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E3D" w14:textId="46FECB45" w:rsidR="005B1EB8" w:rsidRPr="006C374D" w:rsidRDefault="00E947D5" w:rsidP="008527EA">
      <w:pPr>
        <w:widowControl w:val="0"/>
        <w:tabs>
          <w:tab w:val="left" w:pos="10065"/>
        </w:tabs>
        <w:autoSpaceDE w:val="0"/>
        <w:autoSpaceDN w:val="0"/>
        <w:adjustRightInd w:val="0"/>
        <w:spacing w:before="120" w:line="500" w:lineRule="exact"/>
        <w:ind w:right="4536"/>
        <w:rPr>
          <w:rStyle w:val="1berschrift"/>
          <w:rFonts w:asciiTheme="majorHAnsi" w:hAnsiTheme="majorHAnsi" w:cstheme="majorHAnsi"/>
          <w:b w:val="0"/>
          <w:bCs w:val="0"/>
        </w:rPr>
      </w:pPr>
      <w:r w:rsidRPr="006C374D">
        <w:rPr>
          <w:rFonts w:asciiTheme="majorHAnsi" w:hAnsiTheme="majorHAnsi" w:cstheme="majorHAnsi"/>
          <w:noProof/>
          <w:lang w:val="fr-FR"/>
        </w:rPr>
        <w:drawing>
          <wp:anchor distT="0" distB="0" distL="114300" distR="114300" simplePos="0" relativeHeight="251663360" behindDoc="1" locked="0" layoutInCell="1" allowOverlap="1" wp14:anchorId="55F2E48B" wp14:editId="33D23548">
            <wp:simplePos x="0" y="0"/>
            <wp:positionH relativeFrom="margin">
              <wp:posOffset>6976110</wp:posOffset>
            </wp:positionH>
            <wp:positionV relativeFrom="paragraph">
              <wp:posOffset>199390</wp:posOffset>
            </wp:positionV>
            <wp:extent cx="2319655" cy="3281680"/>
            <wp:effectExtent l="19050" t="19050" r="23495" b="13970"/>
            <wp:wrapTight wrapText="bothSides">
              <wp:wrapPolygon edited="0">
                <wp:start x="-177" y="-125"/>
                <wp:lineTo x="-177" y="21567"/>
                <wp:lineTo x="21641" y="21567"/>
                <wp:lineTo x="21641" y="-125"/>
                <wp:lineTo x="-177" y="-125"/>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ly4_Cover_Dummy.png"/>
                    <pic:cNvPicPr/>
                  </pic:nvPicPr>
                  <pic:blipFill>
                    <a:blip r:embed="rId11"/>
                    <a:stretch>
                      <a:fillRect/>
                    </a:stretch>
                  </pic:blipFill>
                  <pic:spPr>
                    <a:xfrm>
                      <a:off x="0" y="0"/>
                      <a:ext cx="2319655" cy="3281680"/>
                    </a:xfrm>
                    <a:prstGeom prst="rect">
                      <a:avLst/>
                    </a:prstGeom>
                    <a:ln w="158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6C374D">
        <w:rPr>
          <w:rStyle w:val="1berschrift"/>
          <w:rFonts w:asciiTheme="majorHAnsi" w:hAnsiTheme="majorHAnsi" w:cstheme="majorHAnsi"/>
          <w:b w:val="0"/>
          <w:bCs w:val="0"/>
          <w:noProof/>
        </w:rPr>
        <w:drawing>
          <wp:anchor distT="0" distB="0" distL="114300" distR="114300" simplePos="0" relativeHeight="251664384" behindDoc="1" locked="0" layoutInCell="1" allowOverlap="0" wp14:anchorId="4D9C4BAD" wp14:editId="40CA298E">
            <wp:simplePos x="0" y="0"/>
            <wp:positionH relativeFrom="column">
              <wp:posOffset>-216535</wp:posOffset>
            </wp:positionH>
            <wp:positionV relativeFrom="paragraph">
              <wp:posOffset>76200</wp:posOffset>
            </wp:positionV>
            <wp:extent cx="900000" cy="806400"/>
            <wp:effectExtent l="0" t="0" r="0" b="0"/>
            <wp:wrapTight wrapText="right">
              <wp:wrapPolygon edited="0">
                <wp:start x="0" y="0"/>
                <wp:lineTo x="0" y="20936"/>
                <wp:lineTo x="21036" y="20936"/>
                <wp:lineTo x="2103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0-06-02 um 20.46.43.png"/>
                    <pic:cNvPicPr/>
                  </pic:nvPicPr>
                  <pic:blipFill>
                    <a:blip r:embed="rId12"/>
                    <a:stretch>
                      <a:fillRect/>
                    </a:stretch>
                  </pic:blipFill>
                  <pic:spPr>
                    <a:xfrm>
                      <a:off x="0" y="0"/>
                      <a:ext cx="900000" cy="806400"/>
                    </a:xfrm>
                    <a:prstGeom prst="rect">
                      <a:avLst/>
                    </a:prstGeom>
                  </pic:spPr>
                </pic:pic>
              </a:graphicData>
            </a:graphic>
            <wp14:sizeRelH relativeFrom="margin">
              <wp14:pctWidth>0</wp14:pctWidth>
            </wp14:sizeRelH>
            <wp14:sizeRelV relativeFrom="margin">
              <wp14:pctHeight>0</wp14:pctHeight>
            </wp14:sizeRelV>
          </wp:anchor>
        </w:drawing>
      </w:r>
      <w:r w:rsidR="003B2FA2" w:rsidRPr="006C374D">
        <w:rPr>
          <w:rStyle w:val="1berschrift"/>
          <w:rFonts w:asciiTheme="majorHAnsi" w:hAnsiTheme="majorHAnsi" w:cstheme="majorHAnsi"/>
        </w:rPr>
        <w:t xml:space="preserve">Stoffverteilungsplan mit Kürzungsvorschlägen </w:t>
      </w:r>
      <w:r w:rsidR="00D9644C" w:rsidRPr="006C374D">
        <w:rPr>
          <w:rStyle w:val="1berschrift"/>
          <w:rFonts w:asciiTheme="majorHAnsi" w:hAnsiTheme="majorHAnsi" w:cstheme="majorHAnsi"/>
        </w:rPr>
        <w:br/>
      </w:r>
      <w:r w:rsidR="003B2FA2" w:rsidRPr="006C374D">
        <w:rPr>
          <w:rStyle w:val="1berschrift"/>
          <w:rFonts w:asciiTheme="majorHAnsi" w:hAnsiTheme="majorHAnsi" w:cstheme="majorHAnsi"/>
          <w:b w:val="0"/>
          <w:bCs w:val="0"/>
        </w:rPr>
        <w:t xml:space="preserve">bis Schuljahresende zu </w:t>
      </w:r>
      <w:proofErr w:type="spellStart"/>
      <w:r w:rsidR="008E75CC" w:rsidRPr="006C374D">
        <w:rPr>
          <w:rStyle w:val="1berschrift"/>
          <w:rFonts w:asciiTheme="majorHAnsi" w:hAnsiTheme="majorHAnsi" w:cstheme="majorHAnsi"/>
          <w:b w:val="0"/>
          <w:bCs w:val="0"/>
        </w:rPr>
        <w:t>Einstern</w:t>
      </w:r>
      <w:proofErr w:type="spellEnd"/>
      <w:r w:rsidR="008E75CC" w:rsidRPr="006C374D">
        <w:rPr>
          <w:rStyle w:val="1berschrift"/>
          <w:rFonts w:asciiTheme="majorHAnsi" w:hAnsiTheme="majorHAnsi" w:cstheme="majorHAnsi"/>
          <w:b w:val="0"/>
          <w:bCs w:val="0"/>
        </w:rPr>
        <w:t xml:space="preserve"> </w:t>
      </w:r>
      <w:r w:rsidR="000B5722" w:rsidRPr="006C374D">
        <w:rPr>
          <w:rStyle w:val="1berschrift"/>
          <w:rFonts w:asciiTheme="majorHAnsi" w:hAnsiTheme="majorHAnsi" w:cstheme="majorHAnsi"/>
          <w:b w:val="0"/>
          <w:bCs w:val="0"/>
        </w:rPr>
        <w:t>4</w:t>
      </w:r>
      <w:r w:rsidR="008527EA" w:rsidRPr="006C374D">
        <w:rPr>
          <w:rStyle w:val="1berschrift"/>
          <w:rFonts w:asciiTheme="majorHAnsi" w:hAnsiTheme="majorHAnsi" w:cstheme="majorHAnsi"/>
          <w:b w:val="0"/>
          <w:bCs w:val="0"/>
        </w:rPr>
        <w:t xml:space="preserve"> LM</w:t>
      </w:r>
      <w:r w:rsidR="009633B2" w:rsidRPr="006C374D">
        <w:rPr>
          <w:rStyle w:val="1berschrift"/>
          <w:rFonts w:asciiTheme="majorHAnsi" w:hAnsiTheme="majorHAnsi" w:cstheme="majorHAnsi"/>
          <w:b w:val="0"/>
          <w:bCs w:val="0"/>
        </w:rPr>
        <w:t xml:space="preserve"> Mathematik für Grundschulkinder</w:t>
      </w:r>
      <w:r w:rsidR="00D9644C" w:rsidRPr="006C374D">
        <w:rPr>
          <w:rStyle w:val="1berschrift"/>
          <w:rFonts w:asciiTheme="majorHAnsi" w:hAnsiTheme="majorHAnsi" w:cstheme="majorHAnsi"/>
        </w:rPr>
        <w:br/>
      </w:r>
    </w:p>
    <w:p w14:paraId="6F3E73C6" w14:textId="77777777" w:rsidR="002148D9" w:rsidRDefault="002148D9" w:rsidP="002148D9">
      <w:pPr>
        <w:pStyle w:val="FormatvorlageEinleitungCalibri14PtLinksLinks0cmRechts8"/>
        <w:ind w:right="4193"/>
      </w:pPr>
      <w:r>
        <w:t>Der Stoffverteilungsplan ist auf ca. 37-39 Schulwochen ausgelegt.</w:t>
      </w:r>
    </w:p>
    <w:p w14:paraId="49EC5982" w14:textId="77777777" w:rsidR="002148D9" w:rsidRDefault="002148D9" w:rsidP="00EE16FA">
      <w:pPr>
        <w:pStyle w:val="FormatvorlageEinleitungCalibri14PtLinksLinks0cmRechts8"/>
        <w:ind w:right="4536"/>
      </w:pPr>
      <w:r>
        <w:t xml:space="preserve">Die Aufteilung der Themen muss dem jeweiligen Schuljahr (wechselnde Ferientermine) angepasst werden. Der Plan gilt daher nur als Beispiel für eine mögliche Stoffverteilung und orientiert sich an einem dem Durchschnitt von Klassen angemessenen Zeitumfang. </w:t>
      </w:r>
    </w:p>
    <w:p w14:paraId="0B32ABB8" w14:textId="77777777" w:rsidR="002148D9" w:rsidRDefault="002148D9" w:rsidP="00EE16FA">
      <w:pPr>
        <w:spacing w:line="440" w:lineRule="exact"/>
        <w:ind w:right="4536"/>
        <w:rPr>
          <w:rFonts w:asciiTheme="majorHAnsi" w:hAnsiTheme="majorHAnsi" w:cstheme="majorHAnsi"/>
          <w:sz w:val="28"/>
          <w:szCs w:val="28"/>
        </w:rPr>
      </w:pPr>
      <w:r>
        <w:rPr>
          <w:rFonts w:asciiTheme="majorHAnsi" w:hAnsiTheme="majorHAnsi" w:cstheme="majorHAnsi"/>
          <w:sz w:val="28"/>
          <w:szCs w:val="28"/>
        </w:rPr>
        <w:t>Es handelt sich um Anregungen, die von Ihnen als Nutzer individuell angepasst bzw. verändert werden können.</w:t>
      </w:r>
    </w:p>
    <w:p w14:paraId="78766532" w14:textId="484ACFF7" w:rsidR="00D9644C" w:rsidRPr="006C374D" w:rsidRDefault="00D9644C" w:rsidP="00E947D5">
      <w:pPr>
        <w:pStyle w:val="Einleitung"/>
        <w:tabs>
          <w:tab w:val="left" w:pos="10206"/>
        </w:tabs>
        <w:spacing w:line="380" w:lineRule="exact"/>
        <w:ind w:left="0" w:right="4927"/>
        <w:jc w:val="left"/>
        <w:rPr>
          <w:rFonts w:asciiTheme="majorHAnsi" w:hAnsiTheme="majorHAnsi" w:cstheme="majorHAnsi"/>
          <w:sz w:val="28"/>
          <w:szCs w:val="28"/>
        </w:rPr>
      </w:pPr>
    </w:p>
    <w:p w14:paraId="7115239A" w14:textId="46FB4D4A" w:rsidR="005B1EB8" w:rsidRPr="002148D9" w:rsidRDefault="005B1EB8" w:rsidP="00D9644C">
      <w:pPr>
        <w:spacing w:line="440" w:lineRule="exact"/>
        <w:rPr>
          <w:rFonts w:asciiTheme="majorHAnsi" w:hAnsiTheme="majorHAnsi" w:cstheme="majorHAnsi"/>
          <w:sz w:val="28"/>
          <w:szCs w:val="28"/>
        </w:rPr>
      </w:pPr>
    </w:p>
    <w:p w14:paraId="31D0F2B7" w14:textId="77777777" w:rsidR="00E947D5" w:rsidRPr="002148D9" w:rsidRDefault="00E947D5" w:rsidP="00D9644C">
      <w:pPr>
        <w:spacing w:line="440" w:lineRule="exact"/>
        <w:rPr>
          <w:rFonts w:asciiTheme="majorHAnsi" w:hAnsiTheme="majorHAnsi" w:cstheme="majorHAnsi"/>
          <w:sz w:val="28"/>
          <w:szCs w:val="28"/>
        </w:rPr>
      </w:pPr>
    </w:p>
    <w:p w14:paraId="567CCDA8" w14:textId="02FBB923" w:rsidR="00C723A3" w:rsidRPr="002148D9" w:rsidRDefault="00C723A3" w:rsidP="001F3BFD">
      <w:pPr>
        <w:rPr>
          <w:rFonts w:asciiTheme="majorHAnsi" w:hAnsiTheme="majorHAnsi" w:cstheme="majorHAnsi"/>
        </w:rPr>
      </w:pPr>
    </w:p>
    <w:tbl>
      <w:tblPr>
        <w:tblStyle w:val="Tabellenraster"/>
        <w:tblpPr w:leftFromText="141" w:rightFromText="141" w:vertAnchor="page" w:horzAnchor="margin" w:tblpY="7251"/>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2"/>
      </w:tblGrid>
      <w:tr w:rsidR="009D0AF1" w:rsidRPr="006C374D" w14:paraId="0E6FD1AB" w14:textId="77777777" w:rsidTr="009D0AF1">
        <w:trPr>
          <w:trHeight w:val="2148"/>
        </w:trPr>
        <w:tc>
          <w:tcPr>
            <w:tcW w:w="14742" w:type="dxa"/>
            <w:shd w:val="clear" w:color="auto" w:fill="C00000"/>
            <w:vAlign w:val="center"/>
          </w:tcPr>
          <w:p w14:paraId="6D6180D4" w14:textId="77777777" w:rsidR="009D0AF1" w:rsidRPr="006C374D" w:rsidRDefault="009D0AF1" w:rsidP="009D0AF1">
            <w:pPr>
              <w:pStyle w:val="1FormatvorlageEinleitungCalibri18PtHintergrund1LinksLinks0"/>
              <w:spacing w:before="180"/>
              <w:ind w:left="227" w:right="283"/>
              <w:rPr>
                <w:rFonts w:asciiTheme="majorHAnsi" w:hAnsiTheme="majorHAnsi" w:cstheme="majorHAnsi"/>
              </w:rPr>
            </w:pPr>
            <w:r w:rsidRPr="006C374D">
              <w:rPr>
                <w:rFonts w:asciiTheme="majorHAnsi" w:hAnsiTheme="majorHAnsi" w:cstheme="majorHAnsi"/>
              </w:rPr>
              <w:softHyphen/>
              <w:t xml:space="preserve"> Hinweise zu möglichen Kürzungsvorschlägen: </w:t>
            </w:r>
          </w:p>
          <w:p w14:paraId="50983901" w14:textId="77777777" w:rsidR="009D0AF1" w:rsidRPr="006C374D" w:rsidRDefault="009D0AF1" w:rsidP="009D0AF1">
            <w:pPr>
              <w:pStyle w:val="Einleitung"/>
              <w:spacing w:before="40" w:line="240" w:lineRule="auto"/>
              <w:ind w:left="227" w:right="227"/>
              <w:jc w:val="left"/>
              <w:rPr>
                <w:rFonts w:asciiTheme="majorHAnsi" w:hAnsiTheme="majorHAnsi" w:cstheme="majorHAnsi"/>
                <w:color w:val="FFFFFF" w:themeColor="background1"/>
                <w:sz w:val="28"/>
                <w:szCs w:val="28"/>
              </w:rPr>
            </w:pPr>
            <w:r w:rsidRPr="006C374D">
              <w:rPr>
                <w:rFonts w:asciiTheme="majorHAnsi" w:hAnsiTheme="majorHAnsi" w:cstheme="majorHAnsi"/>
                <w:color w:val="FFFFFF" w:themeColor="background1"/>
                <w:sz w:val="28"/>
                <w:szCs w:val="28"/>
              </w:rPr>
              <w:t xml:space="preserve">  Müssen Sie aufgrund von Schulschließung und/oder Unterrichtsausfall eine Kürzung bzw. Priorisierung der verbleibenden </w:t>
            </w:r>
            <w:r w:rsidRPr="006C374D">
              <w:rPr>
                <w:rFonts w:asciiTheme="majorHAnsi" w:hAnsiTheme="majorHAnsi" w:cstheme="majorHAnsi"/>
                <w:color w:val="FFFFFF" w:themeColor="background1"/>
                <w:sz w:val="28"/>
                <w:szCs w:val="28"/>
              </w:rPr>
              <w:br/>
              <w:t xml:space="preserve">  Unterrichtsinhalte vornehmen? Dann gibt Ihnen der folgende Stoffverteilungsplan eine gute Orientierung. </w:t>
            </w:r>
            <w:r w:rsidRPr="006C374D">
              <w:rPr>
                <w:rFonts w:asciiTheme="majorHAnsi" w:hAnsiTheme="majorHAnsi" w:cstheme="majorHAnsi"/>
                <w:color w:val="FFFFFF" w:themeColor="background1"/>
                <w:sz w:val="28"/>
                <w:szCs w:val="28"/>
              </w:rPr>
              <w:br/>
              <w:t xml:space="preserve">  Die rot ausgezeichneten Themen können Sie im Notfall mit minimalem Zeitaufwand behandeln oder ggf. in diesem </w:t>
            </w:r>
            <w:r w:rsidRPr="006C374D">
              <w:rPr>
                <w:rFonts w:asciiTheme="majorHAnsi" w:hAnsiTheme="majorHAnsi" w:cstheme="majorHAnsi"/>
                <w:color w:val="FFFFFF" w:themeColor="background1"/>
                <w:sz w:val="28"/>
                <w:szCs w:val="28"/>
              </w:rPr>
              <w:br/>
              <w:t xml:space="preserve">  Schuljahr auch weglassen.</w:t>
            </w:r>
          </w:p>
          <w:p w14:paraId="7ACFBC18" w14:textId="77777777" w:rsidR="009D0AF1" w:rsidRPr="006C374D" w:rsidRDefault="009D0AF1" w:rsidP="009D0AF1">
            <w:pPr>
              <w:rPr>
                <w:rFonts w:asciiTheme="majorHAnsi" w:hAnsiTheme="majorHAnsi" w:cstheme="majorHAnsi"/>
              </w:rPr>
            </w:pPr>
            <w:r w:rsidRPr="006C374D">
              <w:rPr>
                <w:rFonts w:asciiTheme="majorHAnsi" w:hAnsiTheme="majorHAnsi" w:cstheme="majorHAnsi"/>
              </w:rPr>
              <w:tab/>
            </w:r>
          </w:p>
        </w:tc>
      </w:tr>
    </w:tbl>
    <w:p w14:paraId="0DFA2326" w14:textId="77777777" w:rsidR="00C723A3" w:rsidRPr="002148D9" w:rsidRDefault="00C723A3">
      <w:pPr>
        <w:rPr>
          <w:rFonts w:asciiTheme="majorHAnsi" w:hAnsiTheme="majorHAnsi" w:cstheme="majorHAnsi"/>
        </w:rPr>
      </w:pPr>
      <w:r w:rsidRPr="002148D9">
        <w:rPr>
          <w:rFonts w:asciiTheme="majorHAnsi" w:hAnsiTheme="majorHAnsi" w:cstheme="majorHAnsi"/>
        </w:rPr>
        <w:br w:type="page"/>
      </w:r>
    </w:p>
    <w:p w14:paraId="4E4D351F" w14:textId="77777777" w:rsidR="008E01B5" w:rsidRPr="002148D9" w:rsidRDefault="008E01B5" w:rsidP="001F3BFD">
      <w:pPr>
        <w:rPr>
          <w:rFonts w:asciiTheme="majorHAnsi" w:hAnsiTheme="majorHAnsi" w:cstheme="majorHAnsi"/>
        </w:rPr>
      </w:pPr>
    </w:p>
    <w:tbl>
      <w:tblPr>
        <w:tblpPr w:leftFromText="142" w:rightFromText="142" w:tblpYSpec="top"/>
        <w:tblOverlap w:val="never"/>
        <w:tblW w:w="14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77"/>
        <w:gridCol w:w="2012"/>
        <w:gridCol w:w="1252"/>
        <w:gridCol w:w="1253"/>
        <w:gridCol w:w="1253"/>
        <w:gridCol w:w="1328"/>
        <w:gridCol w:w="1178"/>
        <w:gridCol w:w="1253"/>
        <w:gridCol w:w="1253"/>
        <w:gridCol w:w="1253"/>
        <w:gridCol w:w="1253"/>
      </w:tblGrid>
      <w:tr w:rsidR="008A7A17" w:rsidRPr="006C374D" w14:paraId="14FE1F72" w14:textId="77777777" w:rsidTr="0002744F">
        <w:trPr>
          <w:tblHeader/>
        </w:trPr>
        <w:tc>
          <w:tcPr>
            <w:tcW w:w="977" w:type="dxa"/>
            <w:tcBorders>
              <w:bottom w:val="nil"/>
            </w:tcBorders>
            <w:shd w:val="clear" w:color="auto" w:fill="CCCCCC"/>
            <w:tcMar>
              <w:top w:w="28" w:type="dxa"/>
              <w:left w:w="28" w:type="dxa"/>
              <w:bottom w:w="28" w:type="dxa"/>
              <w:right w:w="28" w:type="dxa"/>
            </w:tcMar>
          </w:tcPr>
          <w:p w14:paraId="388174B9" w14:textId="77777777" w:rsidR="008A7A17" w:rsidRPr="006C374D" w:rsidRDefault="008A7A17" w:rsidP="006A6CDC">
            <w:pPr>
              <w:pStyle w:val="Tabellenschriftfett"/>
              <w:rPr>
                <w:rFonts w:asciiTheme="majorHAnsi" w:hAnsiTheme="majorHAnsi" w:cstheme="majorHAnsi"/>
              </w:rPr>
            </w:pPr>
          </w:p>
        </w:tc>
        <w:tc>
          <w:tcPr>
            <w:tcW w:w="2012" w:type="dxa"/>
            <w:tcBorders>
              <w:bottom w:val="nil"/>
            </w:tcBorders>
            <w:shd w:val="clear" w:color="auto" w:fill="CCCCCC"/>
            <w:tcMar>
              <w:top w:w="28" w:type="dxa"/>
              <w:left w:w="28" w:type="dxa"/>
              <w:bottom w:w="28" w:type="dxa"/>
              <w:right w:w="28" w:type="dxa"/>
            </w:tcMar>
          </w:tcPr>
          <w:p w14:paraId="5967B745" w14:textId="77777777" w:rsidR="008A7A17" w:rsidRPr="006C374D" w:rsidRDefault="008A7A17" w:rsidP="006A6CDC">
            <w:pPr>
              <w:pStyle w:val="Tabellenschriftfett"/>
              <w:rPr>
                <w:rFonts w:asciiTheme="majorHAnsi" w:hAnsiTheme="majorHAnsi" w:cstheme="majorHAnsi"/>
              </w:rPr>
            </w:pPr>
          </w:p>
        </w:tc>
        <w:tc>
          <w:tcPr>
            <w:tcW w:w="11276" w:type="dxa"/>
            <w:gridSpan w:val="9"/>
            <w:shd w:val="clear" w:color="auto" w:fill="CCCCCC"/>
            <w:tcMar>
              <w:top w:w="28" w:type="dxa"/>
              <w:left w:w="28" w:type="dxa"/>
              <w:bottom w:w="28" w:type="dxa"/>
              <w:right w:w="28" w:type="dxa"/>
            </w:tcMar>
          </w:tcPr>
          <w:p w14:paraId="7AEEB8A4" w14:textId="410E2474" w:rsidR="008A7A17" w:rsidRPr="006C374D" w:rsidRDefault="008A7A17" w:rsidP="006A6CDC">
            <w:pPr>
              <w:pStyle w:val="Tabellenschriftfett"/>
              <w:jc w:val="center"/>
              <w:rPr>
                <w:rFonts w:asciiTheme="majorHAnsi" w:hAnsiTheme="majorHAnsi" w:cstheme="majorHAnsi"/>
              </w:rPr>
            </w:pPr>
            <w:r w:rsidRPr="006C374D">
              <w:rPr>
                <w:rFonts w:asciiTheme="majorHAnsi" w:hAnsiTheme="majorHAnsi" w:cstheme="majorHAnsi"/>
              </w:rPr>
              <w:t xml:space="preserve">Beispiel-Stoffverteilungsplan </w:t>
            </w:r>
            <w:r w:rsidR="009C2152" w:rsidRPr="006C374D">
              <w:rPr>
                <w:rFonts w:asciiTheme="majorHAnsi" w:hAnsiTheme="majorHAnsi" w:cstheme="majorHAnsi"/>
              </w:rPr>
              <w:t xml:space="preserve">(für das Leihmaterial zum mehrjährigen Gebrauch) </w:t>
            </w:r>
            <w:r w:rsidRPr="006C374D">
              <w:rPr>
                <w:rFonts w:asciiTheme="majorHAnsi" w:hAnsiTheme="majorHAnsi" w:cstheme="majorHAnsi"/>
                <w:color w:val="C00000"/>
              </w:rPr>
              <w:t>mit Kürzungsvorschlägen</w:t>
            </w:r>
          </w:p>
        </w:tc>
      </w:tr>
      <w:tr w:rsidR="008A7A17" w:rsidRPr="006C374D" w14:paraId="0FFA22B0" w14:textId="77777777" w:rsidTr="0002744F">
        <w:trPr>
          <w:tblHeader/>
        </w:trPr>
        <w:tc>
          <w:tcPr>
            <w:tcW w:w="977" w:type="dxa"/>
            <w:tcBorders>
              <w:top w:val="nil"/>
            </w:tcBorders>
            <w:shd w:val="clear" w:color="auto" w:fill="CCCCCC"/>
            <w:tcMar>
              <w:top w:w="28" w:type="dxa"/>
              <w:left w:w="28" w:type="dxa"/>
              <w:bottom w:w="28" w:type="dxa"/>
              <w:right w:w="28" w:type="dxa"/>
            </w:tcMar>
          </w:tcPr>
          <w:p w14:paraId="1C2803D6" w14:textId="77777777" w:rsidR="008A7A17" w:rsidRPr="006C374D" w:rsidRDefault="008A7A17" w:rsidP="006A6CDC">
            <w:pPr>
              <w:pStyle w:val="Tabellenschriftfett"/>
              <w:rPr>
                <w:rFonts w:asciiTheme="majorHAnsi" w:hAnsiTheme="majorHAnsi" w:cstheme="majorHAnsi"/>
              </w:rPr>
            </w:pPr>
          </w:p>
        </w:tc>
        <w:tc>
          <w:tcPr>
            <w:tcW w:w="2012" w:type="dxa"/>
            <w:tcBorders>
              <w:top w:val="nil"/>
            </w:tcBorders>
            <w:shd w:val="clear" w:color="auto" w:fill="CCCCCC"/>
            <w:tcMar>
              <w:top w:w="28" w:type="dxa"/>
              <w:left w:w="28" w:type="dxa"/>
              <w:bottom w:w="28" w:type="dxa"/>
              <w:right w:w="28" w:type="dxa"/>
            </w:tcMar>
          </w:tcPr>
          <w:p w14:paraId="4627E8F5" w14:textId="77777777" w:rsidR="008A7A17" w:rsidRPr="006C374D" w:rsidRDefault="008A7A17" w:rsidP="006A6CDC">
            <w:pPr>
              <w:pStyle w:val="Tabellenschriftfett"/>
              <w:rPr>
                <w:rFonts w:asciiTheme="majorHAnsi" w:hAnsiTheme="majorHAnsi" w:cstheme="majorHAnsi"/>
              </w:rPr>
            </w:pPr>
          </w:p>
        </w:tc>
        <w:tc>
          <w:tcPr>
            <w:tcW w:w="3758" w:type="dxa"/>
            <w:gridSpan w:val="3"/>
            <w:shd w:val="clear" w:color="auto" w:fill="CCCCCC"/>
            <w:tcMar>
              <w:top w:w="28" w:type="dxa"/>
              <w:left w:w="28" w:type="dxa"/>
              <w:bottom w:w="28" w:type="dxa"/>
              <w:right w:w="28" w:type="dxa"/>
            </w:tcMar>
          </w:tcPr>
          <w:p w14:paraId="0420CC09" w14:textId="77777777" w:rsidR="008A7A17" w:rsidRPr="006C374D" w:rsidRDefault="008A7A17" w:rsidP="006A6CDC">
            <w:pPr>
              <w:pStyle w:val="Tabellenschriftfett"/>
              <w:rPr>
                <w:rFonts w:asciiTheme="majorHAnsi" w:hAnsiTheme="majorHAnsi" w:cstheme="majorHAnsi"/>
              </w:rPr>
            </w:pPr>
            <w:r w:rsidRPr="006C374D">
              <w:rPr>
                <w:rFonts w:asciiTheme="majorHAnsi" w:hAnsiTheme="majorHAnsi" w:cstheme="majorHAnsi"/>
                <w:szCs w:val="20"/>
              </w:rPr>
              <w:t>für Kinder mit zusätzlichem Unterstützungsbedarf</w:t>
            </w:r>
          </w:p>
        </w:tc>
        <w:tc>
          <w:tcPr>
            <w:tcW w:w="3759" w:type="dxa"/>
            <w:gridSpan w:val="3"/>
            <w:shd w:val="clear" w:color="auto" w:fill="CCCCCC"/>
            <w:tcMar>
              <w:top w:w="28" w:type="dxa"/>
              <w:left w:w="28" w:type="dxa"/>
              <w:bottom w:w="28" w:type="dxa"/>
              <w:right w:w="28" w:type="dxa"/>
            </w:tcMar>
          </w:tcPr>
          <w:p w14:paraId="79401E41" w14:textId="77777777" w:rsidR="008A7A17" w:rsidRPr="006C374D" w:rsidRDefault="008A7A17" w:rsidP="006A6CDC">
            <w:pPr>
              <w:pStyle w:val="Tabellenschriftfett"/>
              <w:rPr>
                <w:rFonts w:asciiTheme="majorHAnsi" w:hAnsiTheme="majorHAnsi" w:cstheme="majorHAnsi"/>
              </w:rPr>
            </w:pPr>
            <w:r w:rsidRPr="006C374D">
              <w:rPr>
                <w:rFonts w:asciiTheme="majorHAnsi" w:hAnsiTheme="majorHAnsi" w:cstheme="majorHAnsi"/>
              </w:rPr>
              <w:t>für Kinder mit mittleren Anforderungen</w:t>
            </w:r>
          </w:p>
        </w:tc>
        <w:tc>
          <w:tcPr>
            <w:tcW w:w="3759" w:type="dxa"/>
            <w:gridSpan w:val="3"/>
            <w:shd w:val="clear" w:color="auto" w:fill="CCCCCC"/>
            <w:tcMar>
              <w:top w:w="28" w:type="dxa"/>
              <w:left w:w="28" w:type="dxa"/>
              <w:bottom w:w="28" w:type="dxa"/>
              <w:right w:w="28" w:type="dxa"/>
            </w:tcMar>
          </w:tcPr>
          <w:p w14:paraId="2BD58B2A" w14:textId="77777777" w:rsidR="008A7A17" w:rsidRPr="006C374D" w:rsidRDefault="008A7A17" w:rsidP="006A6CDC">
            <w:pPr>
              <w:pStyle w:val="Tabellenschriftfett"/>
              <w:rPr>
                <w:rFonts w:asciiTheme="majorHAnsi" w:hAnsiTheme="majorHAnsi" w:cstheme="majorHAnsi"/>
              </w:rPr>
            </w:pPr>
            <w:r w:rsidRPr="006C374D">
              <w:rPr>
                <w:rFonts w:asciiTheme="majorHAnsi" w:hAnsiTheme="majorHAnsi" w:cstheme="majorHAnsi"/>
              </w:rPr>
              <w:t>für Kinder mit gehobenen Anforderungen</w:t>
            </w:r>
          </w:p>
        </w:tc>
      </w:tr>
      <w:tr w:rsidR="00966BEF" w:rsidRPr="006C374D" w14:paraId="43CF9818" w14:textId="77777777" w:rsidTr="0002744F">
        <w:trPr>
          <w:tblHeader/>
        </w:trPr>
        <w:tc>
          <w:tcPr>
            <w:tcW w:w="977" w:type="dxa"/>
            <w:shd w:val="clear" w:color="auto" w:fill="CCCCCC"/>
            <w:tcMar>
              <w:top w:w="28" w:type="dxa"/>
              <w:left w:w="28" w:type="dxa"/>
              <w:bottom w:w="28" w:type="dxa"/>
              <w:right w:w="28" w:type="dxa"/>
            </w:tcMar>
          </w:tcPr>
          <w:p w14:paraId="5B2BFB55" w14:textId="1A329915" w:rsidR="00966BEF" w:rsidRPr="006C374D" w:rsidRDefault="00966BEF" w:rsidP="00966BEF">
            <w:pPr>
              <w:pStyle w:val="Tabellenschriftfett"/>
              <w:rPr>
                <w:rFonts w:asciiTheme="majorHAnsi" w:hAnsiTheme="majorHAnsi" w:cstheme="majorHAnsi"/>
              </w:rPr>
            </w:pPr>
            <w:proofErr w:type="spellStart"/>
            <w:r w:rsidRPr="006C374D">
              <w:rPr>
                <w:rFonts w:asciiTheme="majorHAnsi" w:hAnsiTheme="majorHAnsi" w:cstheme="majorHAnsi"/>
              </w:rPr>
              <w:t>Bearbei</w:t>
            </w:r>
            <w:r w:rsidR="00906180" w:rsidRPr="006C374D">
              <w:rPr>
                <w:rFonts w:asciiTheme="majorHAnsi" w:hAnsiTheme="majorHAnsi" w:cstheme="majorHAnsi"/>
              </w:rPr>
              <w:t>-</w:t>
            </w:r>
            <w:r w:rsidRPr="006C374D">
              <w:rPr>
                <w:rFonts w:asciiTheme="majorHAnsi" w:hAnsiTheme="majorHAnsi" w:cstheme="majorHAnsi"/>
              </w:rPr>
              <w:t>tungs</w:t>
            </w:r>
            <w:r w:rsidRPr="006C374D">
              <w:rPr>
                <w:rFonts w:asciiTheme="majorHAnsi" w:hAnsiTheme="majorHAnsi" w:cstheme="majorHAnsi"/>
              </w:rPr>
              <w:softHyphen/>
              <w:t>dauer</w:t>
            </w:r>
            <w:proofErr w:type="spellEnd"/>
          </w:p>
        </w:tc>
        <w:tc>
          <w:tcPr>
            <w:tcW w:w="2012" w:type="dxa"/>
            <w:shd w:val="clear" w:color="auto" w:fill="CCCCCC"/>
            <w:tcMar>
              <w:top w:w="28" w:type="dxa"/>
              <w:left w:w="28" w:type="dxa"/>
              <w:bottom w:w="28" w:type="dxa"/>
              <w:right w:w="28" w:type="dxa"/>
            </w:tcMar>
          </w:tcPr>
          <w:p w14:paraId="4155CC03" w14:textId="77777777" w:rsidR="00966BEF" w:rsidRPr="006C374D" w:rsidRDefault="00966BEF" w:rsidP="00966BEF">
            <w:pPr>
              <w:pStyle w:val="Tabellenschriftfett"/>
              <w:rPr>
                <w:rFonts w:asciiTheme="majorHAnsi" w:hAnsiTheme="majorHAnsi" w:cstheme="majorHAnsi"/>
              </w:rPr>
            </w:pPr>
            <w:r w:rsidRPr="006C374D">
              <w:rPr>
                <w:rFonts w:asciiTheme="majorHAnsi" w:hAnsiTheme="majorHAnsi" w:cstheme="majorHAnsi"/>
              </w:rPr>
              <w:t>Thema</w:t>
            </w:r>
          </w:p>
        </w:tc>
        <w:tc>
          <w:tcPr>
            <w:tcW w:w="1252" w:type="dxa"/>
            <w:shd w:val="clear" w:color="auto" w:fill="CCCCCC"/>
            <w:tcMar>
              <w:top w:w="28" w:type="dxa"/>
              <w:left w:w="28" w:type="dxa"/>
              <w:bottom w:w="28" w:type="dxa"/>
              <w:right w:w="28" w:type="dxa"/>
            </w:tcMar>
          </w:tcPr>
          <w:p w14:paraId="5A51DCE9" w14:textId="77777777"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253" w:type="dxa"/>
            <w:shd w:val="clear" w:color="auto" w:fill="CCCCCC"/>
            <w:tcMar>
              <w:top w:w="28" w:type="dxa"/>
              <w:left w:w="28" w:type="dxa"/>
              <w:bottom w:w="28" w:type="dxa"/>
              <w:right w:w="28" w:type="dxa"/>
            </w:tcMar>
          </w:tcPr>
          <w:p w14:paraId="13806AA8" w14:textId="510C1FCC"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w:t>
            </w:r>
            <w:r w:rsidR="009C2152" w:rsidRPr="006C374D">
              <w:rPr>
                <w:rFonts w:asciiTheme="majorHAnsi" w:hAnsiTheme="majorHAnsi" w:cstheme="majorHAnsi"/>
                <w:bCs/>
              </w:rPr>
              <w:t>r</w:t>
            </w:r>
            <w:r w:rsidRPr="006C374D">
              <w:rPr>
                <w:rFonts w:asciiTheme="majorHAnsi" w:hAnsiTheme="majorHAnsi" w:cstheme="majorHAnsi"/>
                <w:bCs/>
              </w:rPr>
              <w:t>beitsheft</w:t>
            </w:r>
          </w:p>
        </w:tc>
        <w:tc>
          <w:tcPr>
            <w:tcW w:w="1253" w:type="dxa"/>
            <w:shd w:val="clear" w:color="auto" w:fill="CCCCCC"/>
            <w:tcMar>
              <w:top w:w="28" w:type="dxa"/>
              <w:left w:w="28" w:type="dxa"/>
              <w:bottom w:w="28" w:type="dxa"/>
              <w:right w:w="28" w:type="dxa"/>
            </w:tcMar>
          </w:tcPr>
          <w:p w14:paraId="40886129" w14:textId="41577CB7"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w:t>
            </w:r>
            <w:r w:rsidR="009C2152" w:rsidRPr="006C374D">
              <w:rPr>
                <w:rFonts w:asciiTheme="majorHAnsi" w:hAnsiTheme="majorHAnsi" w:cstheme="majorHAnsi"/>
                <w:bCs/>
              </w:rPr>
              <w:t>-</w:t>
            </w:r>
            <w:r w:rsidRPr="006C374D">
              <w:rPr>
                <w:rFonts w:asciiTheme="majorHAnsi" w:hAnsiTheme="majorHAnsi" w:cstheme="majorHAnsi"/>
                <w:bCs/>
              </w:rPr>
              <w:t>lagen</w:t>
            </w:r>
          </w:p>
        </w:tc>
        <w:tc>
          <w:tcPr>
            <w:tcW w:w="1328" w:type="dxa"/>
            <w:shd w:val="clear" w:color="auto" w:fill="CCCCCC"/>
            <w:tcMar>
              <w:top w:w="28" w:type="dxa"/>
              <w:left w:w="28" w:type="dxa"/>
              <w:bottom w:w="28" w:type="dxa"/>
              <w:right w:w="28" w:type="dxa"/>
            </w:tcMar>
          </w:tcPr>
          <w:p w14:paraId="42C0CE5D" w14:textId="77777777"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78" w:type="dxa"/>
            <w:shd w:val="clear" w:color="auto" w:fill="CCCCCC"/>
            <w:tcMar>
              <w:top w:w="28" w:type="dxa"/>
              <w:left w:w="28" w:type="dxa"/>
              <w:bottom w:w="28" w:type="dxa"/>
              <w:right w:w="28" w:type="dxa"/>
            </w:tcMar>
          </w:tcPr>
          <w:p w14:paraId="4B04293A" w14:textId="592CC37A"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w:t>
            </w:r>
            <w:r w:rsidR="009C2152" w:rsidRPr="006C374D">
              <w:rPr>
                <w:rFonts w:asciiTheme="majorHAnsi" w:hAnsiTheme="majorHAnsi" w:cstheme="majorHAnsi"/>
                <w:bCs/>
              </w:rPr>
              <w:t>r</w:t>
            </w:r>
            <w:r w:rsidRPr="006C374D">
              <w:rPr>
                <w:rFonts w:asciiTheme="majorHAnsi" w:hAnsiTheme="majorHAnsi" w:cstheme="majorHAnsi"/>
                <w:bCs/>
              </w:rPr>
              <w:t>beitsheft</w:t>
            </w:r>
          </w:p>
        </w:tc>
        <w:tc>
          <w:tcPr>
            <w:tcW w:w="1253" w:type="dxa"/>
            <w:shd w:val="clear" w:color="auto" w:fill="CCCCCC"/>
            <w:tcMar>
              <w:top w:w="28" w:type="dxa"/>
              <w:left w:w="28" w:type="dxa"/>
              <w:bottom w:w="28" w:type="dxa"/>
              <w:right w:w="28" w:type="dxa"/>
            </w:tcMar>
          </w:tcPr>
          <w:p w14:paraId="79AE6CE9" w14:textId="2B0030A9"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w:t>
            </w:r>
            <w:r w:rsidR="009C2152" w:rsidRPr="006C374D">
              <w:rPr>
                <w:rFonts w:asciiTheme="majorHAnsi" w:hAnsiTheme="majorHAnsi" w:cstheme="majorHAnsi"/>
                <w:bCs/>
              </w:rPr>
              <w:t>-</w:t>
            </w:r>
            <w:r w:rsidRPr="006C374D">
              <w:rPr>
                <w:rFonts w:asciiTheme="majorHAnsi" w:hAnsiTheme="majorHAnsi" w:cstheme="majorHAnsi"/>
                <w:bCs/>
              </w:rPr>
              <w:t>lagen</w:t>
            </w:r>
          </w:p>
        </w:tc>
        <w:tc>
          <w:tcPr>
            <w:tcW w:w="1253" w:type="dxa"/>
            <w:shd w:val="clear" w:color="auto" w:fill="CCCCCC"/>
            <w:tcMar>
              <w:top w:w="28" w:type="dxa"/>
              <w:left w:w="28" w:type="dxa"/>
              <w:bottom w:w="28" w:type="dxa"/>
              <w:right w:w="28" w:type="dxa"/>
            </w:tcMar>
          </w:tcPr>
          <w:p w14:paraId="1A873D53" w14:textId="77777777"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253" w:type="dxa"/>
            <w:shd w:val="clear" w:color="auto" w:fill="CCCCCC"/>
            <w:tcMar>
              <w:top w:w="28" w:type="dxa"/>
              <w:left w:w="28" w:type="dxa"/>
              <w:bottom w:w="28" w:type="dxa"/>
              <w:right w:w="28" w:type="dxa"/>
            </w:tcMar>
          </w:tcPr>
          <w:p w14:paraId="3395147E" w14:textId="20396B31" w:rsidR="009C2152" w:rsidRPr="006C374D" w:rsidRDefault="009C2152" w:rsidP="009C2152">
            <w:pPr>
              <w:pStyle w:val="Tabellenschriftfett"/>
              <w:spacing w:line="240" w:lineRule="auto"/>
              <w:rPr>
                <w:rFonts w:asciiTheme="majorHAnsi" w:hAnsiTheme="majorHAnsi" w:cstheme="majorHAnsi"/>
                <w:bCs/>
                <w:szCs w:val="18"/>
              </w:rPr>
            </w:pPr>
            <w:r w:rsidRPr="006C374D">
              <w:rPr>
                <w:rFonts w:asciiTheme="majorHAnsi" w:hAnsiTheme="majorHAnsi" w:cstheme="majorHAnsi"/>
                <w:bCs/>
              </w:rPr>
              <w:t>Seiten im Arbeitsheft</w:t>
            </w:r>
          </w:p>
        </w:tc>
        <w:tc>
          <w:tcPr>
            <w:tcW w:w="1253" w:type="dxa"/>
            <w:shd w:val="clear" w:color="auto" w:fill="CCCCCC"/>
            <w:tcMar>
              <w:top w:w="28" w:type="dxa"/>
              <w:left w:w="28" w:type="dxa"/>
              <w:bottom w:w="28" w:type="dxa"/>
              <w:right w:w="28" w:type="dxa"/>
            </w:tcMar>
          </w:tcPr>
          <w:p w14:paraId="793FE456" w14:textId="54585098" w:rsidR="00966BEF" w:rsidRPr="006C374D" w:rsidRDefault="00966BEF" w:rsidP="009C215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w:t>
            </w:r>
            <w:r w:rsidR="009C2152" w:rsidRPr="006C374D">
              <w:rPr>
                <w:rFonts w:asciiTheme="majorHAnsi" w:hAnsiTheme="majorHAnsi" w:cstheme="majorHAnsi"/>
                <w:bCs/>
              </w:rPr>
              <w:t>-</w:t>
            </w:r>
            <w:r w:rsidRPr="006C374D">
              <w:rPr>
                <w:rFonts w:asciiTheme="majorHAnsi" w:hAnsiTheme="majorHAnsi" w:cstheme="majorHAnsi"/>
                <w:bCs/>
              </w:rPr>
              <w:t>lagen</w:t>
            </w:r>
          </w:p>
        </w:tc>
      </w:tr>
      <w:tr w:rsidR="00966BEF" w:rsidRPr="006C374D" w14:paraId="0FDE8BC0" w14:textId="77777777" w:rsidTr="0002744F">
        <w:trPr>
          <w:tblHeader/>
        </w:trPr>
        <w:tc>
          <w:tcPr>
            <w:tcW w:w="977" w:type="dxa"/>
            <w:tcBorders>
              <w:bottom w:val="single" w:sz="4" w:space="0" w:color="808080" w:themeColor="background1" w:themeShade="80"/>
            </w:tcBorders>
            <w:shd w:val="clear" w:color="auto" w:fill="D9D9D9" w:themeFill="background1" w:themeFillShade="D9"/>
            <w:tcMar>
              <w:top w:w="28" w:type="dxa"/>
              <w:left w:w="28" w:type="dxa"/>
              <w:bottom w:w="28" w:type="dxa"/>
              <w:right w:w="28" w:type="dxa"/>
            </w:tcMar>
          </w:tcPr>
          <w:p w14:paraId="4766C257" w14:textId="77777777" w:rsidR="00966BEF" w:rsidRPr="006C374D" w:rsidRDefault="00966BEF" w:rsidP="00966BEF">
            <w:pPr>
              <w:pStyle w:val="Tabellentext0"/>
              <w:rPr>
                <w:rFonts w:asciiTheme="majorHAnsi" w:hAnsiTheme="majorHAnsi" w:cstheme="majorHAnsi"/>
              </w:rPr>
            </w:pPr>
          </w:p>
        </w:tc>
        <w:tc>
          <w:tcPr>
            <w:tcW w:w="2012" w:type="dxa"/>
            <w:shd w:val="clear" w:color="auto" w:fill="D9D9D9" w:themeFill="background1" w:themeFillShade="D9"/>
            <w:tcMar>
              <w:top w:w="28" w:type="dxa"/>
              <w:left w:w="28" w:type="dxa"/>
              <w:bottom w:w="28" w:type="dxa"/>
              <w:right w:w="28" w:type="dxa"/>
            </w:tcMar>
          </w:tcPr>
          <w:p w14:paraId="4C3A63D0" w14:textId="77777777" w:rsidR="00966BEF" w:rsidRPr="006C374D" w:rsidRDefault="00966BEF" w:rsidP="00966BEF">
            <w:pPr>
              <w:pStyle w:val="Tabellentext0"/>
              <w:rPr>
                <w:rFonts w:asciiTheme="majorHAnsi" w:hAnsiTheme="majorHAnsi" w:cstheme="majorHAnsi"/>
                <w:b/>
              </w:rPr>
            </w:pPr>
            <w:r w:rsidRPr="006C374D">
              <w:rPr>
                <w:rFonts w:asciiTheme="majorHAnsi" w:hAnsiTheme="majorHAnsi" w:cstheme="majorHAnsi"/>
                <w:b/>
              </w:rPr>
              <w:t>Themenheft 1</w:t>
            </w:r>
          </w:p>
        </w:tc>
        <w:tc>
          <w:tcPr>
            <w:tcW w:w="1252" w:type="dxa"/>
            <w:shd w:val="clear" w:color="auto" w:fill="D9D9D9" w:themeFill="background1" w:themeFillShade="D9"/>
            <w:tcMar>
              <w:top w:w="28" w:type="dxa"/>
              <w:left w:w="28" w:type="dxa"/>
              <w:bottom w:w="28" w:type="dxa"/>
              <w:right w:w="28" w:type="dxa"/>
            </w:tcMar>
          </w:tcPr>
          <w:p w14:paraId="533374B9" w14:textId="77777777"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77140517" w14:textId="513AAE09"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56143E16" w14:textId="77777777" w:rsidR="00966BEF" w:rsidRPr="006C374D" w:rsidRDefault="00966BEF" w:rsidP="00966BEF">
            <w:pPr>
              <w:pStyle w:val="Tabellentext0"/>
              <w:rPr>
                <w:rFonts w:asciiTheme="majorHAnsi" w:hAnsiTheme="majorHAnsi" w:cstheme="majorHAnsi"/>
              </w:rPr>
            </w:pPr>
          </w:p>
        </w:tc>
        <w:tc>
          <w:tcPr>
            <w:tcW w:w="1328" w:type="dxa"/>
            <w:shd w:val="clear" w:color="auto" w:fill="D9D9D9" w:themeFill="background1" w:themeFillShade="D9"/>
            <w:tcMar>
              <w:top w:w="28" w:type="dxa"/>
              <w:left w:w="28" w:type="dxa"/>
              <w:bottom w:w="28" w:type="dxa"/>
              <w:right w:w="28" w:type="dxa"/>
            </w:tcMar>
          </w:tcPr>
          <w:p w14:paraId="511157CB" w14:textId="77777777" w:rsidR="00966BEF" w:rsidRPr="006C374D" w:rsidRDefault="00966BEF" w:rsidP="00966BEF">
            <w:pPr>
              <w:pStyle w:val="Tabellentext0"/>
              <w:rPr>
                <w:rFonts w:asciiTheme="majorHAnsi" w:hAnsiTheme="majorHAnsi" w:cstheme="majorHAnsi"/>
              </w:rPr>
            </w:pPr>
          </w:p>
        </w:tc>
        <w:tc>
          <w:tcPr>
            <w:tcW w:w="1178" w:type="dxa"/>
            <w:shd w:val="clear" w:color="auto" w:fill="D9D9D9" w:themeFill="background1" w:themeFillShade="D9"/>
            <w:tcMar>
              <w:top w:w="28" w:type="dxa"/>
              <w:left w:w="28" w:type="dxa"/>
              <w:bottom w:w="28" w:type="dxa"/>
              <w:right w:w="28" w:type="dxa"/>
            </w:tcMar>
          </w:tcPr>
          <w:p w14:paraId="619EC036" w14:textId="058EC467"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2240B8E0" w14:textId="77777777"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0731FBDD" w14:textId="77777777"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28013A60" w14:textId="0EDE74C2" w:rsidR="00966BEF" w:rsidRPr="006C374D" w:rsidRDefault="00966BEF" w:rsidP="00966BEF">
            <w:pPr>
              <w:pStyle w:val="Tabellentext0"/>
              <w:rPr>
                <w:rFonts w:asciiTheme="majorHAnsi" w:hAnsiTheme="majorHAnsi" w:cstheme="majorHAnsi"/>
              </w:rPr>
            </w:pPr>
          </w:p>
        </w:tc>
        <w:tc>
          <w:tcPr>
            <w:tcW w:w="1253" w:type="dxa"/>
            <w:shd w:val="clear" w:color="auto" w:fill="D9D9D9" w:themeFill="background1" w:themeFillShade="D9"/>
            <w:tcMar>
              <w:top w:w="28" w:type="dxa"/>
              <w:left w:w="28" w:type="dxa"/>
              <w:bottom w:w="28" w:type="dxa"/>
              <w:right w:w="28" w:type="dxa"/>
            </w:tcMar>
          </w:tcPr>
          <w:p w14:paraId="522935E9" w14:textId="77777777" w:rsidR="00966BEF" w:rsidRPr="006C374D" w:rsidRDefault="00966BEF" w:rsidP="00966BEF">
            <w:pPr>
              <w:pStyle w:val="Tabellentext0"/>
              <w:rPr>
                <w:rFonts w:asciiTheme="majorHAnsi" w:hAnsiTheme="majorHAnsi" w:cstheme="majorHAnsi"/>
              </w:rPr>
            </w:pPr>
          </w:p>
        </w:tc>
      </w:tr>
      <w:tr w:rsidR="000B5722" w:rsidRPr="006C374D" w14:paraId="50FC385D" w14:textId="77777777" w:rsidTr="0002744F">
        <w:trPr>
          <w:tblHeader/>
        </w:trPr>
        <w:tc>
          <w:tcPr>
            <w:tcW w:w="97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1B22BBF7" w14:textId="28C0BB44" w:rsidR="000B5722" w:rsidRPr="006C374D" w:rsidRDefault="000B5722" w:rsidP="000B5722">
            <w:pPr>
              <w:pStyle w:val="FormatvorlageTabellentextLateinberschriftenCalibri"/>
              <w:jc w:val="center"/>
              <w:rPr>
                <w:rFonts w:asciiTheme="majorHAnsi" w:hAnsiTheme="majorHAnsi" w:cstheme="majorHAnsi"/>
                <w:b/>
                <w:bCs/>
              </w:rPr>
            </w:pPr>
            <w:r w:rsidRPr="006C374D">
              <w:rPr>
                <w:rFonts w:asciiTheme="majorHAnsi" w:hAnsiTheme="majorHAnsi" w:cstheme="majorHAnsi"/>
                <w:b/>
                <w:bCs/>
              </w:rPr>
              <w:t>ca. 2-3 Wochen</w:t>
            </w: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1E91B665" w14:textId="2F803178" w:rsidR="000B5722" w:rsidRPr="006C374D" w:rsidRDefault="000B5722"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Große Zahlen kennenlernen/ Zahlen bis 10.000 darstellen </w:t>
            </w:r>
          </w:p>
        </w:tc>
        <w:tc>
          <w:tcPr>
            <w:tcW w:w="1252" w:type="dxa"/>
            <w:shd w:val="clear" w:color="auto" w:fill="auto"/>
            <w:tcMar>
              <w:top w:w="28" w:type="dxa"/>
              <w:left w:w="28" w:type="dxa"/>
              <w:bottom w:w="28" w:type="dxa"/>
              <w:right w:w="28" w:type="dxa"/>
            </w:tcMar>
          </w:tcPr>
          <w:p w14:paraId="633DB44C" w14:textId="63F69F49"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 Nr. 1; 6: Nr. 1 und 3; 7: Nr. 1 und 2; 11: Nr. 1–3; </w:t>
            </w:r>
          </w:p>
        </w:tc>
        <w:tc>
          <w:tcPr>
            <w:tcW w:w="1253" w:type="dxa"/>
            <w:shd w:val="clear" w:color="auto" w:fill="auto"/>
            <w:tcMar>
              <w:top w:w="28" w:type="dxa"/>
              <w:left w:w="28" w:type="dxa"/>
              <w:bottom w:w="28" w:type="dxa"/>
              <w:right w:w="28" w:type="dxa"/>
            </w:tcMar>
          </w:tcPr>
          <w:p w14:paraId="570EF4FE" w14:textId="0749936E"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 Nr. 1 und 2 </w:t>
            </w:r>
          </w:p>
        </w:tc>
        <w:tc>
          <w:tcPr>
            <w:tcW w:w="1253" w:type="dxa"/>
            <w:shd w:val="clear" w:color="auto" w:fill="auto"/>
            <w:tcMar>
              <w:top w:w="28" w:type="dxa"/>
              <w:left w:w="28" w:type="dxa"/>
              <w:bottom w:w="28" w:type="dxa"/>
              <w:right w:w="28" w:type="dxa"/>
            </w:tcMar>
          </w:tcPr>
          <w:p w14:paraId="73D985DE" w14:textId="2CA9A99F"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 7: </w:t>
            </w:r>
            <w:proofErr w:type="spellStart"/>
            <w:r w:rsidRPr="006C374D">
              <w:rPr>
                <w:rFonts w:asciiTheme="majorHAnsi" w:hAnsiTheme="majorHAnsi" w:cstheme="majorHAnsi"/>
                <w:szCs w:val="18"/>
              </w:rPr>
              <w:t>Nr</w:t>
            </w:r>
            <w:proofErr w:type="spellEnd"/>
            <w:r w:rsidRPr="006C374D">
              <w:rPr>
                <w:rFonts w:asciiTheme="majorHAnsi" w:hAnsiTheme="majorHAnsi" w:cstheme="majorHAnsi"/>
                <w:szCs w:val="18"/>
              </w:rPr>
              <w:t xml:space="preserve"> 1; 8 </w:t>
            </w:r>
          </w:p>
        </w:tc>
        <w:tc>
          <w:tcPr>
            <w:tcW w:w="1328" w:type="dxa"/>
            <w:shd w:val="clear" w:color="auto" w:fill="auto"/>
            <w:tcMar>
              <w:top w:w="28" w:type="dxa"/>
              <w:left w:w="28" w:type="dxa"/>
              <w:bottom w:w="28" w:type="dxa"/>
              <w:right w:w="28" w:type="dxa"/>
            </w:tcMar>
          </w:tcPr>
          <w:p w14:paraId="7300ECF1" w14:textId="03DCF742"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5–9; 6; 7; 8; 9; 10: Nr. 1, 2 und 3; 11; 12 </w:t>
            </w:r>
          </w:p>
        </w:tc>
        <w:tc>
          <w:tcPr>
            <w:tcW w:w="1178" w:type="dxa"/>
            <w:shd w:val="clear" w:color="auto" w:fill="auto"/>
            <w:tcMar>
              <w:top w:w="28" w:type="dxa"/>
              <w:left w:w="28" w:type="dxa"/>
              <w:bottom w:w="28" w:type="dxa"/>
              <w:right w:w="28" w:type="dxa"/>
            </w:tcMar>
          </w:tcPr>
          <w:p w14:paraId="7AF18E6E" w14:textId="4F063ED2"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4; 5 </w:t>
            </w:r>
          </w:p>
        </w:tc>
        <w:tc>
          <w:tcPr>
            <w:tcW w:w="1253" w:type="dxa"/>
            <w:shd w:val="clear" w:color="auto" w:fill="auto"/>
            <w:tcMar>
              <w:top w:w="28" w:type="dxa"/>
              <w:left w:w="28" w:type="dxa"/>
              <w:bottom w:w="28" w:type="dxa"/>
              <w:right w:w="28" w:type="dxa"/>
            </w:tcMar>
          </w:tcPr>
          <w:p w14:paraId="1FF20AAC" w14:textId="3DA4DFB2"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2–4; 5: Nr. 1 und 2; 7; 8; 10 </w:t>
            </w:r>
          </w:p>
        </w:tc>
        <w:tc>
          <w:tcPr>
            <w:tcW w:w="1253" w:type="dxa"/>
            <w:shd w:val="clear" w:color="auto" w:fill="auto"/>
            <w:tcMar>
              <w:top w:w="28" w:type="dxa"/>
              <w:left w:w="28" w:type="dxa"/>
              <w:bottom w:w="28" w:type="dxa"/>
              <w:right w:w="28" w:type="dxa"/>
            </w:tcMar>
          </w:tcPr>
          <w:p w14:paraId="1D02C8CF" w14:textId="79268E98"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5–134 </w:t>
            </w:r>
          </w:p>
        </w:tc>
        <w:tc>
          <w:tcPr>
            <w:tcW w:w="1253" w:type="dxa"/>
            <w:shd w:val="clear" w:color="auto" w:fill="auto"/>
            <w:tcMar>
              <w:top w:w="28" w:type="dxa"/>
              <w:left w:w="28" w:type="dxa"/>
              <w:bottom w:w="28" w:type="dxa"/>
              <w:right w:w="28" w:type="dxa"/>
            </w:tcMar>
          </w:tcPr>
          <w:p w14:paraId="239033F0" w14:textId="573962BD"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4; 5 </w:t>
            </w:r>
          </w:p>
        </w:tc>
        <w:tc>
          <w:tcPr>
            <w:tcW w:w="1253" w:type="dxa"/>
            <w:shd w:val="clear" w:color="auto" w:fill="auto"/>
            <w:tcMar>
              <w:top w:w="28" w:type="dxa"/>
              <w:left w:w="28" w:type="dxa"/>
              <w:bottom w:w="28" w:type="dxa"/>
              <w:right w:w="28" w:type="dxa"/>
            </w:tcMar>
          </w:tcPr>
          <w:p w14:paraId="6E2554A7" w14:textId="4F8DE0E0"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2–6; 9; 10 </w:t>
            </w:r>
          </w:p>
        </w:tc>
      </w:tr>
      <w:tr w:rsidR="000B5722" w:rsidRPr="006C374D" w14:paraId="06A6DE6F"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cPr>
          <w:p w14:paraId="4A6E273A" w14:textId="7E6DC45B" w:rsidR="000B5722" w:rsidRPr="006C374D" w:rsidRDefault="000B5722" w:rsidP="000B5722">
            <w:pPr>
              <w:pStyle w:val="FormatvorlageTabellentextLateinberschriftenCalibri"/>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7EE3BFCC" w14:textId="4ECDC251" w:rsidR="000B5722" w:rsidRPr="006C374D" w:rsidRDefault="000B5722"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Zahlen am Zahlenstrahl </w:t>
            </w:r>
          </w:p>
        </w:tc>
        <w:tc>
          <w:tcPr>
            <w:tcW w:w="1252" w:type="dxa"/>
            <w:shd w:val="clear" w:color="auto" w:fill="auto"/>
            <w:tcMar>
              <w:top w:w="28" w:type="dxa"/>
              <w:left w:w="28" w:type="dxa"/>
              <w:bottom w:w="28" w:type="dxa"/>
              <w:right w:w="28" w:type="dxa"/>
            </w:tcMar>
          </w:tcPr>
          <w:p w14:paraId="50D7934D" w14:textId="46A48474"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 15: Nr. 1 und 2 </w:t>
            </w:r>
          </w:p>
        </w:tc>
        <w:tc>
          <w:tcPr>
            <w:tcW w:w="1253" w:type="dxa"/>
            <w:shd w:val="clear" w:color="auto" w:fill="auto"/>
            <w:tcMar>
              <w:top w:w="28" w:type="dxa"/>
              <w:left w:w="28" w:type="dxa"/>
              <w:bottom w:w="28" w:type="dxa"/>
              <w:right w:w="28" w:type="dxa"/>
            </w:tcMar>
          </w:tcPr>
          <w:p w14:paraId="0241EC40" w14:textId="307A269D"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 </w:t>
            </w:r>
          </w:p>
        </w:tc>
        <w:tc>
          <w:tcPr>
            <w:tcW w:w="1253" w:type="dxa"/>
            <w:shd w:val="clear" w:color="auto" w:fill="auto"/>
            <w:tcMar>
              <w:top w:w="28" w:type="dxa"/>
              <w:left w:w="28" w:type="dxa"/>
              <w:bottom w:w="28" w:type="dxa"/>
              <w:right w:w="28" w:type="dxa"/>
            </w:tcMar>
          </w:tcPr>
          <w:p w14:paraId="3610FF89" w14:textId="59283205"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11; 12; 16 </w:t>
            </w:r>
          </w:p>
        </w:tc>
        <w:tc>
          <w:tcPr>
            <w:tcW w:w="1328" w:type="dxa"/>
            <w:shd w:val="clear" w:color="auto" w:fill="auto"/>
            <w:tcMar>
              <w:top w:w="28" w:type="dxa"/>
              <w:left w:w="28" w:type="dxa"/>
              <w:bottom w:w="28" w:type="dxa"/>
              <w:right w:w="28" w:type="dxa"/>
            </w:tcMar>
          </w:tcPr>
          <w:p w14:paraId="0FD02A78" w14:textId="7613D39D"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 15 </w:t>
            </w:r>
          </w:p>
        </w:tc>
        <w:tc>
          <w:tcPr>
            <w:tcW w:w="1178" w:type="dxa"/>
            <w:shd w:val="clear" w:color="auto" w:fill="auto"/>
            <w:tcMar>
              <w:top w:w="28" w:type="dxa"/>
              <w:left w:w="28" w:type="dxa"/>
              <w:bottom w:w="28" w:type="dxa"/>
              <w:right w:w="28" w:type="dxa"/>
            </w:tcMar>
          </w:tcPr>
          <w:p w14:paraId="4527EBA9" w14:textId="71AA1A27"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 </w:t>
            </w:r>
          </w:p>
        </w:tc>
        <w:tc>
          <w:tcPr>
            <w:tcW w:w="1253" w:type="dxa"/>
            <w:shd w:val="clear" w:color="auto" w:fill="auto"/>
            <w:tcMar>
              <w:top w:w="28" w:type="dxa"/>
              <w:left w:w="28" w:type="dxa"/>
              <w:bottom w:w="28" w:type="dxa"/>
              <w:right w:w="28" w:type="dxa"/>
            </w:tcMar>
          </w:tcPr>
          <w:p w14:paraId="2788886A" w14:textId="25BA4E91"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11; 12; 13; 16 </w:t>
            </w:r>
          </w:p>
        </w:tc>
        <w:tc>
          <w:tcPr>
            <w:tcW w:w="1253" w:type="dxa"/>
            <w:shd w:val="clear" w:color="auto" w:fill="auto"/>
            <w:tcMar>
              <w:top w:w="28" w:type="dxa"/>
              <w:left w:w="28" w:type="dxa"/>
              <w:bottom w:w="28" w:type="dxa"/>
              <w:right w:w="28" w:type="dxa"/>
            </w:tcMar>
          </w:tcPr>
          <w:p w14:paraId="1060EC66" w14:textId="7764E903"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 15 </w:t>
            </w:r>
          </w:p>
        </w:tc>
        <w:tc>
          <w:tcPr>
            <w:tcW w:w="1253" w:type="dxa"/>
            <w:shd w:val="clear" w:color="auto" w:fill="auto"/>
            <w:tcMar>
              <w:top w:w="28" w:type="dxa"/>
              <w:left w:w="28" w:type="dxa"/>
              <w:bottom w:w="28" w:type="dxa"/>
              <w:right w:w="28" w:type="dxa"/>
            </w:tcMar>
          </w:tcPr>
          <w:p w14:paraId="3BE61211" w14:textId="754C1E35"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 </w:t>
            </w:r>
          </w:p>
        </w:tc>
        <w:tc>
          <w:tcPr>
            <w:tcW w:w="1253" w:type="dxa"/>
            <w:shd w:val="clear" w:color="auto" w:fill="auto"/>
            <w:tcMar>
              <w:top w:w="28" w:type="dxa"/>
              <w:left w:w="28" w:type="dxa"/>
              <w:bottom w:w="28" w:type="dxa"/>
              <w:right w:w="28" w:type="dxa"/>
            </w:tcMar>
          </w:tcPr>
          <w:p w14:paraId="044FDB90" w14:textId="042FDCDB"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11; 12; 14; 15 </w:t>
            </w:r>
          </w:p>
        </w:tc>
      </w:tr>
      <w:tr w:rsidR="000B5722" w:rsidRPr="006C374D" w14:paraId="7075D0D8"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cPr>
          <w:p w14:paraId="039C8BB4" w14:textId="3AF0004B" w:rsidR="000B5722" w:rsidRPr="006C374D" w:rsidRDefault="000B5722" w:rsidP="000B5722">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27A824FA" w14:textId="7224D58C" w:rsidR="000B5722" w:rsidRPr="006C374D" w:rsidRDefault="000B5722"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Zahlreihen, Zahlen bilden, vergleichen und ordnen </w:t>
            </w:r>
          </w:p>
        </w:tc>
        <w:tc>
          <w:tcPr>
            <w:tcW w:w="1252" w:type="dxa"/>
            <w:shd w:val="clear" w:color="auto" w:fill="auto"/>
            <w:tcMar>
              <w:top w:w="28" w:type="dxa"/>
              <w:left w:w="28" w:type="dxa"/>
              <w:bottom w:w="28" w:type="dxa"/>
              <w:right w:w="28" w:type="dxa"/>
            </w:tcMar>
          </w:tcPr>
          <w:p w14:paraId="35CEA172" w14:textId="0A215865"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16: Nr. 1–3; 17: Nr. 1–3 </w:t>
            </w:r>
          </w:p>
        </w:tc>
        <w:tc>
          <w:tcPr>
            <w:tcW w:w="1253" w:type="dxa"/>
            <w:shd w:val="clear" w:color="auto" w:fill="auto"/>
            <w:tcMar>
              <w:top w:w="28" w:type="dxa"/>
              <w:left w:w="28" w:type="dxa"/>
              <w:bottom w:w="28" w:type="dxa"/>
              <w:right w:w="28" w:type="dxa"/>
            </w:tcMar>
          </w:tcPr>
          <w:p w14:paraId="789F4137" w14:textId="3C48C9F9"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7: Nr.1; 8 </w:t>
            </w:r>
          </w:p>
        </w:tc>
        <w:tc>
          <w:tcPr>
            <w:tcW w:w="1253" w:type="dxa"/>
            <w:shd w:val="clear" w:color="auto" w:fill="auto"/>
            <w:tcMar>
              <w:top w:w="28" w:type="dxa"/>
              <w:left w:w="28" w:type="dxa"/>
              <w:bottom w:w="28" w:type="dxa"/>
              <w:right w:w="28" w:type="dxa"/>
            </w:tcMar>
          </w:tcPr>
          <w:p w14:paraId="1095D63E" w14:textId="4F792089"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17 </w:t>
            </w:r>
          </w:p>
        </w:tc>
        <w:tc>
          <w:tcPr>
            <w:tcW w:w="1328" w:type="dxa"/>
            <w:shd w:val="clear" w:color="auto" w:fill="auto"/>
            <w:tcMar>
              <w:top w:w="28" w:type="dxa"/>
              <w:left w:w="28" w:type="dxa"/>
              <w:bottom w:w="28" w:type="dxa"/>
              <w:right w:w="28" w:type="dxa"/>
            </w:tcMar>
          </w:tcPr>
          <w:p w14:paraId="28A69334" w14:textId="74E201C1"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16; 17 </w:t>
            </w:r>
          </w:p>
        </w:tc>
        <w:tc>
          <w:tcPr>
            <w:tcW w:w="1178" w:type="dxa"/>
            <w:shd w:val="clear" w:color="auto" w:fill="auto"/>
            <w:tcMar>
              <w:top w:w="28" w:type="dxa"/>
              <w:left w:w="28" w:type="dxa"/>
              <w:bottom w:w="28" w:type="dxa"/>
              <w:right w:w="28" w:type="dxa"/>
            </w:tcMar>
          </w:tcPr>
          <w:p w14:paraId="5F48B45B" w14:textId="1D6A4F16"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7 </w:t>
            </w:r>
          </w:p>
        </w:tc>
        <w:tc>
          <w:tcPr>
            <w:tcW w:w="1253" w:type="dxa"/>
            <w:shd w:val="clear" w:color="auto" w:fill="auto"/>
            <w:tcMar>
              <w:top w:w="28" w:type="dxa"/>
              <w:left w:w="28" w:type="dxa"/>
              <w:bottom w:w="28" w:type="dxa"/>
              <w:right w:w="28" w:type="dxa"/>
            </w:tcMar>
          </w:tcPr>
          <w:p w14:paraId="033BEADE" w14:textId="1268D025"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17 </w:t>
            </w:r>
          </w:p>
        </w:tc>
        <w:tc>
          <w:tcPr>
            <w:tcW w:w="1253" w:type="dxa"/>
            <w:shd w:val="clear" w:color="auto" w:fill="auto"/>
            <w:tcMar>
              <w:top w:w="28" w:type="dxa"/>
              <w:left w:w="28" w:type="dxa"/>
              <w:bottom w:w="28" w:type="dxa"/>
              <w:right w:w="28" w:type="dxa"/>
            </w:tcMar>
          </w:tcPr>
          <w:p w14:paraId="2E3DD7D8" w14:textId="5A05C40D"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16–18 </w:t>
            </w:r>
          </w:p>
        </w:tc>
        <w:tc>
          <w:tcPr>
            <w:tcW w:w="1253" w:type="dxa"/>
            <w:shd w:val="clear" w:color="auto" w:fill="auto"/>
            <w:tcMar>
              <w:top w:w="28" w:type="dxa"/>
              <w:left w:w="28" w:type="dxa"/>
              <w:bottom w:w="28" w:type="dxa"/>
              <w:right w:w="28" w:type="dxa"/>
            </w:tcMar>
          </w:tcPr>
          <w:p w14:paraId="2CADF807" w14:textId="2A3F11CC"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7 </w:t>
            </w:r>
          </w:p>
        </w:tc>
        <w:tc>
          <w:tcPr>
            <w:tcW w:w="1253" w:type="dxa"/>
            <w:shd w:val="clear" w:color="auto" w:fill="auto"/>
            <w:tcMar>
              <w:top w:w="28" w:type="dxa"/>
              <w:left w:w="28" w:type="dxa"/>
              <w:bottom w:w="28" w:type="dxa"/>
              <w:right w:w="28" w:type="dxa"/>
            </w:tcMar>
          </w:tcPr>
          <w:p w14:paraId="2910F2EC" w14:textId="509A883D"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17; 18 </w:t>
            </w:r>
          </w:p>
        </w:tc>
      </w:tr>
      <w:tr w:rsidR="000B5722" w:rsidRPr="006C374D" w14:paraId="18733AE6"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cPr>
          <w:p w14:paraId="2930E1A6" w14:textId="379299AD" w:rsidR="000B5722" w:rsidRPr="006C374D" w:rsidRDefault="000B5722" w:rsidP="000B5722">
            <w:pPr>
              <w:pStyle w:val="Tabellentext0"/>
              <w:rPr>
                <w:rFonts w:asciiTheme="majorHAnsi" w:hAnsiTheme="majorHAnsi" w:cstheme="majorHAnsi"/>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534D7725" w14:textId="6D9EC96D" w:rsidR="000B5722" w:rsidRPr="006C374D" w:rsidRDefault="000B5722"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Informationen entnehmen </w:t>
            </w:r>
          </w:p>
        </w:tc>
        <w:tc>
          <w:tcPr>
            <w:tcW w:w="1252" w:type="dxa"/>
            <w:shd w:val="clear" w:color="auto" w:fill="auto"/>
            <w:tcMar>
              <w:top w:w="28" w:type="dxa"/>
              <w:left w:w="28" w:type="dxa"/>
              <w:bottom w:w="28" w:type="dxa"/>
              <w:right w:w="28" w:type="dxa"/>
            </w:tcMar>
          </w:tcPr>
          <w:p w14:paraId="5928B4F5" w14:textId="7FA25913"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 Nr. 1; 20: Nr. 1 und 2 </w:t>
            </w:r>
          </w:p>
        </w:tc>
        <w:tc>
          <w:tcPr>
            <w:tcW w:w="1253" w:type="dxa"/>
            <w:shd w:val="clear" w:color="auto" w:fill="auto"/>
            <w:tcMar>
              <w:top w:w="28" w:type="dxa"/>
              <w:left w:w="28" w:type="dxa"/>
              <w:bottom w:w="28" w:type="dxa"/>
              <w:right w:w="28" w:type="dxa"/>
            </w:tcMar>
          </w:tcPr>
          <w:p w14:paraId="5DE0981D" w14:textId="7DB9CE42" w:rsidR="000B5722" w:rsidRPr="006C374D" w:rsidRDefault="000B5722"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0C3869EE" w14:textId="12401F1F"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19: Nr. 1; 22; 23 </w:t>
            </w:r>
          </w:p>
        </w:tc>
        <w:tc>
          <w:tcPr>
            <w:tcW w:w="1328" w:type="dxa"/>
            <w:shd w:val="clear" w:color="auto" w:fill="auto"/>
            <w:tcMar>
              <w:top w:w="28" w:type="dxa"/>
              <w:left w:w="28" w:type="dxa"/>
              <w:bottom w:w="28" w:type="dxa"/>
              <w:right w:w="28" w:type="dxa"/>
            </w:tcMar>
          </w:tcPr>
          <w:p w14:paraId="43F87E16" w14:textId="40F6AD6C"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 22 </w:t>
            </w:r>
          </w:p>
        </w:tc>
        <w:tc>
          <w:tcPr>
            <w:tcW w:w="1178" w:type="dxa"/>
            <w:shd w:val="clear" w:color="auto" w:fill="auto"/>
            <w:tcMar>
              <w:top w:w="28" w:type="dxa"/>
              <w:left w:w="28" w:type="dxa"/>
              <w:bottom w:w="28" w:type="dxa"/>
              <w:right w:w="28" w:type="dxa"/>
            </w:tcMar>
          </w:tcPr>
          <w:p w14:paraId="6B447752" w14:textId="11C6C5E3" w:rsidR="000B5722" w:rsidRPr="006C374D" w:rsidRDefault="000B5722"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3CA276E8" w14:textId="5267D4CF"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19; 21; 22; 23: Nr. 1 </w:t>
            </w:r>
          </w:p>
        </w:tc>
        <w:tc>
          <w:tcPr>
            <w:tcW w:w="1253" w:type="dxa"/>
            <w:shd w:val="clear" w:color="auto" w:fill="auto"/>
            <w:tcMar>
              <w:top w:w="28" w:type="dxa"/>
              <w:left w:w="28" w:type="dxa"/>
              <w:bottom w:w="28" w:type="dxa"/>
              <w:right w:w="28" w:type="dxa"/>
            </w:tcMar>
          </w:tcPr>
          <w:p w14:paraId="6EF5898F" w14:textId="745BFB76"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 22 </w:t>
            </w:r>
          </w:p>
        </w:tc>
        <w:tc>
          <w:tcPr>
            <w:tcW w:w="1253" w:type="dxa"/>
            <w:shd w:val="clear" w:color="auto" w:fill="auto"/>
            <w:tcMar>
              <w:top w:w="28" w:type="dxa"/>
              <w:left w:w="28" w:type="dxa"/>
              <w:bottom w:w="28" w:type="dxa"/>
              <w:right w:w="28" w:type="dxa"/>
            </w:tcMar>
          </w:tcPr>
          <w:p w14:paraId="3FB86E55" w14:textId="03F0D713" w:rsidR="000B5722" w:rsidRPr="006C374D" w:rsidRDefault="000B5722"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216D9ABB" w14:textId="07CADE26" w:rsidR="000B5722" w:rsidRPr="006C374D" w:rsidRDefault="000B5722"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19; 23 </w:t>
            </w:r>
          </w:p>
        </w:tc>
      </w:tr>
      <w:tr w:rsidR="005F7B5A" w:rsidRPr="006C374D" w14:paraId="0251EB3B" w14:textId="77777777" w:rsidTr="0002744F">
        <w:trPr>
          <w:tblHeader/>
        </w:trPr>
        <w:tc>
          <w:tcPr>
            <w:tcW w:w="977" w:type="dxa"/>
            <w:vMerge w:val="restart"/>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72EF6400" w14:textId="3D7D7B06" w:rsidR="005F7B5A" w:rsidRPr="006C374D" w:rsidRDefault="005F7B5A" w:rsidP="000B5722">
            <w:pPr>
              <w:pStyle w:val="Tabellentext0"/>
              <w:jc w:val="center"/>
              <w:rPr>
                <w:rFonts w:asciiTheme="majorHAnsi" w:hAnsiTheme="majorHAnsi" w:cstheme="majorHAnsi"/>
              </w:rPr>
            </w:pPr>
            <w:r w:rsidRPr="006C374D">
              <w:rPr>
                <w:rFonts w:asciiTheme="majorHAnsi" w:hAnsiTheme="majorHAnsi" w:cstheme="majorHAnsi"/>
                <w:b/>
                <w:bCs/>
              </w:rPr>
              <w:t>ca. 3-4 Wochen</w:t>
            </w: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64DC5673" w14:textId="5D3AA9BC" w:rsidR="005F7B5A" w:rsidRPr="006C374D" w:rsidRDefault="005F7B5A"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Zahlen bis 1.000.000 kennenlernen und darstellen </w:t>
            </w:r>
          </w:p>
        </w:tc>
        <w:tc>
          <w:tcPr>
            <w:tcW w:w="1252" w:type="dxa"/>
            <w:shd w:val="clear" w:color="auto" w:fill="auto"/>
            <w:tcMar>
              <w:top w:w="28" w:type="dxa"/>
              <w:left w:w="28" w:type="dxa"/>
              <w:bottom w:w="28" w:type="dxa"/>
              <w:right w:w="28" w:type="dxa"/>
            </w:tcMar>
          </w:tcPr>
          <w:p w14:paraId="265AC078" w14:textId="2E8E77BA"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 Nr. 1 und 2; 24: Nr. 1; 25: Nr. 1 und 2; 26; 27 </w:t>
            </w:r>
          </w:p>
        </w:tc>
        <w:tc>
          <w:tcPr>
            <w:tcW w:w="1253" w:type="dxa"/>
            <w:shd w:val="clear" w:color="auto" w:fill="auto"/>
            <w:tcMar>
              <w:top w:w="28" w:type="dxa"/>
              <w:left w:w="28" w:type="dxa"/>
              <w:bottom w:w="28" w:type="dxa"/>
              <w:right w:w="28" w:type="dxa"/>
            </w:tcMar>
          </w:tcPr>
          <w:p w14:paraId="73ED5CC1" w14:textId="01DDC33D"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740C564A" w14:textId="2A93D9A9"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24–26 </w:t>
            </w:r>
          </w:p>
        </w:tc>
        <w:tc>
          <w:tcPr>
            <w:tcW w:w="1328" w:type="dxa"/>
            <w:shd w:val="clear" w:color="auto" w:fill="auto"/>
            <w:tcMar>
              <w:top w:w="28" w:type="dxa"/>
              <w:left w:w="28" w:type="dxa"/>
              <w:bottom w:w="28" w:type="dxa"/>
              <w:right w:w="28" w:type="dxa"/>
            </w:tcMar>
          </w:tcPr>
          <w:p w14:paraId="7B438D08" w14:textId="0511FFFD"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 Nr. 1 und 2; 24; 25: Nr.2–4; 27; 28: Nr. 1–3; 29 </w:t>
            </w:r>
          </w:p>
        </w:tc>
        <w:tc>
          <w:tcPr>
            <w:tcW w:w="1178" w:type="dxa"/>
            <w:shd w:val="clear" w:color="auto" w:fill="auto"/>
            <w:tcMar>
              <w:top w:w="28" w:type="dxa"/>
              <w:left w:w="28" w:type="dxa"/>
              <w:bottom w:w="28" w:type="dxa"/>
              <w:right w:w="28" w:type="dxa"/>
            </w:tcMar>
          </w:tcPr>
          <w:p w14:paraId="18575098" w14:textId="0C80A950"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68BB867F" w14:textId="1E964D5A"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24–27 </w:t>
            </w:r>
          </w:p>
        </w:tc>
        <w:tc>
          <w:tcPr>
            <w:tcW w:w="1253" w:type="dxa"/>
            <w:shd w:val="clear" w:color="auto" w:fill="auto"/>
            <w:tcMar>
              <w:top w:w="28" w:type="dxa"/>
              <w:left w:w="28" w:type="dxa"/>
              <w:bottom w:w="28" w:type="dxa"/>
              <w:right w:w="28" w:type="dxa"/>
            </w:tcMar>
          </w:tcPr>
          <w:p w14:paraId="6D2C1B4C" w14:textId="07223144"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23–30 </w:t>
            </w:r>
          </w:p>
        </w:tc>
        <w:tc>
          <w:tcPr>
            <w:tcW w:w="1253" w:type="dxa"/>
            <w:shd w:val="clear" w:color="auto" w:fill="auto"/>
            <w:tcMar>
              <w:top w:w="28" w:type="dxa"/>
              <w:left w:w="28" w:type="dxa"/>
              <w:bottom w:w="28" w:type="dxa"/>
              <w:right w:w="28" w:type="dxa"/>
            </w:tcMar>
          </w:tcPr>
          <w:p w14:paraId="7D23A793" w14:textId="353B3E01"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5BE0B2C1" w14:textId="4195089D"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KV 24–27</w:t>
            </w:r>
          </w:p>
        </w:tc>
      </w:tr>
      <w:tr w:rsidR="005F7B5A" w:rsidRPr="006C374D" w14:paraId="1542712C"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42A6A190" w14:textId="77777777" w:rsidR="005F7B5A" w:rsidRPr="006C374D" w:rsidRDefault="005F7B5A" w:rsidP="000B5722">
            <w:pPr>
              <w:pStyle w:val="Tabellentext0"/>
              <w:jc w:val="center"/>
              <w:rPr>
                <w:rFonts w:asciiTheme="majorHAnsi" w:hAnsiTheme="majorHAnsi" w:cstheme="majorHAnsi"/>
                <w:b/>
                <w:bCs/>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0D90FB1D" w14:textId="55FDEDBE" w:rsidR="005F7B5A" w:rsidRPr="006C374D" w:rsidRDefault="005F7B5A"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Zahlen am Zahlenstrahl </w:t>
            </w:r>
          </w:p>
        </w:tc>
        <w:tc>
          <w:tcPr>
            <w:tcW w:w="1252" w:type="dxa"/>
            <w:shd w:val="clear" w:color="auto" w:fill="auto"/>
            <w:tcMar>
              <w:top w:w="28" w:type="dxa"/>
              <w:left w:w="28" w:type="dxa"/>
              <w:bottom w:w="28" w:type="dxa"/>
              <w:right w:w="28" w:type="dxa"/>
            </w:tcMar>
          </w:tcPr>
          <w:p w14:paraId="0DFE4D4C" w14:textId="09966A84"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31; 32: Nr. 1; 33: Nr. 1 und 2 </w:t>
            </w:r>
          </w:p>
        </w:tc>
        <w:tc>
          <w:tcPr>
            <w:tcW w:w="1253" w:type="dxa"/>
            <w:shd w:val="clear" w:color="auto" w:fill="auto"/>
            <w:tcMar>
              <w:top w:w="28" w:type="dxa"/>
              <w:left w:w="28" w:type="dxa"/>
              <w:bottom w:w="28" w:type="dxa"/>
              <w:right w:w="28" w:type="dxa"/>
            </w:tcMar>
          </w:tcPr>
          <w:p w14:paraId="6FE81434" w14:textId="6A811148"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11 </w:t>
            </w:r>
          </w:p>
        </w:tc>
        <w:tc>
          <w:tcPr>
            <w:tcW w:w="1253" w:type="dxa"/>
            <w:shd w:val="clear" w:color="auto" w:fill="auto"/>
            <w:tcMar>
              <w:top w:w="28" w:type="dxa"/>
              <w:left w:w="28" w:type="dxa"/>
              <w:bottom w:w="28" w:type="dxa"/>
              <w:right w:w="28" w:type="dxa"/>
            </w:tcMar>
          </w:tcPr>
          <w:p w14:paraId="355C068D" w14:textId="7480F45C"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28; 29 </w:t>
            </w:r>
          </w:p>
        </w:tc>
        <w:tc>
          <w:tcPr>
            <w:tcW w:w="1328" w:type="dxa"/>
            <w:shd w:val="clear" w:color="auto" w:fill="auto"/>
            <w:tcMar>
              <w:top w:w="28" w:type="dxa"/>
              <w:left w:w="28" w:type="dxa"/>
              <w:bottom w:w="28" w:type="dxa"/>
              <w:right w:w="28" w:type="dxa"/>
            </w:tcMar>
          </w:tcPr>
          <w:p w14:paraId="26742C36" w14:textId="122B5B45"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31: 32: Nr. 2 und 3; 33; </w:t>
            </w:r>
          </w:p>
        </w:tc>
        <w:tc>
          <w:tcPr>
            <w:tcW w:w="1178" w:type="dxa"/>
            <w:shd w:val="clear" w:color="auto" w:fill="auto"/>
            <w:tcMar>
              <w:top w:w="28" w:type="dxa"/>
              <w:left w:w="28" w:type="dxa"/>
              <w:bottom w:w="28" w:type="dxa"/>
              <w:right w:w="28" w:type="dxa"/>
            </w:tcMar>
          </w:tcPr>
          <w:p w14:paraId="51D0D70D" w14:textId="245924A2"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9–11 </w:t>
            </w:r>
          </w:p>
        </w:tc>
        <w:tc>
          <w:tcPr>
            <w:tcW w:w="1253" w:type="dxa"/>
            <w:shd w:val="clear" w:color="auto" w:fill="auto"/>
            <w:tcMar>
              <w:top w:w="28" w:type="dxa"/>
              <w:left w:w="28" w:type="dxa"/>
              <w:bottom w:w="28" w:type="dxa"/>
              <w:right w:w="28" w:type="dxa"/>
            </w:tcMar>
          </w:tcPr>
          <w:p w14:paraId="53D6F9D8" w14:textId="0ADF2808"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28; 29 </w:t>
            </w:r>
          </w:p>
        </w:tc>
        <w:tc>
          <w:tcPr>
            <w:tcW w:w="1253" w:type="dxa"/>
            <w:shd w:val="clear" w:color="auto" w:fill="auto"/>
            <w:tcMar>
              <w:top w:w="28" w:type="dxa"/>
              <w:left w:w="28" w:type="dxa"/>
              <w:bottom w:w="28" w:type="dxa"/>
              <w:right w:w="28" w:type="dxa"/>
            </w:tcMar>
          </w:tcPr>
          <w:p w14:paraId="793BB16D" w14:textId="2E0F71D5"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31–33 </w:t>
            </w:r>
          </w:p>
        </w:tc>
        <w:tc>
          <w:tcPr>
            <w:tcW w:w="1253" w:type="dxa"/>
            <w:shd w:val="clear" w:color="auto" w:fill="auto"/>
            <w:tcMar>
              <w:top w:w="28" w:type="dxa"/>
              <w:left w:w="28" w:type="dxa"/>
              <w:bottom w:w="28" w:type="dxa"/>
              <w:right w:w="28" w:type="dxa"/>
            </w:tcMar>
          </w:tcPr>
          <w:p w14:paraId="02129A43" w14:textId="4E7D8DD4"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9-12</w:t>
            </w:r>
          </w:p>
        </w:tc>
        <w:tc>
          <w:tcPr>
            <w:tcW w:w="1253" w:type="dxa"/>
            <w:shd w:val="clear" w:color="auto" w:fill="auto"/>
            <w:tcMar>
              <w:top w:w="28" w:type="dxa"/>
              <w:left w:w="28" w:type="dxa"/>
              <w:bottom w:w="28" w:type="dxa"/>
              <w:right w:w="28" w:type="dxa"/>
            </w:tcMar>
          </w:tcPr>
          <w:p w14:paraId="1EB4B2F7" w14:textId="64FA6AFF"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KV 28; 29</w:t>
            </w:r>
          </w:p>
        </w:tc>
      </w:tr>
      <w:tr w:rsidR="005F7B5A" w:rsidRPr="006C374D" w14:paraId="4C9D9EF1"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27AC6810" w14:textId="77777777" w:rsidR="005F7B5A" w:rsidRPr="006C374D" w:rsidRDefault="005F7B5A" w:rsidP="000B5722">
            <w:pPr>
              <w:pStyle w:val="Tabellentext0"/>
              <w:jc w:val="center"/>
              <w:rPr>
                <w:rFonts w:asciiTheme="majorHAnsi" w:hAnsiTheme="majorHAnsi" w:cstheme="majorHAnsi"/>
                <w:b/>
                <w:bCs/>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1C20F406" w14:textId="46CAD3E2" w:rsidR="005F7B5A" w:rsidRPr="006C374D" w:rsidRDefault="005F7B5A" w:rsidP="000B5722">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Zahlreihen; Zahlen bilden, vergleichen und ordnen </w:t>
            </w:r>
          </w:p>
        </w:tc>
        <w:tc>
          <w:tcPr>
            <w:tcW w:w="1252" w:type="dxa"/>
            <w:shd w:val="clear" w:color="auto" w:fill="auto"/>
            <w:tcMar>
              <w:top w:w="28" w:type="dxa"/>
              <w:left w:w="28" w:type="dxa"/>
              <w:bottom w:w="28" w:type="dxa"/>
              <w:right w:w="28" w:type="dxa"/>
            </w:tcMar>
          </w:tcPr>
          <w:p w14:paraId="373E4539" w14:textId="6E2F6A67"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34: Nr. 1 und 2; 35: Nr. 2–4 </w:t>
            </w:r>
          </w:p>
        </w:tc>
        <w:tc>
          <w:tcPr>
            <w:tcW w:w="1253" w:type="dxa"/>
            <w:shd w:val="clear" w:color="auto" w:fill="auto"/>
            <w:tcMar>
              <w:top w:w="28" w:type="dxa"/>
              <w:left w:w="28" w:type="dxa"/>
              <w:bottom w:w="28" w:type="dxa"/>
              <w:right w:w="28" w:type="dxa"/>
            </w:tcMar>
          </w:tcPr>
          <w:p w14:paraId="6AF27AA4" w14:textId="2C11E170"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13: Nr. 1 und 2 </w:t>
            </w:r>
          </w:p>
        </w:tc>
        <w:tc>
          <w:tcPr>
            <w:tcW w:w="1253" w:type="dxa"/>
            <w:shd w:val="clear" w:color="auto" w:fill="auto"/>
            <w:tcMar>
              <w:top w:w="28" w:type="dxa"/>
              <w:left w:w="28" w:type="dxa"/>
              <w:bottom w:w="28" w:type="dxa"/>
              <w:right w:w="28" w:type="dxa"/>
            </w:tcMar>
          </w:tcPr>
          <w:p w14:paraId="7357C4BC" w14:textId="45024E71"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30: Nr. 1 und 2; 31; 32; 33: Nr. 1 und 2 </w:t>
            </w:r>
          </w:p>
        </w:tc>
        <w:tc>
          <w:tcPr>
            <w:tcW w:w="1328" w:type="dxa"/>
            <w:shd w:val="clear" w:color="auto" w:fill="auto"/>
            <w:tcMar>
              <w:top w:w="28" w:type="dxa"/>
              <w:left w:w="28" w:type="dxa"/>
              <w:bottom w:w="28" w:type="dxa"/>
              <w:right w:w="28" w:type="dxa"/>
            </w:tcMar>
          </w:tcPr>
          <w:p w14:paraId="09235484" w14:textId="04882D34"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34: Nr. 2 und 3; 35: Nr. 1–4; 36: Nr. 1 und 2 </w:t>
            </w:r>
          </w:p>
        </w:tc>
        <w:tc>
          <w:tcPr>
            <w:tcW w:w="1178" w:type="dxa"/>
            <w:shd w:val="clear" w:color="auto" w:fill="auto"/>
            <w:tcMar>
              <w:top w:w="28" w:type="dxa"/>
              <w:left w:w="28" w:type="dxa"/>
              <w:bottom w:w="28" w:type="dxa"/>
              <w:right w:w="28" w:type="dxa"/>
            </w:tcMar>
          </w:tcPr>
          <w:p w14:paraId="2B6DF4F1" w14:textId="773AE9CC"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13: Nr. 1 bis 3 </w:t>
            </w:r>
          </w:p>
        </w:tc>
        <w:tc>
          <w:tcPr>
            <w:tcW w:w="1253" w:type="dxa"/>
            <w:shd w:val="clear" w:color="auto" w:fill="auto"/>
            <w:tcMar>
              <w:top w:w="28" w:type="dxa"/>
              <w:left w:w="28" w:type="dxa"/>
              <w:bottom w:w="28" w:type="dxa"/>
              <w:right w:w="28" w:type="dxa"/>
            </w:tcMar>
          </w:tcPr>
          <w:p w14:paraId="345A82BD" w14:textId="2A282302"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30–33 </w:t>
            </w:r>
          </w:p>
        </w:tc>
        <w:tc>
          <w:tcPr>
            <w:tcW w:w="1253" w:type="dxa"/>
            <w:shd w:val="clear" w:color="auto" w:fill="auto"/>
            <w:tcMar>
              <w:top w:w="28" w:type="dxa"/>
              <w:left w:w="28" w:type="dxa"/>
              <w:bottom w:w="28" w:type="dxa"/>
              <w:right w:w="28" w:type="dxa"/>
            </w:tcMar>
          </w:tcPr>
          <w:p w14:paraId="0F56678D" w14:textId="60D3CCC8"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34–36 </w:t>
            </w:r>
          </w:p>
        </w:tc>
        <w:tc>
          <w:tcPr>
            <w:tcW w:w="1253" w:type="dxa"/>
            <w:shd w:val="clear" w:color="auto" w:fill="auto"/>
            <w:tcMar>
              <w:top w:w="28" w:type="dxa"/>
              <w:left w:w="28" w:type="dxa"/>
              <w:bottom w:w="28" w:type="dxa"/>
              <w:right w:w="28" w:type="dxa"/>
            </w:tcMar>
          </w:tcPr>
          <w:p w14:paraId="00CF4C5E" w14:textId="2F85EA87"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13</w:t>
            </w:r>
          </w:p>
        </w:tc>
        <w:tc>
          <w:tcPr>
            <w:tcW w:w="1253" w:type="dxa"/>
            <w:shd w:val="clear" w:color="auto" w:fill="auto"/>
            <w:tcMar>
              <w:top w:w="28" w:type="dxa"/>
              <w:left w:w="28" w:type="dxa"/>
              <w:bottom w:w="28" w:type="dxa"/>
              <w:right w:w="28" w:type="dxa"/>
            </w:tcMar>
          </w:tcPr>
          <w:p w14:paraId="2BB151D8" w14:textId="37700965"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KV 30–33</w:t>
            </w:r>
          </w:p>
        </w:tc>
      </w:tr>
      <w:tr w:rsidR="005F7B5A" w:rsidRPr="006C374D" w14:paraId="1A0305ED" w14:textId="77777777" w:rsidTr="0002744F">
        <w:trPr>
          <w:tblHeader/>
        </w:trPr>
        <w:tc>
          <w:tcPr>
            <w:tcW w:w="97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570B8F63" w14:textId="77777777" w:rsidR="005F7B5A" w:rsidRPr="006C374D" w:rsidRDefault="005F7B5A" w:rsidP="005F7B5A">
            <w:pPr>
              <w:pStyle w:val="Tabellentext0"/>
              <w:jc w:val="center"/>
              <w:rPr>
                <w:rFonts w:asciiTheme="majorHAnsi" w:hAnsiTheme="majorHAnsi" w:cstheme="majorHAnsi"/>
                <w:b/>
                <w:bCs/>
              </w:rPr>
            </w:pPr>
          </w:p>
        </w:tc>
        <w:tc>
          <w:tcPr>
            <w:tcW w:w="2012" w:type="dxa"/>
            <w:tcBorders>
              <w:left w:val="single" w:sz="4" w:space="0" w:color="808080" w:themeColor="background1" w:themeShade="80"/>
            </w:tcBorders>
            <w:shd w:val="clear" w:color="auto" w:fill="E6E6E6"/>
            <w:tcMar>
              <w:top w:w="28" w:type="dxa"/>
              <w:left w:w="28" w:type="dxa"/>
              <w:bottom w:w="28" w:type="dxa"/>
              <w:right w:w="28" w:type="dxa"/>
            </w:tcMar>
          </w:tcPr>
          <w:p w14:paraId="71889D1B" w14:textId="7A297F8C"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Informationen entnehmen </w:t>
            </w:r>
          </w:p>
        </w:tc>
        <w:tc>
          <w:tcPr>
            <w:tcW w:w="1252" w:type="dxa"/>
            <w:shd w:val="clear" w:color="auto" w:fill="auto"/>
            <w:tcMar>
              <w:top w:w="28" w:type="dxa"/>
              <w:left w:w="28" w:type="dxa"/>
              <w:bottom w:w="28" w:type="dxa"/>
              <w:right w:w="28" w:type="dxa"/>
            </w:tcMar>
          </w:tcPr>
          <w:p w14:paraId="21001457" w14:textId="250F0EEE"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38: Nr. 1 und 2; 40: Nr. 1 und 2 </w:t>
            </w:r>
          </w:p>
        </w:tc>
        <w:tc>
          <w:tcPr>
            <w:tcW w:w="1253" w:type="dxa"/>
            <w:shd w:val="clear" w:color="auto" w:fill="auto"/>
            <w:tcMar>
              <w:top w:w="28" w:type="dxa"/>
              <w:left w:w="28" w:type="dxa"/>
              <w:bottom w:w="28" w:type="dxa"/>
              <w:right w:w="28" w:type="dxa"/>
            </w:tcMar>
          </w:tcPr>
          <w:p w14:paraId="1B190714" w14:textId="77777777"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2A3149F5" w14:textId="77777777" w:rsidR="005F7B5A" w:rsidRPr="006C374D" w:rsidRDefault="005F7B5A" w:rsidP="005F7B5A">
            <w:pPr>
              <w:pStyle w:val="FormatvorlageTabellentextLateinberschriftenCalibri"/>
              <w:rPr>
                <w:rFonts w:asciiTheme="majorHAnsi" w:hAnsiTheme="majorHAnsi" w:cstheme="majorHAnsi"/>
                <w:szCs w:val="18"/>
              </w:rPr>
            </w:pPr>
          </w:p>
        </w:tc>
        <w:tc>
          <w:tcPr>
            <w:tcW w:w="1328" w:type="dxa"/>
            <w:shd w:val="clear" w:color="auto" w:fill="auto"/>
            <w:tcMar>
              <w:top w:w="28" w:type="dxa"/>
              <w:left w:w="28" w:type="dxa"/>
              <w:bottom w:w="28" w:type="dxa"/>
              <w:right w:w="28" w:type="dxa"/>
            </w:tcMar>
          </w:tcPr>
          <w:p w14:paraId="3FEEFE9E" w14:textId="4DBC77AF"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38: Nr. 2 und 3; 39; 40: Nr. 1–3 </w:t>
            </w:r>
          </w:p>
        </w:tc>
        <w:tc>
          <w:tcPr>
            <w:tcW w:w="1178" w:type="dxa"/>
            <w:shd w:val="clear" w:color="auto" w:fill="auto"/>
            <w:tcMar>
              <w:top w:w="28" w:type="dxa"/>
              <w:left w:w="28" w:type="dxa"/>
              <w:bottom w:w="28" w:type="dxa"/>
              <w:right w:w="28" w:type="dxa"/>
            </w:tcMar>
          </w:tcPr>
          <w:p w14:paraId="4EAAB93B" w14:textId="77777777"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0690F15E" w14:textId="52484964"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34 </w:t>
            </w:r>
          </w:p>
        </w:tc>
        <w:tc>
          <w:tcPr>
            <w:tcW w:w="1253" w:type="dxa"/>
            <w:shd w:val="clear" w:color="auto" w:fill="auto"/>
            <w:tcMar>
              <w:top w:w="28" w:type="dxa"/>
              <w:left w:w="28" w:type="dxa"/>
              <w:bottom w:w="28" w:type="dxa"/>
              <w:right w:w="28" w:type="dxa"/>
            </w:tcMar>
          </w:tcPr>
          <w:p w14:paraId="018849F7" w14:textId="672AE267"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37-40</w:t>
            </w:r>
          </w:p>
        </w:tc>
        <w:tc>
          <w:tcPr>
            <w:tcW w:w="1253" w:type="dxa"/>
            <w:shd w:val="clear" w:color="auto" w:fill="auto"/>
            <w:tcMar>
              <w:top w:w="28" w:type="dxa"/>
              <w:left w:w="28" w:type="dxa"/>
              <w:bottom w:w="28" w:type="dxa"/>
              <w:right w:w="28" w:type="dxa"/>
            </w:tcMar>
          </w:tcPr>
          <w:p w14:paraId="648A3FA7" w14:textId="77777777" w:rsidR="005F7B5A" w:rsidRPr="006C374D" w:rsidRDefault="005F7B5A" w:rsidP="005F7B5A">
            <w:pPr>
              <w:pStyle w:val="FormatvorlageTabellentextLateinberschriftenCalibri"/>
              <w:rPr>
                <w:rFonts w:asciiTheme="majorHAnsi" w:hAnsiTheme="majorHAnsi" w:cstheme="majorHAnsi"/>
                <w:szCs w:val="18"/>
              </w:rPr>
            </w:pPr>
          </w:p>
        </w:tc>
        <w:tc>
          <w:tcPr>
            <w:tcW w:w="1253" w:type="dxa"/>
            <w:shd w:val="clear" w:color="auto" w:fill="auto"/>
            <w:tcMar>
              <w:top w:w="28" w:type="dxa"/>
              <w:left w:w="28" w:type="dxa"/>
              <w:bottom w:w="28" w:type="dxa"/>
              <w:right w:w="28" w:type="dxa"/>
            </w:tcMar>
          </w:tcPr>
          <w:p w14:paraId="26B8C8FB" w14:textId="73F71040" w:rsidR="005F7B5A" w:rsidRPr="006C374D" w:rsidRDefault="005F7B5A" w:rsidP="005F7B5A">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KV 34</w:t>
            </w:r>
          </w:p>
        </w:tc>
      </w:tr>
    </w:tbl>
    <w:p w14:paraId="583DCD1E" w14:textId="1B3431AE" w:rsidR="00202099" w:rsidRPr="006C374D" w:rsidRDefault="00202099" w:rsidP="00626691">
      <w:pPr>
        <w:pStyle w:val="1"/>
        <w:rPr>
          <w:rFonts w:asciiTheme="majorHAnsi" w:hAnsiTheme="majorHAnsi" w:cstheme="majorHAnsi"/>
          <w:sz w:val="16"/>
          <w:szCs w:val="16"/>
          <w:lang w:val="fr-FR"/>
        </w:rPr>
      </w:pPr>
    </w:p>
    <w:p w14:paraId="32EBCD6A" w14:textId="6064AF01" w:rsidR="00532137" w:rsidRPr="006C374D" w:rsidRDefault="00532137" w:rsidP="004238DA">
      <w:pPr>
        <w:pStyle w:val="Tabellenschrift"/>
        <w:rPr>
          <w:rFonts w:asciiTheme="majorHAnsi" w:hAnsiTheme="majorHAnsi" w:cstheme="majorHAnsi"/>
          <w:sz w:val="16"/>
          <w:szCs w:val="16"/>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1974"/>
        <w:gridCol w:w="1334"/>
        <w:gridCol w:w="1240"/>
        <w:gridCol w:w="1366"/>
        <w:gridCol w:w="1448"/>
        <w:gridCol w:w="1156"/>
        <w:gridCol w:w="1302"/>
        <w:gridCol w:w="1302"/>
        <w:gridCol w:w="1302"/>
        <w:gridCol w:w="1302"/>
      </w:tblGrid>
      <w:tr w:rsidR="00F230C2" w:rsidRPr="006C374D" w14:paraId="11C01588" w14:textId="77777777" w:rsidTr="003D3A3B">
        <w:trPr>
          <w:tblHeader/>
        </w:trPr>
        <w:tc>
          <w:tcPr>
            <w:tcW w:w="997" w:type="dxa"/>
            <w:tcBorders>
              <w:bottom w:val="nil"/>
            </w:tcBorders>
            <w:shd w:val="clear" w:color="auto" w:fill="CCCCCC"/>
            <w:tcMar>
              <w:top w:w="28" w:type="dxa"/>
              <w:bottom w:w="28" w:type="dxa"/>
            </w:tcMar>
          </w:tcPr>
          <w:p w14:paraId="3B7D3529" w14:textId="77777777" w:rsidR="00FF6EFF" w:rsidRPr="006C374D" w:rsidRDefault="00FF6EFF" w:rsidP="002050AD">
            <w:pPr>
              <w:pStyle w:val="Tabellenschriftfett"/>
              <w:rPr>
                <w:rFonts w:asciiTheme="majorHAnsi" w:hAnsiTheme="majorHAnsi" w:cstheme="majorHAnsi"/>
              </w:rPr>
            </w:pPr>
          </w:p>
        </w:tc>
        <w:tc>
          <w:tcPr>
            <w:tcW w:w="1974" w:type="dxa"/>
            <w:tcBorders>
              <w:bottom w:val="nil"/>
            </w:tcBorders>
            <w:shd w:val="clear" w:color="auto" w:fill="CCCCCC"/>
            <w:tcMar>
              <w:top w:w="28" w:type="dxa"/>
              <w:bottom w:w="28" w:type="dxa"/>
            </w:tcMar>
          </w:tcPr>
          <w:p w14:paraId="4D6D3CF6" w14:textId="77777777" w:rsidR="00FF6EFF" w:rsidRPr="006C374D" w:rsidRDefault="00FF6EFF" w:rsidP="002050AD">
            <w:pPr>
              <w:pStyle w:val="Tabellenschriftfett"/>
              <w:rPr>
                <w:rFonts w:asciiTheme="majorHAnsi" w:hAnsiTheme="majorHAnsi" w:cstheme="majorHAnsi"/>
              </w:rPr>
            </w:pPr>
          </w:p>
        </w:tc>
        <w:tc>
          <w:tcPr>
            <w:tcW w:w="11752" w:type="dxa"/>
            <w:gridSpan w:val="9"/>
            <w:shd w:val="clear" w:color="auto" w:fill="CCCCCC"/>
            <w:tcMar>
              <w:top w:w="28" w:type="dxa"/>
              <w:bottom w:w="28" w:type="dxa"/>
            </w:tcMar>
          </w:tcPr>
          <w:p w14:paraId="72C885C0" w14:textId="77777777" w:rsidR="00FF6EFF" w:rsidRPr="006C374D" w:rsidRDefault="00FF6EFF" w:rsidP="002050AD">
            <w:pPr>
              <w:pStyle w:val="Tabellenschriftfett"/>
              <w:jc w:val="center"/>
              <w:rPr>
                <w:rFonts w:asciiTheme="majorHAnsi" w:hAnsiTheme="majorHAnsi" w:cstheme="majorHAnsi"/>
              </w:rPr>
            </w:pPr>
            <w:r w:rsidRPr="006C374D">
              <w:rPr>
                <w:rFonts w:asciiTheme="majorHAnsi" w:hAnsiTheme="majorHAnsi" w:cstheme="majorHAnsi"/>
              </w:rPr>
              <w:t xml:space="preserve">Beispiel-Stoffverteilungsplan (für das Leihmaterial zum mehrjährigen Gebrauch) </w:t>
            </w:r>
            <w:r w:rsidRPr="006C374D">
              <w:rPr>
                <w:rFonts w:asciiTheme="majorHAnsi" w:hAnsiTheme="majorHAnsi" w:cstheme="majorHAnsi"/>
                <w:color w:val="C00000"/>
              </w:rPr>
              <w:t>mit Kürzungsvorschlägen</w:t>
            </w:r>
          </w:p>
        </w:tc>
      </w:tr>
      <w:tr w:rsidR="004C13FD" w:rsidRPr="006C374D" w14:paraId="34754324" w14:textId="77777777" w:rsidTr="003D3A3B">
        <w:trPr>
          <w:tblHeader/>
        </w:trPr>
        <w:tc>
          <w:tcPr>
            <w:tcW w:w="997" w:type="dxa"/>
            <w:tcBorders>
              <w:top w:val="nil"/>
            </w:tcBorders>
            <w:shd w:val="clear" w:color="auto" w:fill="CCCCCC"/>
            <w:tcMar>
              <w:top w:w="28" w:type="dxa"/>
              <w:bottom w:w="28" w:type="dxa"/>
            </w:tcMar>
          </w:tcPr>
          <w:p w14:paraId="1106C2C6" w14:textId="77777777" w:rsidR="00FF6EFF" w:rsidRPr="006C374D" w:rsidRDefault="00FF6EFF" w:rsidP="002050AD">
            <w:pPr>
              <w:pStyle w:val="Tabellenschriftfett"/>
              <w:rPr>
                <w:rFonts w:asciiTheme="majorHAnsi" w:hAnsiTheme="majorHAnsi" w:cstheme="majorHAnsi"/>
              </w:rPr>
            </w:pPr>
          </w:p>
        </w:tc>
        <w:tc>
          <w:tcPr>
            <w:tcW w:w="1974" w:type="dxa"/>
            <w:tcBorders>
              <w:top w:val="nil"/>
            </w:tcBorders>
            <w:shd w:val="clear" w:color="auto" w:fill="CCCCCC"/>
            <w:tcMar>
              <w:top w:w="28" w:type="dxa"/>
              <w:bottom w:w="28" w:type="dxa"/>
            </w:tcMar>
          </w:tcPr>
          <w:p w14:paraId="4B6ADA87" w14:textId="77777777" w:rsidR="00FF6EFF" w:rsidRPr="006C374D" w:rsidRDefault="00FF6EFF" w:rsidP="002050AD">
            <w:pPr>
              <w:pStyle w:val="Tabellenschriftfett"/>
              <w:rPr>
                <w:rFonts w:asciiTheme="majorHAnsi" w:hAnsiTheme="majorHAnsi" w:cstheme="majorHAnsi"/>
              </w:rPr>
            </w:pPr>
          </w:p>
        </w:tc>
        <w:tc>
          <w:tcPr>
            <w:tcW w:w="3940" w:type="dxa"/>
            <w:gridSpan w:val="3"/>
            <w:shd w:val="clear" w:color="auto" w:fill="CCCCCC"/>
            <w:tcMar>
              <w:top w:w="28" w:type="dxa"/>
              <w:bottom w:w="28" w:type="dxa"/>
            </w:tcMar>
          </w:tcPr>
          <w:p w14:paraId="5D4E5A83" w14:textId="77777777" w:rsidR="00FF6EFF" w:rsidRPr="006C374D" w:rsidRDefault="00FF6EFF" w:rsidP="002050AD">
            <w:pPr>
              <w:pStyle w:val="Tabellenschriftfett"/>
              <w:rPr>
                <w:rFonts w:asciiTheme="majorHAnsi" w:hAnsiTheme="majorHAnsi" w:cstheme="majorHAnsi"/>
              </w:rPr>
            </w:pPr>
            <w:r w:rsidRPr="006C374D">
              <w:rPr>
                <w:rFonts w:asciiTheme="majorHAnsi" w:hAnsiTheme="majorHAnsi" w:cstheme="majorHAnsi"/>
                <w:szCs w:val="20"/>
              </w:rPr>
              <w:t>für Kinder mit zusätzlichem Unterstützungsbedarf</w:t>
            </w:r>
          </w:p>
        </w:tc>
        <w:tc>
          <w:tcPr>
            <w:tcW w:w="3906" w:type="dxa"/>
            <w:gridSpan w:val="3"/>
            <w:shd w:val="clear" w:color="auto" w:fill="CCCCCC"/>
            <w:tcMar>
              <w:top w:w="28" w:type="dxa"/>
              <w:bottom w:w="28" w:type="dxa"/>
            </w:tcMar>
          </w:tcPr>
          <w:p w14:paraId="21F33BE4" w14:textId="77777777" w:rsidR="00FF6EFF" w:rsidRPr="006C374D" w:rsidRDefault="00FF6EFF" w:rsidP="002050AD">
            <w:pPr>
              <w:pStyle w:val="Tabellenschriftfett"/>
              <w:rPr>
                <w:rFonts w:asciiTheme="majorHAnsi" w:hAnsiTheme="majorHAnsi" w:cstheme="majorHAnsi"/>
              </w:rPr>
            </w:pPr>
            <w:r w:rsidRPr="006C374D">
              <w:rPr>
                <w:rFonts w:asciiTheme="majorHAnsi" w:hAnsiTheme="majorHAnsi" w:cstheme="majorHAnsi"/>
              </w:rPr>
              <w:t>für Kinder mit mittleren Anforderungen</w:t>
            </w:r>
          </w:p>
        </w:tc>
        <w:tc>
          <w:tcPr>
            <w:tcW w:w="3906" w:type="dxa"/>
            <w:gridSpan w:val="3"/>
            <w:shd w:val="clear" w:color="auto" w:fill="CCCCCC"/>
            <w:tcMar>
              <w:top w:w="28" w:type="dxa"/>
              <w:bottom w:w="28" w:type="dxa"/>
            </w:tcMar>
          </w:tcPr>
          <w:p w14:paraId="0B4D6DAD" w14:textId="77777777" w:rsidR="00FF6EFF" w:rsidRPr="006C374D" w:rsidRDefault="00FF6EFF" w:rsidP="002050AD">
            <w:pPr>
              <w:pStyle w:val="Tabellenschriftfett"/>
              <w:rPr>
                <w:rFonts w:asciiTheme="majorHAnsi" w:hAnsiTheme="majorHAnsi" w:cstheme="majorHAnsi"/>
              </w:rPr>
            </w:pPr>
            <w:r w:rsidRPr="006C374D">
              <w:rPr>
                <w:rFonts w:asciiTheme="majorHAnsi" w:hAnsiTheme="majorHAnsi" w:cstheme="majorHAnsi"/>
              </w:rPr>
              <w:t>für Kinder mit gehobenen Anforderungen</w:t>
            </w:r>
          </w:p>
        </w:tc>
      </w:tr>
      <w:tr w:rsidR="00F230C2" w:rsidRPr="006C374D" w14:paraId="28D29CCB" w14:textId="77777777" w:rsidTr="003D3A3B">
        <w:trPr>
          <w:tblHeader/>
        </w:trPr>
        <w:tc>
          <w:tcPr>
            <w:tcW w:w="997" w:type="dxa"/>
            <w:shd w:val="clear" w:color="auto" w:fill="CCCCCC"/>
            <w:tcMar>
              <w:top w:w="28" w:type="dxa"/>
              <w:bottom w:w="28" w:type="dxa"/>
            </w:tcMar>
          </w:tcPr>
          <w:p w14:paraId="119D85E3" w14:textId="2F0054C6" w:rsidR="00FF6EFF" w:rsidRPr="006C374D" w:rsidRDefault="00FF6EFF" w:rsidP="002050AD">
            <w:pPr>
              <w:pStyle w:val="Tabellenschriftfett"/>
              <w:rPr>
                <w:rFonts w:asciiTheme="majorHAnsi" w:hAnsiTheme="majorHAnsi" w:cstheme="majorHAnsi"/>
              </w:rPr>
            </w:pPr>
            <w:proofErr w:type="spellStart"/>
            <w:r w:rsidRPr="006C374D">
              <w:rPr>
                <w:rFonts w:asciiTheme="majorHAnsi" w:hAnsiTheme="majorHAnsi" w:cstheme="majorHAnsi"/>
              </w:rPr>
              <w:t>Bearbei</w:t>
            </w:r>
            <w:r w:rsidR="00F230C2" w:rsidRPr="006C374D">
              <w:rPr>
                <w:rFonts w:asciiTheme="majorHAnsi" w:hAnsiTheme="majorHAnsi" w:cstheme="majorHAnsi"/>
              </w:rPr>
              <w:t>-</w:t>
            </w:r>
            <w:r w:rsidRPr="006C374D">
              <w:rPr>
                <w:rFonts w:asciiTheme="majorHAnsi" w:hAnsiTheme="majorHAnsi" w:cstheme="majorHAnsi"/>
              </w:rPr>
              <w:t>tungs</w:t>
            </w:r>
            <w:r w:rsidRPr="006C374D">
              <w:rPr>
                <w:rFonts w:asciiTheme="majorHAnsi" w:hAnsiTheme="majorHAnsi" w:cstheme="majorHAnsi"/>
              </w:rPr>
              <w:softHyphen/>
              <w:t>dauer</w:t>
            </w:r>
            <w:proofErr w:type="spellEnd"/>
          </w:p>
        </w:tc>
        <w:tc>
          <w:tcPr>
            <w:tcW w:w="1974" w:type="dxa"/>
            <w:shd w:val="clear" w:color="auto" w:fill="CCCCCC"/>
            <w:tcMar>
              <w:top w:w="28" w:type="dxa"/>
              <w:bottom w:w="28" w:type="dxa"/>
            </w:tcMar>
          </w:tcPr>
          <w:p w14:paraId="632605B8" w14:textId="77777777" w:rsidR="00FF6EFF" w:rsidRPr="006C374D" w:rsidRDefault="00FF6EFF" w:rsidP="002050AD">
            <w:pPr>
              <w:pStyle w:val="Tabellenschriftfett"/>
              <w:rPr>
                <w:rFonts w:asciiTheme="majorHAnsi" w:hAnsiTheme="majorHAnsi" w:cstheme="majorHAnsi"/>
              </w:rPr>
            </w:pPr>
            <w:r w:rsidRPr="006C374D">
              <w:rPr>
                <w:rFonts w:asciiTheme="majorHAnsi" w:hAnsiTheme="majorHAnsi" w:cstheme="majorHAnsi"/>
              </w:rPr>
              <w:t>Thema</w:t>
            </w:r>
          </w:p>
        </w:tc>
        <w:tc>
          <w:tcPr>
            <w:tcW w:w="1334" w:type="dxa"/>
            <w:shd w:val="clear" w:color="auto" w:fill="CCCCCC"/>
            <w:tcMar>
              <w:top w:w="28" w:type="dxa"/>
              <w:bottom w:w="28" w:type="dxa"/>
            </w:tcMar>
          </w:tcPr>
          <w:p w14:paraId="44B63CC9"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240" w:type="dxa"/>
            <w:shd w:val="clear" w:color="auto" w:fill="CCCCCC"/>
            <w:tcMar>
              <w:top w:w="28" w:type="dxa"/>
              <w:bottom w:w="28" w:type="dxa"/>
            </w:tcMar>
          </w:tcPr>
          <w:p w14:paraId="1E46B5CD"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66" w:type="dxa"/>
            <w:shd w:val="clear" w:color="auto" w:fill="CCCCCC"/>
            <w:tcMar>
              <w:top w:w="28" w:type="dxa"/>
              <w:bottom w:w="28" w:type="dxa"/>
            </w:tcMar>
          </w:tcPr>
          <w:p w14:paraId="19B93797"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448" w:type="dxa"/>
            <w:shd w:val="clear" w:color="auto" w:fill="CCCCCC"/>
            <w:tcMar>
              <w:top w:w="28" w:type="dxa"/>
              <w:bottom w:w="28" w:type="dxa"/>
            </w:tcMar>
          </w:tcPr>
          <w:p w14:paraId="71966595"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6" w:type="dxa"/>
            <w:shd w:val="clear" w:color="auto" w:fill="CCCCCC"/>
            <w:tcMar>
              <w:top w:w="28" w:type="dxa"/>
              <w:bottom w:w="28" w:type="dxa"/>
            </w:tcMar>
          </w:tcPr>
          <w:p w14:paraId="31C3FB24"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46867137"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302" w:type="dxa"/>
            <w:shd w:val="clear" w:color="auto" w:fill="CCCCCC"/>
            <w:tcMar>
              <w:top w:w="28" w:type="dxa"/>
              <w:bottom w:w="28" w:type="dxa"/>
            </w:tcMar>
          </w:tcPr>
          <w:p w14:paraId="2EB21C5B"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302" w:type="dxa"/>
            <w:shd w:val="clear" w:color="auto" w:fill="CCCCCC"/>
            <w:tcMar>
              <w:top w:w="28" w:type="dxa"/>
              <w:bottom w:w="28" w:type="dxa"/>
            </w:tcMar>
          </w:tcPr>
          <w:p w14:paraId="01F68C94" w14:textId="77777777" w:rsidR="00FF6EFF" w:rsidRPr="006C374D" w:rsidRDefault="00FF6EFF" w:rsidP="002050AD">
            <w:pPr>
              <w:pStyle w:val="Tabellenschriftfett"/>
              <w:spacing w:line="240" w:lineRule="auto"/>
              <w:rPr>
                <w:rFonts w:asciiTheme="majorHAnsi" w:hAnsiTheme="majorHAnsi" w:cstheme="majorHAnsi"/>
                <w:bCs/>
                <w:szCs w:val="18"/>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6A7BC21C" w14:textId="77777777" w:rsidR="00FF6EFF" w:rsidRPr="006C374D" w:rsidRDefault="00FF6EFF" w:rsidP="002050AD">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r>
      <w:tr w:rsidR="002050AD" w:rsidRPr="006C374D" w14:paraId="6E8D5124" w14:textId="77777777" w:rsidTr="003D3A3B">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696BFE42" w14:textId="77777777" w:rsidR="002050AD" w:rsidRPr="006C374D" w:rsidRDefault="002050AD" w:rsidP="002050AD">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bottom w:w="28" w:type="dxa"/>
            </w:tcMar>
          </w:tcPr>
          <w:p w14:paraId="6F06199E" w14:textId="06E15BC1" w:rsidR="002050AD" w:rsidRPr="006C374D" w:rsidRDefault="002050AD" w:rsidP="002050AD">
            <w:pPr>
              <w:pStyle w:val="Tabellentext0"/>
              <w:rPr>
                <w:rFonts w:asciiTheme="majorHAnsi" w:hAnsiTheme="majorHAnsi" w:cstheme="majorHAnsi"/>
              </w:rPr>
            </w:pPr>
            <w:r w:rsidRPr="006C374D">
              <w:rPr>
                <w:rFonts w:asciiTheme="majorHAnsi" w:hAnsiTheme="majorHAnsi" w:cstheme="majorHAnsi"/>
                <w:b/>
              </w:rPr>
              <w:t xml:space="preserve">Themenheft </w:t>
            </w:r>
            <w:r w:rsidR="005F7B5A" w:rsidRPr="006C374D">
              <w:rPr>
                <w:rFonts w:asciiTheme="majorHAnsi" w:hAnsiTheme="majorHAnsi" w:cstheme="majorHAnsi"/>
                <w:b/>
              </w:rPr>
              <w:t>2</w:t>
            </w:r>
          </w:p>
        </w:tc>
        <w:tc>
          <w:tcPr>
            <w:tcW w:w="1334" w:type="dxa"/>
            <w:shd w:val="clear" w:color="auto" w:fill="D9D9D9" w:themeFill="background1" w:themeFillShade="D9"/>
            <w:tcMar>
              <w:top w:w="28" w:type="dxa"/>
              <w:bottom w:w="28" w:type="dxa"/>
            </w:tcMar>
          </w:tcPr>
          <w:p w14:paraId="5811B4F6" w14:textId="592FAF5D" w:rsidR="002050AD" w:rsidRPr="006C374D" w:rsidRDefault="002050AD" w:rsidP="002050AD">
            <w:pPr>
              <w:pStyle w:val="Tabellentext0"/>
              <w:rPr>
                <w:rFonts w:asciiTheme="majorHAnsi" w:hAnsiTheme="majorHAnsi" w:cstheme="majorHAnsi"/>
              </w:rPr>
            </w:pPr>
          </w:p>
        </w:tc>
        <w:tc>
          <w:tcPr>
            <w:tcW w:w="1240" w:type="dxa"/>
            <w:shd w:val="clear" w:color="auto" w:fill="D9D9D9" w:themeFill="background1" w:themeFillShade="D9"/>
            <w:tcMar>
              <w:top w:w="28" w:type="dxa"/>
              <w:bottom w:w="28" w:type="dxa"/>
            </w:tcMar>
          </w:tcPr>
          <w:p w14:paraId="3A58373B" w14:textId="77777777" w:rsidR="002050AD" w:rsidRPr="006C374D" w:rsidRDefault="002050AD" w:rsidP="002050AD">
            <w:pPr>
              <w:pStyle w:val="Tabellentext0"/>
              <w:rPr>
                <w:rFonts w:asciiTheme="majorHAnsi" w:hAnsiTheme="majorHAnsi" w:cstheme="majorHAnsi"/>
              </w:rPr>
            </w:pPr>
          </w:p>
        </w:tc>
        <w:tc>
          <w:tcPr>
            <w:tcW w:w="1366" w:type="dxa"/>
            <w:shd w:val="clear" w:color="auto" w:fill="D9D9D9" w:themeFill="background1" w:themeFillShade="D9"/>
            <w:tcMar>
              <w:top w:w="28" w:type="dxa"/>
              <w:bottom w:w="28" w:type="dxa"/>
            </w:tcMar>
          </w:tcPr>
          <w:p w14:paraId="654BA18E" w14:textId="2A820612" w:rsidR="002050AD" w:rsidRPr="006C374D" w:rsidRDefault="002050AD" w:rsidP="002050AD">
            <w:pPr>
              <w:pStyle w:val="Tabellentext0"/>
              <w:rPr>
                <w:rFonts w:asciiTheme="majorHAnsi" w:hAnsiTheme="majorHAnsi" w:cstheme="majorHAnsi"/>
              </w:rPr>
            </w:pPr>
          </w:p>
        </w:tc>
        <w:tc>
          <w:tcPr>
            <w:tcW w:w="1448" w:type="dxa"/>
            <w:shd w:val="clear" w:color="auto" w:fill="D9D9D9" w:themeFill="background1" w:themeFillShade="D9"/>
            <w:tcMar>
              <w:top w:w="28" w:type="dxa"/>
              <w:bottom w:w="28" w:type="dxa"/>
            </w:tcMar>
          </w:tcPr>
          <w:p w14:paraId="2181BD99" w14:textId="3AF37FFE" w:rsidR="002050AD" w:rsidRPr="006C374D" w:rsidRDefault="002050AD" w:rsidP="002050AD">
            <w:pPr>
              <w:pStyle w:val="Tabellentext0"/>
              <w:rPr>
                <w:rFonts w:asciiTheme="majorHAnsi" w:hAnsiTheme="majorHAnsi" w:cstheme="majorHAnsi"/>
              </w:rPr>
            </w:pPr>
          </w:p>
        </w:tc>
        <w:tc>
          <w:tcPr>
            <w:tcW w:w="1156" w:type="dxa"/>
            <w:shd w:val="clear" w:color="auto" w:fill="D9D9D9" w:themeFill="background1" w:themeFillShade="D9"/>
            <w:tcMar>
              <w:top w:w="28" w:type="dxa"/>
              <w:bottom w:w="28" w:type="dxa"/>
            </w:tcMar>
          </w:tcPr>
          <w:p w14:paraId="09535779" w14:textId="61E8CC53" w:rsidR="002050AD" w:rsidRPr="006C374D"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5D4F7BF8" w14:textId="2685465B" w:rsidR="002050AD" w:rsidRPr="006C374D"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4D53D014" w14:textId="09F56736" w:rsidR="002050AD" w:rsidRPr="006C374D"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23627A31" w14:textId="67A04148" w:rsidR="002050AD" w:rsidRPr="006C374D" w:rsidRDefault="002050AD" w:rsidP="002050AD">
            <w:pPr>
              <w:pStyle w:val="Tabellentext0"/>
              <w:rPr>
                <w:rFonts w:asciiTheme="majorHAnsi" w:hAnsiTheme="majorHAnsi" w:cstheme="majorHAnsi"/>
              </w:rPr>
            </w:pPr>
          </w:p>
        </w:tc>
        <w:tc>
          <w:tcPr>
            <w:tcW w:w="1302" w:type="dxa"/>
            <w:shd w:val="clear" w:color="auto" w:fill="D9D9D9" w:themeFill="background1" w:themeFillShade="D9"/>
            <w:tcMar>
              <w:top w:w="28" w:type="dxa"/>
              <w:bottom w:w="28" w:type="dxa"/>
            </w:tcMar>
          </w:tcPr>
          <w:p w14:paraId="13F664FF" w14:textId="79EF2D0D" w:rsidR="002050AD" w:rsidRPr="006C374D" w:rsidRDefault="002050AD" w:rsidP="002050AD">
            <w:pPr>
              <w:pStyle w:val="Tabellentext0"/>
              <w:rPr>
                <w:rFonts w:asciiTheme="majorHAnsi" w:hAnsiTheme="majorHAnsi" w:cstheme="majorHAnsi"/>
              </w:rPr>
            </w:pPr>
          </w:p>
        </w:tc>
      </w:tr>
      <w:tr w:rsidR="005F7B5A" w:rsidRPr="006C374D" w14:paraId="1244EC63" w14:textId="77777777" w:rsidTr="0002744F">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3E6ECF5C" w14:textId="3A08B898" w:rsidR="005F7B5A" w:rsidRPr="006C374D" w:rsidRDefault="005F7B5A" w:rsidP="005F7B5A">
            <w:pPr>
              <w:pStyle w:val="Tabellentext0"/>
              <w:jc w:val="center"/>
              <w:rPr>
                <w:rFonts w:asciiTheme="majorHAnsi" w:hAnsiTheme="majorHAnsi" w:cstheme="majorHAnsi"/>
                <w:b/>
                <w:bCs/>
              </w:rPr>
            </w:pPr>
            <w:r w:rsidRPr="006C374D">
              <w:rPr>
                <w:rFonts w:asciiTheme="majorHAnsi" w:hAnsiTheme="majorHAnsi" w:cstheme="majorHAnsi"/>
                <w:b/>
                <w:bCs/>
              </w:rPr>
              <w:t>ca. 4-5 Wochen</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3C15CADF" w14:textId="5168C4F7"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Im Kopf addieren und subtrahieren </w:t>
            </w:r>
          </w:p>
        </w:tc>
        <w:tc>
          <w:tcPr>
            <w:tcW w:w="1334" w:type="dxa"/>
            <w:shd w:val="clear" w:color="auto" w:fill="auto"/>
            <w:tcMar>
              <w:top w:w="28" w:type="dxa"/>
              <w:left w:w="28" w:type="dxa"/>
              <w:bottom w:w="28" w:type="dxa"/>
              <w:right w:w="28" w:type="dxa"/>
            </w:tcMar>
          </w:tcPr>
          <w:p w14:paraId="2B14ADAC" w14:textId="3B590B80"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 Nr. 1 ; 6: Nr. 2 und 3; 7; 8: Nr. 1; 9: Nr. 1; 10: Nr. 1; 11 Nr. 1 </w:t>
            </w:r>
          </w:p>
        </w:tc>
        <w:tc>
          <w:tcPr>
            <w:tcW w:w="1240" w:type="dxa"/>
            <w:shd w:val="clear" w:color="auto" w:fill="auto"/>
            <w:tcMar>
              <w:top w:w="28" w:type="dxa"/>
              <w:left w:w="28" w:type="dxa"/>
              <w:bottom w:w="28" w:type="dxa"/>
              <w:right w:w="28" w:type="dxa"/>
            </w:tcMar>
          </w:tcPr>
          <w:p w14:paraId="53575F19" w14:textId="621B0A2F"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 Nr. 1; 15: Nr. 1; 16: Nr. 1 und 3; 17: Nr. 1 und 2; 18: Nr. 2 und 3; 19: Nr. 2 und 3; 20: Nr. 2 und 3; 21 Nr. 2 und 3 </w:t>
            </w:r>
          </w:p>
        </w:tc>
        <w:tc>
          <w:tcPr>
            <w:tcW w:w="1366" w:type="dxa"/>
            <w:shd w:val="clear" w:color="auto" w:fill="auto"/>
            <w:tcMar>
              <w:top w:w="28" w:type="dxa"/>
              <w:left w:w="28" w:type="dxa"/>
              <w:bottom w:w="28" w:type="dxa"/>
              <w:right w:w="28" w:type="dxa"/>
            </w:tcMar>
          </w:tcPr>
          <w:p w14:paraId="59E82416" w14:textId="4262A15D"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36–40: KV 42: Nr. 1 </w:t>
            </w:r>
          </w:p>
        </w:tc>
        <w:tc>
          <w:tcPr>
            <w:tcW w:w="1448" w:type="dxa"/>
            <w:shd w:val="clear" w:color="auto" w:fill="auto"/>
            <w:tcMar>
              <w:top w:w="28" w:type="dxa"/>
              <w:left w:w="28" w:type="dxa"/>
              <w:bottom w:w="28" w:type="dxa"/>
              <w:right w:w="28" w:type="dxa"/>
            </w:tcMar>
          </w:tcPr>
          <w:p w14:paraId="39BD504F" w14:textId="5CD54307"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5–9; 10: Nr. 1, 3 und 4; 11: Nr. 1, 3 und 4 </w:t>
            </w:r>
          </w:p>
        </w:tc>
        <w:tc>
          <w:tcPr>
            <w:tcW w:w="1156" w:type="dxa"/>
            <w:shd w:val="clear" w:color="auto" w:fill="auto"/>
            <w:tcMar>
              <w:top w:w="28" w:type="dxa"/>
              <w:left w:w="28" w:type="dxa"/>
              <w:bottom w:w="28" w:type="dxa"/>
              <w:right w:w="28" w:type="dxa"/>
            </w:tcMar>
          </w:tcPr>
          <w:p w14:paraId="2EBECB41" w14:textId="7C794000"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 19; 20; 21; 22: Nr. 1 </w:t>
            </w:r>
          </w:p>
        </w:tc>
        <w:tc>
          <w:tcPr>
            <w:tcW w:w="1302" w:type="dxa"/>
            <w:shd w:val="clear" w:color="auto" w:fill="auto"/>
            <w:tcMar>
              <w:top w:w="28" w:type="dxa"/>
              <w:left w:w="28" w:type="dxa"/>
              <w:bottom w:w="28" w:type="dxa"/>
              <w:right w:w="28" w:type="dxa"/>
            </w:tcMar>
          </w:tcPr>
          <w:p w14:paraId="68884D4F" w14:textId="529945BF"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36–42 </w:t>
            </w:r>
          </w:p>
        </w:tc>
        <w:tc>
          <w:tcPr>
            <w:tcW w:w="1302" w:type="dxa"/>
            <w:shd w:val="clear" w:color="auto" w:fill="auto"/>
            <w:tcMar>
              <w:top w:w="28" w:type="dxa"/>
              <w:left w:w="28" w:type="dxa"/>
              <w:bottom w:w="28" w:type="dxa"/>
              <w:right w:w="28" w:type="dxa"/>
            </w:tcMar>
          </w:tcPr>
          <w:p w14:paraId="500AC197" w14:textId="5D159311"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5–11 </w:t>
            </w:r>
          </w:p>
        </w:tc>
        <w:tc>
          <w:tcPr>
            <w:tcW w:w="1302" w:type="dxa"/>
            <w:shd w:val="clear" w:color="auto" w:fill="auto"/>
            <w:tcMar>
              <w:top w:w="28" w:type="dxa"/>
              <w:left w:w="28" w:type="dxa"/>
              <w:bottom w:w="28" w:type="dxa"/>
              <w:right w:w="28" w:type="dxa"/>
            </w:tcMar>
          </w:tcPr>
          <w:p w14:paraId="47B19B4A" w14:textId="1FB7D57C"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14–22 </w:t>
            </w:r>
          </w:p>
        </w:tc>
        <w:tc>
          <w:tcPr>
            <w:tcW w:w="1302" w:type="dxa"/>
            <w:shd w:val="clear" w:color="auto" w:fill="auto"/>
            <w:tcMar>
              <w:top w:w="28" w:type="dxa"/>
              <w:left w:w="28" w:type="dxa"/>
              <w:bottom w:w="28" w:type="dxa"/>
              <w:right w:w="28" w:type="dxa"/>
            </w:tcMar>
          </w:tcPr>
          <w:p w14:paraId="039F5322" w14:textId="6A85B582"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36–42 </w:t>
            </w:r>
          </w:p>
        </w:tc>
      </w:tr>
      <w:tr w:rsidR="005F7B5A" w:rsidRPr="006C374D" w14:paraId="52D53C20"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792D4BCE" w14:textId="77777777" w:rsidR="005F7B5A" w:rsidRPr="006C374D" w:rsidRDefault="005F7B5A" w:rsidP="005F7B5A">
            <w:pPr>
              <w:pStyle w:val="Tabellentext0"/>
              <w:rPr>
                <w:rFonts w:asciiTheme="majorHAnsi" w:hAnsiTheme="majorHAnsi" w:cstheme="majorHAnsi"/>
                <w:b/>
                <w:bCs/>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59C226BB" w14:textId="269136A9"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Halbschriftlich addieren und subtrahieren </w:t>
            </w:r>
          </w:p>
        </w:tc>
        <w:tc>
          <w:tcPr>
            <w:tcW w:w="1334" w:type="dxa"/>
            <w:shd w:val="clear" w:color="auto" w:fill="auto"/>
            <w:tcMar>
              <w:top w:w="28" w:type="dxa"/>
              <w:left w:w="28" w:type="dxa"/>
              <w:bottom w:w="28" w:type="dxa"/>
              <w:right w:w="28" w:type="dxa"/>
            </w:tcMar>
          </w:tcPr>
          <w:p w14:paraId="0854A862" w14:textId="2BEAC398"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12: Nr. 1; 13: Nr. 1; 14: Nr. 1 </w:t>
            </w:r>
          </w:p>
        </w:tc>
        <w:tc>
          <w:tcPr>
            <w:tcW w:w="1240" w:type="dxa"/>
            <w:shd w:val="clear" w:color="auto" w:fill="auto"/>
            <w:tcMar>
              <w:top w:w="28" w:type="dxa"/>
              <w:left w:w="28" w:type="dxa"/>
              <w:bottom w:w="28" w:type="dxa"/>
              <w:right w:w="28" w:type="dxa"/>
            </w:tcMar>
          </w:tcPr>
          <w:p w14:paraId="32CC5FEA" w14:textId="685E5BA8"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 24 </w:t>
            </w:r>
          </w:p>
        </w:tc>
        <w:tc>
          <w:tcPr>
            <w:tcW w:w="1366" w:type="dxa"/>
            <w:shd w:val="clear" w:color="auto" w:fill="auto"/>
            <w:tcMar>
              <w:top w:w="28" w:type="dxa"/>
              <w:left w:w="28" w:type="dxa"/>
              <w:bottom w:w="28" w:type="dxa"/>
              <w:right w:w="28" w:type="dxa"/>
            </w:tcMar>
          </w:tcPr>
          <w:p w14:paraId="65886334" w14:textId="06EF3A24"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43; 44 </w:t>
            </w:r>
          </w:p>
        </w:tc>
        <w:tc>
          <w:tcPr>
            <w:tcW w:w="1448" w:type="dxa"/>
            <w:shd w:val="clear" w:color="auto" w:fill="auto"/>
            <w:tcMar>
              <w:top w:w="28" w:type="dxa"/>
              <w:left w:w="28" w:type="dxa"/>
              <w:bottom w:w="28" w:type="dxa"/>
              <w:right w:w="28" w:type="dxa"/>
            </w:tcMar>
          </w:tcPr>
          <w:p w14:paraId="3C52C1DE" w14:textId="22961F18"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12; 13; 14: Nr. 1 und 2 </w:t>
            </w:r>
          </w:p>
        </w:tc>
        <w:tc>
          <w:tcPr>
            <w:tcW w:w="1156" w:type="dxa"/>
            <w:shd w:val="clear" w:color="auto" w:fill="auto"/>
            <w:tcMar>
              <w:top w:w="28" w:type="dxa"/>
              <w:left w:w="28" w:type="dxa"/>
              <w:bottom w:w="28" w:type="dxa"/>
              <w:right w:w="28" w:type="dxa"/>
            </w:tcMar>
          </w:tcPr>
          <w:p w14:paraId="4DE444C7" w14:textId="74338F0B"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 24 </w:t>
            </w:r>
          </w:p>
        </w:tc>
        <w:tc>
          <w:tcPr>
            <w:tcW w:w="1302" w:type="dxa"/>
            <w:shd w:val="clear" w:color="auto" w:fill="auto"/>
            <w:tcMar>
              <w:top w:w="28" w:type="dxa"/>
              <w:left w:w="28" w:type="dxa"/>
              <w:bottom w:w="28" w:type="dxa"/>
              <w:right w:w="28" w:type="dxa"/>
            </w:tcMar>
          </w:tcPr>
          <w:p w14:paraId="492F6C0C" w14:textId="79038317"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43; 44 </w:t>
            </w:r>
          </w:p>
        </w:tc>
        <w:tc>
          <w:tcPr>
            <w:tcW w:w="1302" w:type="dxa"/>
            <w:shd w:val="clear" w:color="auto" w:fill="auto"/>
            <w:tcMar>
              <w:top w:w="28" w:type="dxa"/>
              <w:left w:w="28" w:type="dxa"/>
              <w:bottom w:w="28" w:type="dxa"/>
              <w:right w:w="28" w:type="dxa"/>
            </w:tcMar>
          </w:tcPr>
          <w:p w14:paraId="3B50D576" w14:textId="16C9115A"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12–14 </w:t>
            </w:r>
          </w:p>
        </w:tc>
        <w:tc>
          <w:tcPr>
            <w:tcW w:w="1302" w:type="dxa"/>
            <w:shd w:val="clear" w:color="auto" w:fill="auto"/>
            <w:tcMar>
              <w:top w:w="28" w:type="dxa"/>
              <w:left w:w="28" w:type="dxa"/>
              <w:bottom w:w="28" w:type="dxa"/>
              <w:right w:w="28" w:type="dxa"/>
            </w:tcMar>
          </w:tcPr>
          <w:p w14:paraId="2719E630" w14:textId="3AAB773F"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23; 24 </w:t>
            </w:r>
          </w:p>
        </w:tc>
        <w:tc>
          <w:tcPr>
            <w:tcW w:w="1302" w:type="dxa"/>
            <w:shd w:val="clear" w:color="auto" w:fill="auto"/>
            <w:tcMar>
              <w:top w:w="28" w:type="dxa"/>
              <w:left w:w="28" w:type="dxa"/>
              <w:bottom w:w="28" w:type="dxa"/>
              <w:right w:w="28" w:type="dxa"/>
            </w:tcMar>
          </w:tcPr>
          <w:p w14:paraId="27A07C82" w14:textId="5F0A85A6"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43; 44 </w:t>
            </w:r>
          </w:p>
        </w:tc>
      </w:tr>
      <w:tr w:rsidR="005F7B5A" w:rsidRPr="006C374D" w14:paraId="4C5B7FC9"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49D512A6" w14:textId="77777777" w:rsidR="005F7B5A" w:rsidRPr="006C374D" w:rsidRDefault="005F7B5A" w:rsidP="005F7B5A">
            <w:pPr>
              <w:pStyle w:val="Tabellentext0"/>
              <w:rPr>
                <w:rFonts w:asciiTheme="majorHAnsi" w:hAnsiTheme="majorHAnsi" w:cstheme="majorHAnsi"/>
                <w:b/>
                <w:bCs/>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0E394160" w14:textId="00F7E6AA"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Mit gerundeten Zahlen rechnen </w:t>
            </w:r>
          </w:p>
        </w:tc>
        <w:tc>
          <w:tcPr>
            <w:tcW w:w="1334" w:type="dxa"/>
            <w:shd w:val="clear" w:color="auto" w:fill="auto"/>
            <w:tcMar>
              <w:top w:w="28" w:type="dxa"/>
              <w:left w:w="28" w:type="dxa"/>
              <w:bottom w:w="28" w:type="dxa"/>
              <w:right w:w="28" w:type="dxa"/>
            </w:tcMar>
          </w:tcPr>
          <w:p w14:paraId="458DB5E6" w14:textId="4158BBAF"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15; 16: Nr. 1 und 3 </w:t>
            </w:r>
          </w:p>
        </w:tc>
        <w:tc>
          <w:tcPr>
            <w:tcW w:w="1240" w:type="dxa"/>
            <w:shd w:val="clear" w:color="auto" w:fill="auto"/>
            <w:tcMar>
              <w:top w:w="28" w:type="dxa"/>
              <w:left w:w="28" w:type="dxa"/>
              <w:bottom w:w="28" w:type="dxa"/>
              <w:right w:w="28" w:type="dxa"/>
            </w:tcMar>
          </w:tcPr>
          <w:p w14:paraId="688810F8"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66" w:type="dxa"/>
            <w:shd w:val="clear" w:color="auto" w:fill="auto"/>
            <w:tcMar>
              <w:top w:w="28" w:type="dxa"/>
              <w:left w:w="28" w:type="dxa"/>
              <w:bottom w:w="28" w:type="dxa"/>
              <w:right w:w="28" w:type="dxa"/>
            </w:tcMar>
          </w:tcPr>
          <w:p w14:paraId="46FFE0D2" w14:textId="0424FDB3"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45 </w:t>
            </w:r>
          </w:p>
        </w:tc>
        <w:tc>
          <w:tcPr>
            <w:tcW w:w="1448" w:type="dxa"/>
            <w:shd w:val="clear" w:color="auto" w:fill="auto"/>
            <w:tcMar>
              <w:top w:w="28" w:type="dxa"/>
              <w:left w:w="28" w:type="dxa"/>
              <w:bottom w:w="28" w:type="dxa"/>
              <w:right w:w="28" w:type="dxa"/>
            </w:tcMar>
          </w:tcPr>
          <w:p w14:paraId="6160B340" w14:textId="1A2561CB"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15; 16: Nr. 2, 4 und 5 </w:t>
            </w:r>
          </w:p>
        </w:tc>
        <w:tc>
          <w:tcPr>
            <w:tcW w:w="1156" w:type="dxa"/>
            <w:shd w:val="clear" w:color="auto" w:fill="auto"/>
            <w:tcMar>
              <w:top w:w="28" w:type="dxa"/>
              <w:left w:w="28" w:type="dxa"/>
              <w:bottom w:w="28" w:type="dxa"/>
              <w:right w:w="28" w:type="dxa"/>
            </w:tcMar>
          </w:tcPr>
          <w:p w14:paraId="55C98BB8"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3001FA25" w14:textId="27257134"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45; 46 </w:t>
            </w:r>
          </w:p>
        </w:tc>
        <w:tc>
          <w:tcPr>
            <w:tcW w:w="1302" w:type="dxa"/>
            <w:shd w:val="clear" w:color="auto" w:fill="auto"/>
            <w:tcMar>
              <w:top w:w="28" w:type="dxa"/>
              <w:left w:w="28" w:type="dxa"/>
              <w:bottom w:w="28" w:type="dxa"/>
              <w:right w:w="28" w:type="dxa"/>
            </w:tcMar>
          </w:tcPr>
          <w:p w14:paraId="56E63149" w14:textId="6274A42A"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15, 16 </w:t>
            </w:r>
          </w:p>
        </w:tc>
        <w:tc>
          <w:tcPr>
            <w:tcW w:w="1302" w:type="dxa"/>
            <w:shd w:val="clear" w:color="auto" w:fill="auto"/>
            <w:tcMar>
              <w:top w:w="28" w:type="dxa"/>
              <w:left w:w="28" w:type="dxa"/>
              <w:bottom w:w="28" w:type="dxa"/>
              <w:right w:w="28" w:type="dxa"/>
            </w:tcMar>
          </w:tcPr>
          <w:p w14:paraId="57FDA12C"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381D0527" w14:textId="2FCADC04"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45; 46 </w:t>
            </w:r>
          </w:p>
        </w:tc>
      </w:tr>
      <w:tr w:rsidR="005F7B5A" w:rsidRPr="006C374D" w14:paraId="2C205070"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6B48488B" w14:textId="77777777" w:rsidR="005F7B5A" w:rsidRPr="006C374D" w:rsidRDefault="005F7B5A" w:rsidP="005F7B5A">
            <w:pPr>
              <w:pStyle w:val="Tabellentext0"/>
              <w:rPr>
                <w:rFonts w:asciiTheme="majorHAnsi" w:hAnsiTheme="majorHAnsi" w:cstheme="majorHAnsi"/>
                <w:b/>
                <w:bCs/>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F13DC41" w14:textId="1467497E"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Schriftlich addieren und subtrahieren </w:t>
            </w:r>
          </w:p>
        </w:tc>
        <w:tc>
          <w:tcPr>
            <w:tcW w:w="1334" w:type="dxa"/>
            <w:shd w:val="clear" w:color="auto" w:fill="auto"/>
            <w:tcMar>
              <w:top w:w="28" w:type="dxa"/>
              <w:left w:w="28" w:type="dxa"/>
              <w:bottom w:w="28" w:type="dxa"/>
              <w:right w:w="28" w:type="dxa"/>
            </w:tcMar>
          </w:tcPr>
          <w:p w14:paraId="47F588D9" w14:textId="597B178D"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17: Nr. 1 und 2; 18: Nr. 1 und 3; 19; 22: Nr. 1; 23: Nr. 1; 25: Nr. 1 und 3; 26: Nr. 2 </w:t>
            </w:r>
          </w:p>
        </w:tc>
        <w:tc>
          <w:tcPr>
            <w:tcW w:w="1240" w:type="dxa"/>
            <w:shd w:val="clear" w:color="auto" w:fill="auto"/>
            <w:tcMar>
              <w:top w:w="28" w:type="dxa"/>
              <w:left w:w="28" w:type="dxa"/>
              <w:bottom w:w="28" w:type="dxa"/>
              <w:right w:w="28" w:type="dxa"/>
            </w:tcMar>
          </w:tcPr>
          <w:p w14:paraId="318FC181" w14:textId="62435F93" w:rsidR="005F7B5A" w:rsidRPr="006C374D" w:rsidRDefault="005F7B5A"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25–27 </w:t>
            </w:r>
          </w:p>
        </w:tc>
        <w:tc>
          <w:tcPr>
            <w:tcW w:w="1366" w:type="dxa"/>
            <w:shd w:val="clear" w:color="auto" w:fill="auto"/>
            <w:tcMar>
              <w:top w:w="28" w:type="dxa"/>
              <w:left w:w="28" w:type="dxa"/>
              <w:bottom w:w="28" w:type="dxa"/>
              <w:right w:w="28" w:type="dxa"/>
            </w:tcMar>
          </w:tcPr>
          <w:p w14:paraId="72FF2F14" w14:textId="4DB6850F"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47; 48: Nr. 1; 51; 52 </w:t>
            </w:r>
          </w:p>
        </w:tc>
        <w:tc>
          <w:tcPr>
            <w:tcW w:w="1448" w:type="dxa"/>
            <w:shd w:val="clear" w:color="auto" w:fill="auto"/>
            <w:tcMar>
              <w:top w:w="28" w:type="dxa"/>
              <w:left w:w="28" w:type="dxa"/>
              <w:bottom w:w="28" w:type="dxa"/>
              <w:right w:w="28" w:type="dxa"/>
            </w:tcMar>
          </w:tcPr>
          <w:p w14:paraId="42BDFB77" w14:textId="6E1B778C"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17: Nr. 2, 3; 18: Nr. 2–4; 19; 20: Nr. 1–3; 22: Nr. 2, 3; 23; 24: Nr. 1; 25; 26 </w:t>
            </w:r>
          </w:p>
        </w:tc>
        <w:tc>
          <w:tcPr>
            <w:tcW w:w="1156" w:type="dxa"/>
            <w:shd w:val="clear" w:color="auto" w:fill="auto"/>
            <w:tcMar>
              <w:top w:w="28" w:type="dxa"/>
              <w:left w:w="28" w:type="dxa"/>
              <w:bottom w:w="28" w:type="dxa"/>
              <w:right w:w="28" w:type="dxa"/>
            </w:tcMar>
          </w:tcPr>
          <w:p w14:paraId="0D64DEF9" w14:textId="2EC633AA" w:rsidR="005F7B5A" w:rsidRPr="006C374D" w:rsidRDefault="005F7B5A"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25–27</w:t>
            </w:r>
          </w:p>
        </w:tc>
        <w:tc>
          <w:tcPr>
            <w:tcW w:w="1302" w:type="dxa"/>
            <w:shd w:val="clear" w:color="auto" w:fill="auto"/>
            <w:tcMar>
              <w:top w:w="28" w:type="dxa"/>
              <w:left w:w="28" w:type="dxa"/>
              <w:bottom w:w="28" w:type="dxa"/>
              <w:right w:w="28" w:type="dxa"/>
            </w:tcMar>
          </w:tcPr>
          <w:p w14:paraId="71CAA8A8" w14:textId="04B8D9B4"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 KV 47–48; 50–52 </w:t>
            </w:r>
          </w:p>
        </w:tc>
        <w:tc>
          <w:tcPr>
            <w:tcW w:w="1302" w:type="dxa"/>
            <w:shd w:val="clear" w:color="auto" w:fill="auto"/>
            <w:tcMar>
              <w:top w:w="28" w:type="dxa"/>
              <w:left w:w="28" w:type="dxa"/>
              <w:bottom w:w="28" w:type="dxa"/>
              <w:right w:w="28" w:type="dxa"/>
            </w:tcMar>
          </w:tcPr>
          <w:p w14:paraId="06B529B3" w14:textId="428472CE"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17: Nr. 2 und 3; 18–26 </w:t>
            </w:r>
          </w:p>
        </w:tc>
        <w:tc>
          <w:tcPr>
            <w:tcW w:w="1302" w:type="dxa"/>
            <w:shd w:val="clear" w:color="auto" w:fill="auto"/>
            <w:tcMar>
              <w:top w:w="28" w:type="dxa"/>
              <w:left w:w="28" w:type="dxa"/>
              <w:bottom w:w="28" w:type="dxa"/>
              <w:right w:w="28" w:type="dxa"/>
            </w:tcMar>
          </w:tcPr>
          <w:p w14:paraId="6F0D6475" w14:textId="6E352D50" w:rsidR="005F7B5A" w:rsidRPr="006C374D" w:rsidRDefault="005F7B5A"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25–27</w:t>
            </w:r>
          </w:p>
        </w:tc>
        <w:tc>
          <w:tcPr>
            <w:tcW w:w="1302" w:type="dxa"/>
            <w:shd w:val="clear" w:color="auto" w:fill="auto"/>
            <w:tcMar>
              <w:top w:w="28" w:type="dxa"/>
              <w:left w:w="28" w:type="dxa"/>
              <w:bottom w:w="28" w:type="dxa"/>
              <w:right w:w="28" w:type="dxa"/>
            </w:tcMar>
          </w:tcPr>
          <w:p w14:paraId="6FD3D1B0" w14:textId="09184629"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 KV 47–52 </w:t>
            </w:r>
          </w:p>
        </w:tc>
      </w:tr>
      <w:tr w:rsidR="005F7B5A" w:rsidRPr="006C374D" w14:paraId="504A7C92"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4EECE09E" w14:textId="77777777" w:rsidR="005F7B5A" w:rsidRPr="006C374D" w:rsidRDefault="005F7B5A" w:rsidP="005F7B5A">
            <w:pPr>
              <w:pStyle w:val="Tabellentext0"/>
              <w:rPr>
                <w:rFonts w:asciiTheme="majorHAnsi" w:hAnsiTheme="majorHAnsi" w:cstheme="majorHAnsi"/>
                <w:b/>
                <w:bCs/>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7071F579" w14:textId="7E622B0E"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Mit Sachsituationen umgehen </w:t>
            </w:r>
          </w:p>
        </w:tc>
        <w:tc>
          <w:tcPr>
            <w:tcW w:w="1334" w:type="dxa"/>
            <w:shd w:val="clear" w:color="auto" w:fill="auto"/>
            <w:tcMar>
              <w:top w:w="28" w:type="dxa"/>
              <w:left w:w="28" w:type="dxa"/>
              <w:bottom w:w="28" w:type="dxa"/>
              <w:right w:w="28" w:type="dxa"/>
            </w:tcMar>
          </w:tcPr>
          <w:p w14:paraId="5EE30842" w14:textId="171AC554"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28: Nr. 1 </w:t>
            </w:r>
          </w:p>
        </w:tc>
        <w:tc>
          <w:tcPr>
            <w:tcW w:w="1240" w:type="dxa"/>
            <w:shd w:val="clear" w:color="auto" w:fill="auto"/>
            <w:tcMar>
              <w:top w:w="28" w:type="dxa"/>
              <w:left w:w="28" w:type="dxa"/>
              <w:bottom w:w="28" w:type="dxa"/>
              <w:right w:w="28" w:type="dxa"/>
            </w:tcMar>
          </w:tcPr>
          <w:p w14:paraId="46C0BBFF"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66" w:type="dxa"/>
            <w:shd w:val="clear" w:color="auto" w:fill="auto"/>
            <w:tcMar>
              <w:top w:w="28" w:type="dxa"/>
              <w:left w:w="28" w:type="dxa"/>
              <w:bottom w:w="28" w:type="dxa"/>
              <w:right w:w="28" w:type="dxa"/>
            </w:tcMar>
          </w:tcPr>
          <w:p w14:paraId="6AF8EE51" w14:textId="77777777" w:rsidR="005F7B5A" w:rsidRPr="006C374D" w:rsidRDefault="005F7B5A" w:rsidP="0002744F">
            <w:pPr>
              <w:pStyle w:val="FormatvorlageTabellentextLateinberschriftenCalibri"/>
              <w:rPr>
                <w:rFonts w:asciiTheme="majorHAnsi" w:hAnsiTheme="majorHAnsi" w:cstheme="majorHAnsi"/>
                <w:szCs w:val="18"/>
              </w:rPr>
            </w:pPr>
          </w:p>
        </w:tc>
        <w:tc>
          <w:tcPr>
            <w:tcW w:w="1448" w:type="dxa"/>
            <w:shd w:val="clear" w:color="auto" w:fill="auto"/>
            <w:tcMar>
              <w:top w:w="28" w:type="dxa"/>
              <w:left w:w="28" w:type="dxa"/>
              <w:bottom w:w="28" w:type="dxa"/>
              <w:right w:w="28" w:type="dxa"/>
            </w:tcMar>
          </w:tcPr>
          <w:p w14:paraId="6ADB7A9B" w14:textId="7910EA20"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28; 29 </w:t>
            </w:r>
          </w:p>
        </w:tc>
        <w:tc>
          <w:tcPr>
            <w:tcW w:w="1156" w:type="dxa"/>
            <w:shd w:val="clear" w:color="auto" w:fill="auto"/>
            <w:tcMar>
              <w:top w:w="28" w:type="dxa"/>
              <w:left w:w="28" w:type="dxa"/>
              <w:bottom w:w="28" w:type="dxa"/>
              <w:right w:w="28" w:type="dxa"/>
            </w:tcMar>
          </w:tcPr>
          <w:p w14:paraId="00FB7CC8"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4AEEAA7F" w14:textId="18F2B9D3"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54 </w:t>
            </w:r>
          </w:p>
        </w:tc>
        <w:tc>
          <w:tcPr>
            <w:tcW w:w="1302" w:type="dxa"/>
            <w:shd w:val="clear" w:color="auto" w:fill="auto"/>
            <w:tcMar>
              <w:top w:w="28" w:type="dxa"/>
              <w:left w:w="28" w:type="dxa"/>
              <w:bottom w:w="28" w:type="dxa"/>
              <w:right w:w="28" w:type="dxa"/>
            </w:tcMar>
          </w:tcPr>
          <w:p w14:paraId="410F9990" w14:textId="32CF9238"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27–29 </w:t>
            </w:r>
          </w:p>
        </w:tc>
        <w:tc>
          <w:tcPr>
            <w:tcW w:w="1302" w:type="dxa"/>
            <w:shd w:val="clear" w:color="auto" w:fill="auto"/>
            <w:tcMar>
              <w:top w:w="28" w:type="dxa"/>
              <w:left w:w="28" w:type="dxa"/>
              <w:bottom w:w="28" w:type="dxa"/>
              <w:right w:w="28" w:type="dxa"/>
            </w:tcMar>
          </w:tcPr>
          <w:p w14:paraId="0E82FCF0" w14:textId="77777777" w:rsidR="005F7B5A" w:rsidRPr="006C374D" w:rsidRDefault="005F7B5A"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522E2B93" w14:textId="60293B85" w:rsidR="005F7B5A" w:rsidRPr="006C374D" w:rsidRDefault="005F7B5A"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53–55 </w:t>
            </w:r>
          </w:p>
        </w:tc>
      </w:tr>
      <w:tr w:rsidR="00AA5B84" w:rsidRPr="006C374D" w14:paraId="6174E403" w14:textId="77777777" w:rsidTr="0002744F">
        <w:trPr>
          <w:tblHeader/>
        </w:trPr>
        <w:tc>
          <w:tcPr>
            <w:tcW w:w="997"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0008D25" w14:textId="352F4D96" w:rsidR="00AA5B84" w:rsidRPr="006C374D" w:rsidRDefault="00AA5B84" w:rsidP="00AA5B84">
            <w:pPr>
              <w:pStyle w:val="Tabellentext0"/>
              <w:rPr>
                <w:rFonts w:asciiTheme="majorHAnsi" w:hAnsiTheme="majorHAnsi" w:cstheme="majorHAnsi"/>
                <w:b/>
                <w:bCs/>
                <w:color w:val="auto"/>
              </w:rPr>
            </w:pPr>
            <w:r w:rsidRPr="006C374D">
              <w:rPr>
                <w:rFonts w:asciiTheme="majorHAnsi" w:hAnsiTheme="majorHAnsi" w:cstheme="majorHAnsi"/>
                <w:b/>
                <w:bCs/>
                <w:color w:val="auto"/>
              </w:rPr>
              <w:t xml:space="preserve">   ca. 1-2 Wochen</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033A540" w14:textId="4808D844"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Liter und Milliliter </w:t>
            </w:r>
          </w:p>
        </w:tc>
        <w:tc>
          <w:tcPr>
            <w:tcW w:w="1334" w:type="dxa"/>
            <w:shd w:val="clear" w:color="auto" w:fill="auto"/>
            <w:tcMar>
              <w:top w:w="28" w:type="dxa"/>
              <w:left w:w="28" w:type="dxa"/>
              <w:bottom w:w="28" w:type="dxa"/>
              <w:right w:w="28" w:type="dxa"/>
            </w:tcMar>
          </w:tcPr>
          <w:p w14:paraId="185755CE" w14:textId="165D9401"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30; 31: Nr. 1; 32: Nr. 1 und 2; 33 </w:t>
            </w:r>
          </w:p>
        </w:tc>
        <w:tc>
          <w:tcPr>
            <w:tcW w:w="1240" w:type="dxa"/>
            <w:shd w:val="clear" w:color="auto" w:fill="auto"/>
            <w:tcMar>
              <w:top w:w="28" w:type="dxa"/>
              <w:left w:w="28" w:type="dxa"/>
              <w:bottom w:w="28" w:type="dxa"/>
              <w:right w:w="28" w:type="dxa"/>
            </w:tcMar>
          </w:tcPr>
          <w:p w14:paraId="6983733C" w14:textId="1F03A20A"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28: Nr. 1 und 2 </w:t>
            </w:r>
          </w:p>
        </w:tc>
        <w:tc>
          <w:tcPr>
            <w:tcW w:w="1366" w:type="dxa"/>
            <w:shd w:val="clear" w:color="auto" w:fill="auto"/>
            <w:tcMar>
              <w:top w:w="28" w:type="dxa"/>
              <w:left w:w="28" w:type="dxa"/>
              <w:bottom w:w="28" w:type="dxa"/>
              <w:right w:w="28" w:type="dxa"/>
            </w:tcMar>
          </w:tcPr>
          <w:p w14:paraId="72E8B5DC" w14:textId="696C0B88"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56; 57 </w:t>
            </w:r>
          </w:p>
        </w:tc>
        <w:tc>
          <w:tcPr>
            <w:tcW w:w="1448" w:type="dxa"/>
            <w:shd w:val="clear" w:color="auto" w:fill="auto"/>
            <w:tcMar>
              <w:top w:w="28" w:type="dxa"/>
              <w:left w:w="28" w:type="dxa"/>
              <w:bottom w:w="28" w:type="dxa"/>
              <w:right w:w="28" w:type="dxa"/>
            </w:tcMar>
          </w:tcPr>
          <w:p w14:paraId="6495BCCB" w14:textId="71035F8F"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30–33 </w:t>
            </w:r>
          </w:p>
        </w:tc>
        <w:tc>
          <w:tcPr>
            <w:tcW w:w="1156" w:type="dxa"/>
            <w:shd w:val="clear" w:color="auto" w:fill="auto"/>
            <w:tcMar>
              <w:top w:w="28" w:type="dxa"/>
              <w:left w:w="28" w:type="dxa"/>
              <w:bottom w:w="28" w:type="dxa"/>
              <w:right w:w="28" w:type="dxa"/>
            </w:tcMar>
          </w:tcPr>
          <w:p w14:paraId="5F78ABF5" w14:textId="2975D428"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28 </w:t>
            </w:r>
          </w:p>
        </w:tc>
        <w:tc>
          <w:tcPr>
            <w:tcW w:w="1302" w:type="dxa"/>
            <w:shd w:val="clear" w:color="auto" w:fill="auto"/>
            <w:tcMar>
              <w:top w:w="28" w:type="dxa"/>
              <w:left w:w="28" w:type="dxa"/>
              <w:bottom w:w="28" w:type="dxa"/>
              <w:right w:w="28" w:type="dxa"/>
            </w:tcMar>
          </w:tcPr>
          <w:p w14:paraId="3369CBA4" w14:textId="2858C8E4"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56; 57 </w:t>
            </w:r>
          </w:p>
        </w:tc>
        <w:tc>
          <w:tcPr>
            <w:tcW w:w="1302" w:type="dxa"/>
            <w:shd w:val="clear" w:color="auto" w:fill="auto"/>
            <w:tcMar>
              <w:top w:w="28" w:type="dxa"/>
              <w:left w:w="28" w:type="dxa"/>
              <w:bottom w:w="28" w:type="dxa"/>
              <w:right w:w="28" w:type="dxa"/>
            </w:tcMar>
          </w:tcPr>
          <w:p w14:paraId="7CB63328" w14:textId="711F9BCE"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30–33 </w:t>
            </w:r>
          </w:p>
        </w:tc>
        <w:tc>
          <w:tcPr>
            <w:tcW w:w="1302" w:type="dxa"/>
            <w:shd w:val="clear" w:color="auto" w:fill="auto"/>
            <w:tcMar>
              <w:top w:w="28" w:type="dxa"/>
              <w:left w:w="28" w:type="dxa"/>
              <w:bottom w:w="28" w:type="dxa"/>
              <w:right w:w="28" w:type="dxa"/>
            </w:tcMar>
          </w:tcPr>
          <w:p w14:paraId="74D58AE7" w14:textId="64A92AE4"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28 </w:t>
            </w:r>
          </w:p>
        </w:tc>
        <w:tc>
          <w:tcPr>
            <w:tcW w:w="1302" w:type="dxa"/>
            <w:shd w:val="clear" w:color="auto" w:fill="auto"/>
            <w:tcMar>
              <w:top w:w="28" w:type="dxa"/>
              <w:left w:w="28" w:type="dxa"/>
              <w:bottom w:w="28" w:type="dxa"/>
              <w:right w:w="28" w:type="dxa"/>
            </w:tcMar>
          </w:tcPr>
          <w:p w14:paraId="3F3EA60C" w14:textId="48DF4CD0"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56; 57 </w:t>
            </w:r>
          </w:p>
        </w:tc>
      </w:tr>
      <w:tr w:rsidR="00AA5B84" w:rsidRPr="006C374D" w14:paraId="246A4A36"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08F2FB3A" w14:textId="77777777" w:rsidR="00AA5B84" w:rsidRPr="006C374D" w:rsidRDefault="00AA5B84" w:rsidP="00AA5B84">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6C9C956B" w14:textId="39929530"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Mit Liter und Milliliter rechnen </w:t>
            </w:r>
          </w:p>
        </w:tc>
        <w:tc>
          <w:tcPr>
            <w:tcW w:w="1334" w:type="dxa"/>
            <w:shd w:val="clear" w:color="auto" w:fill="auto"/>
            <w:tcMar>
              <w:top w:w="28" w:type="dxa"/>
              <w:left w:w="28" w:type="dxa"/>
              <w:bottom w:w="28" w:type="dxa"/>
              <w:right w:w="28" w:type="dxa"/>
            </w:tcMar>
          </w:tcPr>
          <w:p w14:paraId="4E1D104C" w14:textId="4772332B"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35 </w:t>
            </w:r>
          </w:p>
        </w:tc>
        <w:tc>
          <w:tcPr>
            <w:tcW w:w="1240" w:type="dxa"/>
            <w:shd w:val="clear" w:color="auto" w:fill="auto"/>
            <w:tcMar>
              <w:top w:w="28" w:type="dxa"/>
              <w:left w:w="28" w:type="dxa"/>
              <w:bottom w:w="28" w:type="dxa"/>
              <w:right w:w="28" w:type="dxa"/>
            </w:tcMar>
          </w:tcPr>
          <w:p w14:paraId="4C071923" w14:textId="420325AD"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66" w:type="dxa"/>
            <w:shd w:val="clear" w:color="auto" w:fill="auto"/>
            <w:tcMar>
              <w:top w:w="28" w:type="dxa"/>
              <w:left w:w="28" w:type="dxa"/>
              <w:bottom w:w="28" w:type="dxa"/>
              <w:right w:w="28" w:type="dxa"/>
            </w:tcMar>
          </w:tcPr>
          <w:p w14:paraId="475C3246" w14:textId="24B4AAA4"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448" w:type="dxa"/>
            <w:shd w:val="clear" w:color="auto" w:fill="auto"/>
            <w:tcMar>
              <w:top w:w="28" w:type="dxa"/>
              <w:left w:w="28" w:type="dxa"/>
              <w:bottom w:w="28" w:type="dxa"/>
              <w:right w:w="28" w:type="dxa"/>
            </w:tcMar>
          </w:tcPr>
          <w:p w14:paraId="37018A1C" w14:textId="0321E592"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34; 35 </w:t>
            </w:r>
          </w:p>
        </w:tc>
        <w:tc>
          <w:tcPr>
            <w:tcW w:w="1156" w:type="dxa"/>
            <w:shd w:val="clear" w:color="auto" w:fill="auto"/>
            <w:tcMar>
              <w:top w:w="28" w:type="dxa"/>
              <w:left w:w="28" w:type="dxa"/>
              <w:bottom w:w="28" w:type="dxa"/>
              <w:right w:w="28" w:type="dxa"/>
            </w:tcMar>
          </w:tcPr>
          <w:p w14:paraId="511C367A" w14:textId="26FF9230"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4262CC26" w14:textId="4670C990"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58 </w:t>
            </w:r>
          </w:p>
        </w:tc>
        <w:tc>
          <w:tcPr>
            <w:tcW w:w="1302" w:type="dxa"/>
            <w:shd w:val="clear" w:color="auto" w:fill="auto"/>
            <w:tcMar>
              <w:top w:w="28" w:type="dxa"/>
              <w:left w:w="28" w:type="dxa"/>
              <w:bottom w:w="28" w:type="dxa"/>
              <w:right w:w="28" w:type="dxa"/>
            </w:tcMar>
          </w:tcPr>
          <w:p w14:paraId="633EA1DF" w14:textId="6FF163A4"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34 </w:t>
            </w:r>
          </w:p>
        </w:tc>
        <w:tc>
          <w:tcPr>
            <w:tcW w:w="1302" w:type="dxa"/>
            <w:shd w:val="clear" w:color="auto" w:fill="auto"/>
            <w:tcMar>
              <w:top w:w="28" w:type="dxa"/>
              <w:left w:w="28" w:type="dxa"/>
              <w:bottom w:w="28" w:type="dxa"/>
              <w:right w:w="28" w:type="dxa"/>
            </w:tcMar>
          </w:tcPr>
          <w:p w14:paraId="74D4E092" w14:textId="64944A6A"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25B824D8" w14:textId="1A88829E"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58; 59 </w:t>
            </w:r>
          </w:p>
        </w:tc>
      </w:tr>
      <w:tr w:rsidR="00AA5B84" w:rsidRPr="006C374D" w14:paraId="2515FA51" w14:textId="77777777" w:rsidTr="0002744F">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492C6907" w14:textId="77777777" w:rsidR="00AA5B84" w:rsidRPr="006C374D" w:rsidRDefault="00AA5B84" w:rsidP="00AA5B84">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7C60ED4" w14:textId="257FAA3C"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Sachsituationen </w:t>
            </w:r>
          </w:p>
        </w:tc>
        <w:tc>
          <w:tcPr>
            <w:tcW w:w="1334" w:type="dxa"/>
            <w:shd w:val="clear" w:color="auto" w:fill="auto"/>
            <w:tcMar>
              <w:top w:w="28" w:type="dxa"/>
              <w:left w:w="28" w:type="dxa"/>
              <w:bottom w:w="28" w:type="dxa"/>
              <w:right w:w="28" w:type="dxa"/>
            </w:tcMar>
          </w:tcPr>
          <w:p w14:paraId="1433BA54" w14:textId="2DB292AB"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37: Nr. 1; 38: Nr. 1</w:t>
            </w:r>
          </w:p>
        </w:tc>
        <w:tc>
          <w:tcPr>
            <w:tcW w:w="1240" w:type="dxa"/>
            <w:shd w:val="clear" w:color="auto" w:fill="auto"/>
            <w:tcMar>
              <w:top w:w="28" w:type="dxa"/>
              <w:left w:w="28" w:type="dxa"/>
              <w:bottom w:w="28" w:type="dxa"/>
              <w:right w:w="28" w:type="dxa"/>
            </w:tcMar>
          </w:tcPr>
          <w:p w14:paraId="1F7FDDCB" w14:textId="77777777"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66" w:type="dxa"/>
            <w:shd w:val="clear" w:color="auto" w:fill="auto"/>
            <w:tcMar>
              <w:top w:w="28" w:type="dxa"/>
              <w:left w:w="28" w:type="dxa"/>
              <w:bottom w:w="28" w:type="dxa"/>
              <w:right w:w="28" w:type="dxa"/>
            </w:tcMar>
          </w:tcPr>
          <w:p w14:paraId="076C6DD8" w14:textId="114854BA"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448" w:type="dxa"/>
            <w:shd w:val="clear" w:color="auto" w:fill="auto"/>
            <w:tcMar>
              <w:top w:w="28" w:type="dxa"/>
              <w:left w:w="28" w:type="dxa"/>
              <w:bottom w:w="28" w:type="dxa"/>
              <w:right w:w="28" w:type="dxa"/>
            </w:tcMar>
          </w:tcPr>
          <w:p w14:paraId="65BEBAAD" w14:textId="56EF9E9B"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36; 37; 38: Nr. 2; 39; 40 </w:t>
            </w:r>
          </w:p>
        </w:tc>
        <w:tc>
          <w:tcPr>
            <w:tcW w:w="1156" w:type="dxa"/>
            <w:shd w:val="clear" w:color="auto" w:fill="auto"/>
            <w:tcMar>
              <w:top w:w="28" w:type="dxa"/>
              <w:left w:w="28" w:type="dxa"/>
              <w:bottom w:w="28" w:type="dxa"/>
              <w:right w:w="28" w:type="dxa"/>
            </w:tcMar>
          </w:tcPr>
          <w:p w14:paraId="610C7C6D" w14:textId="04C57D14"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370E4BEC" w14:textId="52850D06"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KV 60; 61 </w:t>
            </w:r>
          </w:p>
        </w:tc>
        <w:tc>
          <w:tcPr>
            <w:tcW w:w="1302" w:type="dxa"/>
            <w:shd w:val="clear" w:color="auto" w:fill="auto"/>
            <w:tcMar>
              <w:top w:w="28" w:type="dxa"/>
              <w:left w:w="28" w:type="dxa"/>
              <w:bottom w:w="28" w:type="dxa"/>
              <w:right w:w="28" w:type="dxa"/>
            </w:tcMar>
          </w:tcPr>
          <w:p w14:paraId="3A836CE9" w14:textId="555170ED" w:rsidR="00AA5B84" w:rsidRPr="006C374D" w:rsidRDefault="00AA5B84" w:rsidP="0002744F">
            <w:pPr>
              <w:pStyle w:val="FormatvorlageTabellentextLateinberschriftenCalibri"/>
              <w:rPr>
                <w:rFonts w:asciiTheme="majorHAnsi" w:hAnsiTheme="majorHAnsi" w:cstheme="majorHAnsi"/>
                <w:color w:val="C00000"/>
                <w:szCs w:val="18"/>
              </w:rPr>
            </w:pPr>
            <w:r w:rsidRPr="006C374D">
              <w:rPr>
                <w:rFonts w:asciiTheme="majorHAnsi" w:hAnsiTheme="majorHAnsi" w:cstheme="majorHAnsi"/>
                <w:szCs w:val="18"/>
              </w:rPr>
              <w:t xml:space="preserve">36–40 </w:t>
            </w:r>
          </w:p>
        </w:tc>
        <w:tc>
          <w:tcPr>
            <w:tcW w:w="1302" w:type="dxa"/>
            <w:shd w:val="clear" w:color="auto" w:fill="auto"/>
            <w:tcMar>
              <w:top w:w="28" w:type="dxa"/>
              <w:left w:w="28" w:type="dxa"/>
              <w:bottom w:w="28" w:type="dxa"/>
              <w:right w:w="28" w:type="dxa"/>
            </w:tcMar>
          </w:tcPr>
          <w:p w14:paraId="5EF5E7C1" w14:textId="293D5F53" w:rsidR="00AA5B84" w:rsidRPr="006C374D" w:rsidRDefault="00AA5B84" w:rsidP="0002744F">
            <w:pPr>
              <w:pStyle w:val="FormatvorlageTabellentextLateinberschriftenCalibri"/>
              <w:rPr>
                <w:rFonts w:asciiTheme="majorHAnsi" w:hAnsiTheme="majorHAnsi" w:cstheme="majorHAnsi"/>
                <w:color w:val="C00000"/>
                <w:szCs w:val="18"/>
              </w:rPr>
            </w:pPr>
          </w:p>
        </w:tc>
        <w:tc>
          <w:tcPr>
            <w:tcW w:w="1302" w:type="dxa"/>
            <w:shd w:val="clear" w:color="auto" w:fill="auto"/>
            <w:tcMar>
              <w:top w:w="28" w:type="dxa"/>
              <w:left w:w="28" w:type="dxa"/>
              <w:bottom w:w="28" w:type="dxa"/>
              <w:right w:w="28" w:type="dxa"/>
            </w:tcMar>
          </w:tcPr>
          <w:p w14:paraId="1AC8D166" w14:textId="486A1891" w:rsidR="00AA5B84" w:rsidRPr="006C374D" w:rsidRDefault="00AA5B84" w:rsidP="0002744F">
            <w:pPr>
              <w:pStyle w:val="FormatvorlageTabellentextLateinberschriftenCalibri"/>
              <w:rPr>
                <w:rFonts w:asciiTheme="majorHAnsi" w:hAnsiTheme="majorHAnsi" w:cstheme="majorHAnsi"/>
                <w:color w:val="C00000"/>
                <w:szCs w:val="18"/>
              </w:rPr>
            </w:pPr>
          </w:p>
        </w:tc>
      </w:tr>
    </w:tbl>
    <w:p w14:paraId="32EAD4C4" w14:textId="03F4973A" w:rsidR="002C761A" w:rsidRPr="006C374D" w:rsidRDefault="002C761A">
      <w:pPr>
        <w:rPr>
          <w:rFonts w:asciiTheme="majorHAnsi" w:hAnsiTheme="majorHAnsi" w:cstheme="majorHAnsi"/>
          <w:sz w:val="20"/>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2117"/>
        <w:gridCol w:w="1417"/>
        <w:gridCol w:w="1134"/>
        <w:gridCol w:w="1246"/>
        <w:gridCol w:w="1448"/>
        <w:gridCol w:w="1156"/>
        <w:gridCol w:w="1302"/>
        <w:gridCol w:w="1302"/>
        <w:gridCol w:w="1302"/>
        <w:gridCol w:w="1302"/>
      </w:tblGrid>
      <w:tr w:rsidR="004C13FD" w:rsidRPr="006C374D" w14:paraId="5FAE6AF4" w14:textId="77777777" w:rsidTr="003D3A3B">
        <w:trPr>
          <w:tblHeader/>
        </w:trPr>
        <w:tc>
          <w:tcPr>
            <w:tcW w:w="997" w:type="dxa"/>
            <w:tcBorders>
              <w:bottom w:val="nil"/>
            </w:tcBorders>
            <w:shd w:val="clear" w:color="auto" w:fill="CCCCCC"/>
            <w:tcMar>
              <w:top w:w="28" w:type="dxa"/>
              <w:left w:w="28" w:type="dxa"/>
              <w:bottom w:w="28" w:type="dxa"/>
              <w:right w:w="28" w:type="dxa"/>
            </w:tcMar>
          </w:tcPr>
          <w:p w14:paraId="7014B167" w14:textId="12ADDC58" w:rsidR="004C13FD" w:rsidRPr="006C374D" w:rsidRDefault="004C13FD" w:rsidP="001A10F2">
            <w:pPr>
              <w:pStyle w:val="Tabellenschriftfett"/>
              <w:rPr>
                <w:rFonts w:asciiTheme="majorHAnsi" w:hAnsiTheme="majorHAnsi" w:cstheme="majorHAnsi"/>
              </w:rPr>
            </w:pPr>
          </w:p>
        </w:tc>
        <w:tc>
          <w:tcPr>
            <w:tcW w:w="2117" w:type="dxa"/>
            <w:tcBorders>
              <w:bottom w:val="nil"/>
            </w:tcBorders>
            <w:shd w:val="clear" w:color="auto" w:fill="CCCCCC"/>
            <w:tcMar>
              <w:top w:w="28" w:type="dxa"/>
              <w:left w:w="28" w:type="dxa"/>
              <w:bottom w:w="28" w:type="dxa"/>
              <w:right w:w="28" w:type="dxa"/>
            </w:tcMar>
          </w:tcPr>
          <w:p w14:paraId="64E6B008" w14:textId="77777777" w:rsidR="004C13FD" w:rsidRPr="006C374D" w:rsidRDefault="004C13FD" w:rsidP="001A10F2">
            <w:pPr>
              <w:pStyle w:val="Tabellenschriftfett"/>
              <w:rPr>
                <w:rFonts w:asciiTheme="majorHAnsi" w:hAnsiTheme="majorHAnsi" w:cstheme="majorHAnsi"/>
              </w:rPr>
            </w:pPr>
          </w:p>
        </w:tc>
        <w:tc>
          <w:tcPr>
            <w:tcW w:w="11609" w:type="dxa"/>
            <w:gridSpan w:val="9"/>
            <w:shd w:val="clear" w:color="auto" w:fill="CCCCCC"/>
            <w:tcMar>
              <w:top w:w="28" w:type="dxa"/>
              <w:left w:w="28" w:type="dxa"/>
              <w:bottom w:w="28" w:type="dxa"/>
              <w:right w:w="28" w:type="dxa"/>
            </w:tcMar>
          </w:tcPr>
          <w:p w14:paraId="00FC073D" w14:textId="77777777" w:rsidR="004C13FD" w:rsidRPr="006C374D" w:rsidRDefault="004C13FD" w:rsidP="001A10F2">
            <w:pPr>
              <w:pStyle w:val="Tabellenschriftfett"/>
              <w:jc w:val="center"/>
              <w:rPr>
                <w:rFonts w:asciiTheme="majorHAnsi" w:hAnsiTheme="majorHAnsi" w:cstheme="majorHAnsi"/>
              </w:rPr>
            </w:pPr>
            <w:r w:rsidRPr="006C374D">
              <w:rPr>
                <w:rFonts w:asciiTheme="majorHAnsi" w:hAnsiTheme="majorHAnsi" w:cstheme="majorHAnsi"/>
              </w:rPr>
              <w:t xml:space="preserve">Beispiel-Stoffverteilungsplan (für das Leihmaterial zum mehrjährigen Gebrauch) </w:t>
            </w:r>
            <w:r w:rsidRPr="006C374D">
              <w:rPr>
                <w:rFonts w:asciiTheme="majorHAnsi" w:hAnsiTheme="majorHAnsi" w:cstheme="majorHAnsi"/>
                <w:color w:val="C00000"/>
              </w:rPr>
              <w:t>mit Kürzungsvorschlägen</w:t>
            </w:r>
          </w:p>
        </w:tc>
      </w:tr>
      <w:tr w:rsidR="004C13FD" w:rsidRPr="006C374D" w14:paraId="2ACE22C4" w14:textId="77777777" w:rsidTr="003D3A3B">
        <w:trPr>
          <w:tblHeader/>
        </w:trPr>
        <w:tc>
          <w:tcPr>
            <w:tcW w:w="997" w:type="dxa"/>
            <w:tcBorders>
              <w:top w:val="nil"/>
            </w:tcBorders>
            <w:shd w:val="clear" w:color="auto" w:fill="CCCCCC"/>
            <w:tcMar>
              <w:top w:w="28" w:type="dxa"/>
              <w:left w:w="28" w:type="dxa"/>
              <w:bottom w:w="28" w:type="dxa"/>
              <w:right w:w="28" w:type="dxa"/>
            </w:tcMar>
          </w:tcPr>
          <w:p w14:paraId="4149EA88" w14:textId="77777777" w:rsidR="004C13FD" w:rsidRPr="006C374D" w:rsidRDefault="004C13FD" w:rsidP="001A10F2">
            <w:pPr>
              <w:pStyle w:val="Tabellenschriftfett"/>
              <w:rPr>
                <w:rFonts w:asciiTheme="majorHAnsi" w:hAnsiTheme="majorHAnsi" w:cstheme="majorHAnsi"/>
              </w:rPr>
            </w:pPr>
          </w:p>
        </w:tc>
        <w:tc>
          <w:tcPr>
            <w:tcW w:w="2117" w:type="dxa"/>
            <w:tcBorders>
              <w:top w:val="nil"/>
            </w:tcBorders>
            <w:shd w:val="clear" w:color="auto" w:fill="CCCCCC"/>
            <w:tcMar>
              <w:top w:w="28" w:type="dxa"/>
              <w:left w:w="28" w:type="dxa"/>
              <w:bottom w:w="28" w:type="dxa"/>
              <w:right w:w="28" w:type="dxa"/>
            </w:tcMar>
          </w:tcPr>
          <w:p w14:paraId="4BB74B2E" w14:textId="77777777" w:rsidR="004C13FD" w:rsidRPr="006C374D" w:rsidRDefault="004C13FD" w:rsidP="001A10F2">
            <w:pPr>
              <w:pStyle w:val="Tabellenschriftfett"/>
              <w:rPr>
                <w:rFonts w:asciiTheme="majorHAnsi" w:hAnsiTheme="majorHAnsi" w:cstheme="majorHAnsi"/>
              </w:rPr>
            </w:pPr>
          </w:p>
        </w:tc>
        <w:tc>
          <w:tcPr>
            <w:tcW w:w="3797" w:type="dxa"/>
            <w:gridSpan w:val="3"/>
            <w:shd w:val="clear" w:color="auto" w:fill="CCCCCC"/>
            <w:tcMar>
              <w:top w:w="28" w:type="dxa"/>
              <w:left w:w="28" w:type="dxa"/>
              <w:bottom w:w="28" w:type="dxa"/>
              <w:right w:w="28" w:type="dxa"/>
            </w:tcMar>
          </w:tcPr>
          <w:p w14:paraId="51CC1381" w14:textId="77777777" w:rsidR="004C13FD" w:rsidRPr="006C374D" w:rsidRDefault="004C13FD" w:rsidP="001A10F2">
            <w:pPr>
              <w:pStyle w:val="Tabellenschriftfett"/>
              <w:rPr>
                <w:rFonts w:asciiTheme="majorHAnsi" w:hAnsiTheme="majorHAnsi" w:cstheme="majorHAnsi"/>
              </w:rPr>
            </w:pPr>
            <w:r w:rsidRPr="006C374D">
              <w:rPr>
                <w:rFonts w:asciiTheme="majorHAnsi" w:hAnsiTheme="majorHAnsi" w:cstheme="majorHAnsi"/>
                <w:szCs w:val="20"/>
              </w:rPr>
              <w:t>für Kinder mit zusätzlichem Unterstützungsbedarf</w:t>
            </w:r>
          </w:p>
        </w:tc>
        <w:tc>
          <w:tcPr>
            <w:tcW w:w="3906" w:type="dxa"/>
            <w:gridSpan w:val="3"/>
            <w:shd w:val="clear" w:color="auto" w:fill="CCCCCC"/>
            <w:tcMar>
              <w:top w:w="28" w:type="dxa"/>
              <w:left w:w="28" w:type="dxa"/>
              <w:bottom w:w="28" w:type="dxa"/>
              <w:right w:w="28" w:type="dxa"/>
            </w:tcMar>
          </w:tcPr>
          <w:p w14:paraId="1D151601" w14:textId="77777777" w:rsidR="004C13FD" w:rsidRPr="006C374D" w:rsidRDefault="004C13FD" w:rsidP="001A10F2">
            <w:pPr>
              <w:pStyle w:val="Tabellenschriftfett"/>
              <w:rPr>
                <w:rFonts w:asciiTheme="majorHAnsi" w:hAnsiTheme="majorHAnsi" w:cstheme="majorHAnsi"/>
              </w:rPr>
            </w:pPr>
            <w:r w:rsidRPr="006C374D">
              <w:rPr>
                <w:rFonts w:asciiTheme="majorHAnsi" w:hAnsiTheme="majorHAnsi" w:cstheme="majorHAnsi"/>
              </w:rPr>
              <w:t>für Kinder mit mittleren Anforderungen</w:t>
            </w:r>
          </w:p>
        </w:tc>
        <w:tc>
          <w:tcPr>
            <w:tcW w:w="3906" w:type="dxa"/>
            <w:gridSpan w:val="3"/>
            <w:shd w:val="clear" w:color="auto" w:fill="CCCCCC"/>
            <w:tcMar>
              <w:top w:w="28" w:type="dxa"/>
              <w:left w:w="28" w:type="dxa"/>
              <w:bottom w:w="28" w:type="dxa"/>
              <w:right w:w="28" w:type="dxa"/>
            </w:tcMar>
          </w:tcPr>
          <w:p w14:paraId="4CF9EB8B" w14:textId="77777777" w:rsidR="004C13FD" w:rsidRPr="006C374D" w:rsidRDefault="004C13FD" w:rsidP="001A10F2">
            <w:pPr>
              <w:pStyle w:val="Tabellenschriftfett"/>
              <w:rPr>
                <w:rFonts w:asciiTheme="majorHAnsi" w:hAnsiTheme="majorHAnsi" w:cstheme="majorHAnsi"/>
              </w:rPr>
            </w:pPr>
            <w:r w:rsidRPr="006C374D">
              <w:rPr>
                <w:rFonts w:asciiTheme="majorHAnsi" w:hAnsiTheme="majorHAnsi" w:cstheme="majorHAnsi"/>
              </w:rPr>
              <w:t>für Kinder mit gehobenen Anforderungen</w:t>
            </w:r>
          </w:p>
        </w:tc>
      </w:tr>
      <w:tr w:rsidR="004C13FD" w:rsidRPr="006C374D" w14:paraId="588F931C" w14:textId="77777777" w:rsidTr="00925216">
        <w:trPr>
          <w:tblHeader/>
        </w:trPr>
        <w:tc>
          <w:tcPr>
            <w:tcW w:w="997" w:type="dxa"/>
            <w:shd w:val="clear" w:color="auto" w:fill="CCCCCC"/>
            <w:tcMar>
              <w:top w:w="28" w:type="dxa"/>
              <w:left w:w="28" w:type="dxa"/>
              <w:bottom w:w="28" w:type="dxa"/>
              <w:right w:w="28" w:type="dxa"/>
            </w:tcMar>
          </w:tcPr>
          <w:p w14:paraId="411888ED" w14:textId="77777777" w:rsidR="004C13FD" w:rsidRPr="006C374D" w:rsidRDefault="004C13FD" w:rsidP="001A10F2">
            <w:pPr>
              <w:pStyle w:val="Tabellenschriftfett"/>
              <w:rPr>
                <w:rFonts w:asciiTheme="majorHAnsi" w:hAnsiTheme="majorHAnsi" w:cstheme="majorHAnsi"/>
              </w:rPr>
            </w:pPr>
            <w:proofErr w:type="spellStart"/>
            <w:r w:rsidRPr="006C374D">
              <w:rPr>
                <w:rFonts w:asciiTheme="majorHAnsi" w:hAnsiTheme="majorHAnsi" w:cstheme="majorHAnsi"/>
              </w:rPr>
              <w:t>Bearbei-tungs</w:t>
            </w:r>
            <w:r w:rsidRPr="006C374D">
              <w:rPr>
                <w:rFonts w:asciiTheme="majorHAnsi" w:hAnsiTheme="majorHAnsi" w:cstheme="majorHAnsi"/>
              </w:rPr>
              <w:softHyphen/>
              <w:t>dauer</w:t>
            </w:r>
            <w:proofErr w:type="spellEnd"/>
          </w:p>
        </w:tc>
        <w:tc>
          <w:tcPr>
            <w:tcW w:w="2117" w:type="dxa"/>
            <w:shd w:val="clear" w:color="auto" w:fill="CCCCCC"/>
            <w:tcMar>
              <w:top w:w="28" w:type="dxa"/>
              <w:left w:w="28" w:type="dxa"/>
              <w:bottom w:w="28" w:type="dxa"/>
              <w:right w:w="28" w:type="dxa"/>
            </w:tcMar>
          </w:tcPr>
          <w:p w14:paraId="6549D020" w14:textId="77777777" w:rsidR="004C13FD" w:rsidRPr="006C374D" w:rsidRDefault="004C13FD" w:rsidP="001A10F2">
            <w:pPr>
              <w:pStyle w:val="Tabellenschriftfett"/>
              <w:rPr>
                <w:rFonts w:asciiTheme="majorHAnsi" w:hAnsiTheme="majorHAnsi" w:cstheme="majorHAnsi"/>
              </w:rPr>
            </w:pPr>
            <w:r w:rsidRPr="006C374D">
              <w:rPr>
                <w:rFonts w:asciiTheme="majorHAnsi" w:hAnsiTheme="majorHAnsi" w:cstheme="majorHAnsi"/>
              </w:rPr>
              <w:t>Thema</w:t>
            </w:r>
          </w:p>
        </w:tc>
        <w:tc>
          <w:tcPr>
            <w:tcW w:w="1417" w:type="dxa"/>
            <w:shd w:val="clear" w:color="auto" w:fill="CCCCCC"/>
            <w:tcMar>
              <w:top w:w="28" w:type="dxa"/>
              <w:left w:w="28" w:type="dxa"/>
              <w:bottom w:w="28" w:type="dxa"/>
              <w:right w:w="28" w:type="dxa"/>
            </w:tcMar>
          </w:tcPr>
          <w:p w14:paraId="5BC24845"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34" w:type="dxa"/>
            <w:shd w:val="clear" w:color="auto" w:fill="CCCCCC"/>
            <w:tcMar>
              <w:top w:w="28" w:type="dxa"/>
              <w:left w:w="28" w:type="dxa"/>
              <w:bottom w:w="28" w:type="dxa"/>
              <w:right w:w="28" w:type="dxa"/>
            </w:tcMar>
          </w:tcPr>
          <w:p w14:paraId="475B6771"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246" w:type="dxa"/>
            <w:shd w:val="clear" w:color="auto" w:fill="CCCCCC"/>
            <w:tcMar>
              <w:top w:w="28" w:type="dxa"/>
              <w:left w:w="28" w:type="dxa"/>
              <w:bottom w:w="28" w:type="dxa"/>
              <w:right w:w="28" w:type="dxa"/>
            </w:tcMar>
          </w:tcPr>
          <w:p w14:paraId="189C34DE"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448" w:type="dxa"/>
            <w:shd w:val="clear" w:color="auto" w:fill="CCCCCC"/>
            <w:tcMar>
              <w:top w:w="28" w:type="dxa"/>
              <w:left w:w="28" w:type="dxa"/>
              <w:bottom w:w="28" w:type="dxa"/>
              <w:right w:w="28" w:type="dxa"/>
            </w:tcMar>
          </w:tcPr>
          <w:p w14:paraId="3BA4E1D2"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6" w:type="dxa"/>
            <w:shd w:val="clear" w:color="auto" w:fill="CCCCCC"/>
            <w:tcMar>
              <w:top w:w="28" w:type="dxa"/>
              <w:left w:w="28" w:type="dxa"/>
              <w:bottom w:w="28" w:type="dxa"/>
              <w:right w:w="28" w:type="dxa"/>
            </w:tcMar>
          </w:tcPr>
          <w:p w14:paraId="3F77FF78"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02" w:type="dxa"/>
            <w:shd w:val="clear" w:color="auto" w:fill="CCCCCC"/>
            <w:tcMar>
              <w:top w:w="28" w:type="dxa"/>
              <w:left w:w="28" w:type="dxa"/>
              <w:bottom w:w="28" w:type="dxa"/>
              <w:right w:w="28" w:type="dxa"/>
            </w:tcMar>
          </w:tcPr>
          <w:p w14:paraId="799071B0"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302" w:type="dxa"/>
            <w:shd w:val="clear" w:color="auto" w:fill="CCCCCC"/>
            <w:tcMar>
              <w:top w:w="28" w:type="dxa"/>
              <w:left w:w="28" w:type="dxa"/>
              <w:bottom w:w="28" w:type="dxa"/>
              <w:right w:w="28" w:type="dxa"/>
            </w:tcMar>
          </w:tcPr>
          <w:p w14:paraId="356657A3"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302" w:type="dxa"/>
            <w:shd w:val="clear" w:color="auto" w:fill="CCCCCC"/>
            <w:tcMar>
              <w:top w:w="28" w:type="dxa"/>
              <w:left w:w="28" w:type="dxa"/>
              <w:bottom w:w="28" w:type="dxa"/>
              <w:right w:w="28" w:type="dxa"/>
            </w:tcMar>
          </w:tcPr>
          <w:p w14:paraId="323CD4DE" w14:textId="77777777" w:rsidR="004C13FD" w:rsidRPr="006C374D" w:rsidRDefault="004C13FD" w:rsidP="001A10F2">
            <w:pPr>
              <w:pStyle w:val="Tabellenschriftfett"/>
              <w:spacing w:line="240" w:lineRule="auto"/>
              <w:rPr>
                <w:rFonts w:asciiTheme="majorHAnsi" w:hAnsiTheme="majorHAnsi" w:cstheme="majorHAnsi"/>
                <w:bCs/>
                <w:szCs w:val="18"/>
              </w:rPr>
            </w:pPr>
            <w:r w:rsidRPr="006C374D">
              <w:rPr>
                <w:rFonts w:asciiTheme="majorHAnsi" w:hAnsiTheme="majorHAnsi" w:cstheme="majorHAnsi"/>
                <w:bCs/>
              </w:rPr>
              <w:t>Seiten im Arbeitsheft</w:t>
            </w:r>
          </w:p>
        </w:tc>
        <w:tc>
          <w:tcPr>
            <w:tcW w:w="1302" w:type="dxa"/>
            <w:shd w:val="clear" w:color="auto" w:fill="CCCCCC"/>
            <w:tcMar>
              <w:top w:w="28" w:type="dxa"/>
              <w:left w:w="28" w:type="dxa"/>
              <w:bottom w:w="28" w:type="dxa"/>
              <w:right w:w="28" w:type="dxa"/>
            </w:tcMar>
          </w:tcPr>
          <w:p w14:paraId="62BF1B84" w14:textId="77777777" w:rsidR="004C13FD" w:rsidRPr="006C374D" w:rsidRDefault="004C13FD" w:rsidP="001A10F2">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r>
      <w:tr w:rsidR="004C13FD" w:rsidRPr="006C374D" w14:paraId="09D318CA" w14:textId="77777777" w:rsidTr="00925216">
        <w:trPr>
          <w:tblHeader/>
        </w:trPr>
        <w:tc>
          <w:tcPr>
            <w:tcW w:w="997" w:type="dxa"/>
            <w:tcBorders>
              <w:bottom w:val="single" w:sz="4" w:space="0" w:color="A6A6A6" w:themeColor="background1" w:themeShade="A6"/>
            </w:tcBorders>
            <w:shd w:val="clear" w:color="auto" w:fill="D9D9D9" w:themeFill="background1" w:themeFillShade="D9"/>
            <w:tcMar>
              <w:top w:w="28" w:type="dxa"/>
              <w:left w:w="28" w:type="dxa"/>
              <w:bottom w:w="28" w:type="dxa"/>
              <w:right w:w="28" w:type="dxa"/>
            </w:tcMar>
          </w:tcPr>
          <w:p w14:paraId="170B7231" w14:textId="77777777" w:rsidR="004C13FD" w:rsidRPr="006C374D" w:rsidRDefault="004C13FD" w:rsidP="001A10F2">
            <w:pPr>
              <w:pStyle w:val="Tabellentext0"/>
              <w:rPr>
                <w:rFonts w:asciiTheme="majorHAnsi" w:hAnsiTheme="majorHAnsi" w:cstheme="majorHAnsi"/>
              </w:rPr>
            </w:pPr>
          </w:p>
        </w:tc>
        <w:tc>
          <w:tcPr>
            <w:tcW w:w="2117" w:type="dxa"/>
            <w:shd w:val="clear" w:color="auto" w:fill="D9D9D9" w:themeFill="background1" w:themeFillShade="D9"/>
            <w:tcMar>
              <w:top w:w="28" w:type="dxa"/>
              <w:left w:w="28" w:type="dxa"/>
              <w:bottom w:w="28" w:type="dxa"/>
              <w:right w:w="28" w:type="dxa"/>
            </w:tcMar>
          </w:tcPr>
          <w:p w14:paraId="2D286D30" w14:textId="10B38432" w:rsidR="004C13FD" w:rsidRPr="006C374D" w:rsidRDefault="004C13FD" w:rsidP="001A10F2">
            <w:pPr>
              <w:pStyle w:val="Tabellentext0"/>
              <w:rPr>
                <w:rFonts w:asciiTheme="majorHAnsi" w:hAnsiTheme="majorHAnsi" w:cstheme="majorHAnsi"/>
                <w:b/>
              </w:rPr>
            </w:pPr>
            <w:r w:rsidRPr="006C374D">
              <w:rPr>
                <w:rFonts w:asciiTheme="majorHAnsi" w:hAnsiTheme="majorHAnsi" w:cstheme="majorHAnsi"/>
                <w:b/>
              </w:rPr>
              <w:t xml:space="preserve">Themenheft </w:t>
            </w:r>
            <w:r w:rsidR="00AA5B84" w:rsidRPr="006C374D">
              <w:rPr>
                <w:rFonts w:asciiTheme="majorHAnsi" w:hAnsiTheme="majorHAnsi" w:cstheme="majorHAnsi"/>
                <w:b/>
              </w:rPr>
              <w:t>3</w:t>
            </w:r>
          </w:p>
        </w:tc>
        <w:tc>
          <w:tcPr>
            <w:tcW w:w="1417" w:type="dxa"/>
            <w:shd w:val="clear" w:color="auto" w:fill="D9D9D9" w:themeFill="background1" w:themeFillShade="D9"/>
            <w:tcMar>
              <w:top w:w="28" w:type="dxa"/>
              <w:left w:w="28" w:type="dxa"/>
              <w:bottom w:w="28" w:type="dxa"/>
              <w:right w:w="28" w:type="dxa"/>
            </w:tcMar>
          </w:tcPr>
          <w:p w14:paraId="02F18470" w14:textId="77777777" w:rsidR="004C13FD" w:rsidRPr="006C374D" w:rsidRDefault="004C13FD" w:rsidP="001A10F2">
            <w:pPr>
              <w:pStyle w:val="Tabellentext0"/>
              <w:rPr>
                <w:rFonts w:asciiTheme="majorHAnsi" w:hAnsiTheme="majorHAnsi" w:cstheme="majorHAnsi"/>
              </w:rPr>
            </w:pPr>
          </w:p>
        </w:tc>
        <w:tc>
          <w:tcPr>
            <w:tcW w:w="1134" w:type="dxa"/>
            <w:shd w:val="clear" w:color="auto" w:fill="D9D9D9" w:themeFill="background1" w:themeFillShade="D9"/>
            <w:tcMar>
              <w:top w:w="28" w:type="dxa"/>
              <w:left w:w="28" w:type="dxa"/>
              <w:bottom w:w="28" w:type="dxa"/>
              <w:right w:w="28" w:type="dxa"/>
            </w:tcMar>
          </w:tcPr>
          <w:p w14:paraId="0672606F" w14:textId="77777777" w:rsidR="004C13FD" w:rsidRPr="006C374D" w:rsidRDefault="004C13FD" w:rsidP="001A10F2">
            <w:pPr>
              <w:pStyle w:val="Tabellentext0"/>
              <w:rPr>
                <w:rFonts w:asciiTheme="majorHAnsi" w:hAnsiTheme="majorHAnsi" w:cstheme="majorHAnsi"/>
              </w:rPr>
            </w:pPr>
          </w:p>
        </w:tc>
        <w:tc>
          <w:tcPr>
            <w:tcW w:w="1246" w:type="dxa"/>
            <w:shd w:val="clear" w:color="auto" w:fill="D9D9D9" w:themeFill="background1" w:themeFillShade="D9"/>
            <w:tcMar>
              <w:top w:w="28" w:type="dxa"/>
              <w:left w:w="28" w:type="dxa"/>
              <w:bottom w:w="28" w:type="dxa"/>
              <w:right w:w="28" w:type="dxa"/>
            </w:tcMar>
          </w:tcPr>
          <w:p w14:paraId="6CEA2817" w14:textId="77777777" w:rsidR="004C13FD" w:rsidRPr="006C374D" w:rsidRDefault="004C13FD" w:rsidP="001A10F2">
            <w:pPr>
              <w:pStyle w:val="Tabellentext0"/>
              <w:rPr>
                <w:rFonts w:asciiTheme="majorHAnsi" w:hAnsiTheme="majorHAnsi" w:cstheme="majorHAnsi"/>
              </w:rPr>
            </w:pPr>
          </w:p>
        </w:tc>
        <w:tc>
          <w:tcPr>
            <w:tcW w:w="1448" w:type="dxa"/>
            <w:shd w:val="clear" w:color="auto" w:fill="D9D9D9" w:themeFill="background1" w:themeFillShade="D9"/>
            <w:tcMar>
              <w:top w:w="28" w:type="dxa"/>
              <w:left w:w="28" w:type="dxa"/>
              <w:bottom w:w="28" w:type="dxa"/>
              <w:right w:w="28" w:type="dxa"/>
            </w:tcMar>
          </w:tcPr>
          <w:p w14:paraId="6E10D9CD" w14:textId="77777777" w:rsidR="004C13FD" w:rsidRPr="006C374D" w:rsidRDefault="004C13FD" w:rsidP="001A10F2">
            <w:pPr>
              <w:pStyle w:val="Tabellentext0"/>
              <w:rPr>
                <w:rFonts w:asciiTheme="majorHAnsi" w:hAnsiTheme="majorHAnsi" w:cstheme="majorHAnsi"/>
              </w:rPr>
            </w:pPr>
          </w:p>
        </w:tc>
        <w:tc>
          <w:tcPr>
            <w:tcW w:w="1156" w:type="dxa"/>
            <w:shd w:val="clear" w:color="auto" w:fill="D9D9D9" w:themeFill="background1" w:themeFillShade="D9"/>
            <w:tcMar>
              <w:top w:w="28" w:type="dxa"/>
              <w:left w:w="28" w:type="dxa"/>
              <w:bottom w:w="28" w:type="dxa"/>
              <w:right w:w="28" w:type="dxa"/>
            </w:tcMar>
          </w:tcPr>
          <w:p w14:paraId="17808E47" w14:textId="77777777" w:rsidR="004C13FD" w:rsidRPr="006C374D"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39DEF68F" w14:textId="77777777" w:rsidR="004C13FD" w:rsidRPr="006C374D"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39A5B1B4" w14:textId="77777777" w:rsidR="004C13FD" w:rsidRPr="006C374D"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249F137E" w14:textId="77777777" w:rsidR="004C13FD" w:rsidRPr="006C374D" w:rsidRDefault="004C13FD" w:rsidP="001A10F2">
            <w:pPr>
              <w:pStyle w:val="Tabellentext0"/>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05BB9F18" w14:textId="77777777" w:rsidR="004C13FD" w:rsidRPr="006C374D" w:rsidRDefault="004C13FD" w:rsidP="001A10F2">
            <w:pPr>
              <w:pStyle w:val="Tabellentext0"/>
              <w:rPr>
                <w:rFonts w:asciiTheme="majorHAnsi" w:hAnsiTheme="majorHAnsi" w:cstheme="majorHAnsi"/>
              </w:rPr>
            </w:pPr>
          </w:p>
        </w:tc>
      </w:tr>
      <w:tr w:rsidR="00AA5B84" w:rsidRPr="006C374D" w14:paraId="6BE9ADF4" w14:textId="77777777" w:rsidTr="00925216">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026AB249" w14:textId="58D2E6AF" w:rsidR="00AA5B84" w:rsidRPr="006C374D" w:rsidRDefault="00AA5B84" w:rsidP="00AA5B84">
            <w:pPr>
              <w:pStyle w:val="FormatvorlageTabellentextLateinberschriftenCalibri"/>
              <w:jc w:val="center"/>
              <w:rPr>
                <w:rFonts w:asciiTheme="majorHAnsi" w:hAnsiTheme="majorHAnsi" w:cstheme="majorHAnsi"/>
                <w:b/>
                <w:bCs/>
              </w:rPr>
            </w:pPr>
            <w:r w:rsidRPr="006C374D">
              <w:rPr>
                <w:rFonts w:asciiTheme="majorHAnsi" w:hAnsiTheme="majorHAnsi" w:cstheme="majorHAnsi"/>
                <w:b/>
                <w:bCs/>
              </w:rPr>
              <w:t>ca. 3-4 Wochen</w:t>
            </w: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0C4D5767" w14:textId="77777777" w:rsidR="00AA5B84"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Mit Zahlen bis 20 </w:t>
            </w:r>
          </w:p>
          <w:p w14:paraId="52465723" w14:textId="0E1ED127"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multiplizieren und dividieren </w:t>
            </w:r>
          </w:p>
        </w:tc>
        <w:tc>
          <w:tcPr>
            <w:tcW w:w="1417" w:type="dxa"/>
            <w:shd w:val="clear" w:color="auto" w:fill="auto"/>
            <w:tcMar>
              <w:top w:w="28" w:type="dxa"/>
              <w:left w:w="28" w:type="dxa"/>
              <w:bottom w:w="28" w:type="dxa"/>
              <w:right w:w="28" w:type="dxa"/>
            </w:tcMar>
          </w:tcPr>
          <w:p w14:paraId="4F4A8AA0" w14:textId="77777777" w:rsidR="00AA5B84"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5: Nr. 1; </w:t>
            </w:r>
          </w:p>
          <w:p w14:paraId="79B50492" w14:textId="77777777" w:rsidR="00AA5B84"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7: Nr. 1 und 2; </w:t>
            </w:r>
          </w:p>
          <w:p w14:paraId="225AFB7A" w14:textId="77777777" w:rsidR="003D3A3B"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9: Nr. 1; </w:t>
            </w:r>
          </w:p>
          <w:p w14:paraId="6F89B188" w14:textId="74EC252C" w:rsidR="00AA5B84"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10: Nr.1 </w:t>
            </w:r>
          </w:p>
        </w:tc>
        <w:tc>
          <w:tcPr>
            <w:tcW w:w="1134" w:type="dxa"/>
            <w:shd w:val="clear" w:color="auto" w:fill="auto"/>
            <w:tcMar>
              <w:top w:w="28" w:type="dxa"/>
              <w:left w:w="28" w:type="dxa"/>
              <w:bottom w:w="28" w:type="dxa"/>
              <w:right w:w="28" w:type="dxa"/>
            </w:tcMar>
          </w:tcPr>
          <w:p w14:paraId="106C9AC1" w14:textId="6897F8D5"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29: Nr. 1 </w:t>
            </w:r>
          </w:p>
        </w:tc>
        <w:tc>
          <w:tcPr>
            <w:tcW w:w="1246" w:type="dxa"/>
            <w:shd w:val="clear" w:color="auto" w:fill="auto"/>
            <w:tcMar>
              <w:top w:w="28" w:type="dxa"/>
              <w:left w:w="28" w:type="dxa"/>
              <w:bottom w:w="28" w:type="dxa"/>
              <w:right w:w="28" w:type="dxa"/>
            </w:tcMar>
          </w:tcPr>
          <w:p w14:paraId="2931F532" w14:textId="77777777" w:rsidR="00AA5B84" w:rsidRPr="006C374D" w:rsidRDefault="00AA5B84"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KV 62–67; </w:t>
            </w:r>
          </w:p>
          <w:p w14:paraId="3179AAC4" w14:textId="7C9855A1"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69; 71; 72 </w:t>
            </w:r>
          </w:p>
        </w:tc>
        <w:tc>
          <w:tcPr>
            <w:tcW w:w="1448" w:type="dxa"/>
            <w:shd w:val="clear" w:color="auto" w:fill="auto"/>
            <w:tcMar>
              <w:top w:w="28" w:type="dxa"/>
              <w:left w:w="28" w:type="dxa"/>
              <w:bottom w:w="28" w:type="dxa"/>
              <w:right w:w="28" w:type="dxa"/>
            </w:tcMar>
          </w:tcPr>
          <w:p w14:paraId="2398F413" w14:textId="24F0E642"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5: Nr.1 und 2; 6: Nr. 1; 7; 8: Nr. 1 und 3; 9; 10</w:t>
            </w:r>
          </w:p>
        </w:tc>
        <w:tc>
          <w:tcPr>
            <w:tcW w:w="1156" w:type="dxa"/>
            <w:shd w:val="clear" w:color="auto" w:fill="auto"/>
            <w:tcMar>
              <w:top w:w="28" w:type="dxa"/>
              <w:left w:w="28" w:type="dxa"/>
              <w:bottom w:w="28" w:type="dxa"/>
              <w:right w:w="28" w:type="dxa"/>
            </w:tcMar>
          </w:tcPr>
          <w:p w14:paraId="3DD852B2" w14:textId="2D868EA8"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29; 30 </w:t>
            </w:r>
          </w:p>
        </w:tc>
        <w:tc>
          <w:tcPr>
            <w:tcW w:w="1302" w:type="dxa"/>
            <w:shd w:val="clear" w:color="auto" w:fill="auto"/>
            <w:tcMar>
              <w:top w:w="28" w:type="dxa"/>
              <w:left w:w="28" w:type="dxa"/>
              <w:bottom w:w="28" w:type="dxa"/>
              <w:right w:w="28" w:type="dxa"/>
            </w:tcMar>
          </w:tcPr>
          <w:p w14:paraId="2EE94FAE" w14:textId="1E1B8771"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62–72 </w:t>
            </w:r>
          </w:p>
        </w:tc>
        <w:tc>
          <w:tcPr>
            <w:tcW w:w="1302" w:type="dxa"/>
            <w:shd w:val="clear" w:color="auto" w:fill="auto"/>
            <w:tcMar>
              <w:top w:w="28" w:type="dxa"/>
              <w:left w:w="28" w:type="dxa"/>
              <w:bottom w:w="28" w:type="dxa"/>
              <w:right w:w="28" w:type="dxa"/>
            </w:tcMar>
          </w:tcPr>
          <w:p w14:paraId="47A297F5" w14:textId="2127CDAC"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5–10 </w:t>
            </w:r>
          </w:p>
        </w:tc>
        <w:tc>
          <w:tcPr>
            <w:tcW w:w="1302" w:type="dxa"/>
            <w:shd w:val="clear" w:color="auto" w:fill="auto"/>
            <w:tcMar>
              <w:top w:w="28" w:type="dxa"/>
              <w:left w:w="28" w:type="dxa"/>
              <w:bottom w:w="28" w:type="dxa"/>
              <w:right w:w="28" w:type="dxa"/>
            </w:tcMar>
          </w:tcPr>
          <w:p w14:paraId="43AC725D" w14:textId="0F0A0E3D"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29; 30 </w:t>
            </w:r>
          </w:p>
        </w:tc>
        <w:tc>
          <w:tcPr>
            <w:tcW w:w="1302" w:type="dxa"/>
            <w:shd w:val="clear" w:color="auto" w:fill="auto"/>
            <w:tcMar>
              <w:top w:w="28" w:type="dxa"/>
              <w:left w:w="28" w:type="dxa"/>
              <w:bottom w:w="28" w:type="dxa"/>
              <w:right w:w="28" w:type="dxa"/>
            </w:tcMar>
          </w:tcPr>
          <w:p w14:paraId="49AC23E4" w14:textId="0FD0E9F8" w:rsidR="00AA5B84" w:rsidRPr="006C374D" w:rsidRDefault="00AA5B84"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62–72 </w:t>
            </w:r>
          </w:p>
        </w:tc>
      </w:tr>
      <w:tr w:rsidR="003D3A3B" w:rsidRPr="006C374D" w14:paraId="6D0AF2D0" w14:textId="77777777" w:rsidTr="00925216">
        <w:trPr>
          <w:tblHeader/>
        </w:trPr>
        <w:tc>
          <w:tcPr>
            <w:tcW w:w="99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cPr>
          <w:p w14:paraId="7EC35875" w14:textId="77777777" w:rsidR="003D3A3B" w:rsidRPr="006C374D" w:rsidRDefault="003D3A3B" w:rsidP="003D3A3B">
            <w:pPr>
              <w:pStyle w:val="FormatvorlageTabellentextLateinberschriftenCalibri"/>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017F5F69" w14:textId="77777777" w:rsidR="003D3A3B" w:rsidRPr="006C374D" w:rsidRDefault="003D3A3B"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Große Zahlen multiplizieren </w:t>
            </w:r>
          </w:p>
          <w:p w14:paraId="27257339" w14:textId="0E7BFC4A"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und dividieren </w:t>
            </w:r>
          </w:p>
        </w:tc>
        <w:tc>
          <w:tcPr>
            <w:tcW w:w="1417" w:type="dxa"/>
            <w:shd w:val="clear" w:color="auto" w:fill="auto"/>
            <w:tcMar>
              <w:top w:w="28" w:type="dxa"/>
              <w:left w:w="28" w:type="dxa"/>
              <w:bottom w:w="28" w:type="dxa"/>
              <w:right w:w="28" w:type="dxa"/>
            </w:tcMar>
          </w:tcPr>
          <w:p w14:paraId="458A6A40" w14:textId="77777777" w:rsidR="003D3A3B" w:rsidRPr="006C374D" w:rsidRDefault="003D3A3B"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11; 12: Nr. 1 und 4; 13; </w:t>
            </w:r>
          </w:p>
          <w:p w14:paraId="6A1AEFC1" w14:textId="77777777" w:rsidR="003D3A3B" w:rsidRPr="006C374D" w:rsidRDefault="003D3A3B"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14: Nr. 1–3; </w:t>
            </w:r>
          </w:p>
          <w:p w14:paraId="62C208C7" w14:textId="266CA0D2"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15; 16; 17; 18</w:t>
            </w:r>
          </w:p>
        </w:tc>
        <w:tc>
          <w:tcPr>
            <w:tcW w:w="1134" w:type="dxa"/>
            <w:shd w:val="clear" w:color="auto" w:fill="auto"/>
            <w:tcMar>
              <w:top w:w="28" w:type="dxa"/>
              <w:left w:w="28" w:type="dxa"/>
              <w:bottom w:w="28" w:type="dxa"/>
              <w:right w:w="28" w:type="dxa"/>
            </w:tcMar>
          </w:tcPr>
          <w:p w14:paraId="48D7A78A" w14:textId="30626CBC"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31; </w:t>
            </w:r>
          </w:p>
        </w:tc>
        <w:tc>
          <w:tcPr>
            <w:tcW w:w="1246" w:type="dxa"/>
            <w:shd w:val="clear" w:color="auto" w:fill="auto"/>
            <w:tcMar>
              <w:top w:w="28" w:type="dxa"/>
              <w:left w:w="28" w:type="dxa"/>
              <w:bottom w:w="28" w:type="dxa"/>
              <w:right w:w="28" w:type="dxa"/>
            </w:tcMar>
          </w:tcPr>
          <w:p w14:paraId="14432C88" w14:textId="4AF236F9"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73: Nr. 1; </w:t>
            </w:r>
          </w:p>
        </w:tc>
        <w:tc>
          <w:tcPr>
            <w:tcW w:w="1448" w:type="dxa"/>
            <w:shd w:val="clear" w:color="auto" w:fill="auto"/>
            <w:tcMar>
              <w:top w:w="28" w:type="dxa"/>
              <w:left w:w="28" w:type="dxa"/>
              <w:bottom w:w="28" w:type="dxa"/>
              <w:right w:w="28" w:type="dxa"/>
            </w:tcMar>
          </w:tcPr>
          <w:p w14:paraId="70101740" w14:textId="7B8344CC"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11; 12; 13; 14; 16; 17; 18; 19: Nr. 1–4 </w:t>
            </w:r>
          </w:p>
        </w:tc>
        <w:tc>
          <w:tcPr>
            <w:tcW w:w="1156" w:type="dxa"/>
            <w:shd w:val="clear" w:color="auto" w:fill="auto"/>
            <w:tcMar>
              <w:top w:w="28" w:type="dxa"/>
              <w:left w:w="28" w:type="dxa"/>
              <w:bottom w:w="28" w:type="dxa"/>
              <w:right w:w="28" w:type="dxa"/>
            </w:tcMar>
          </w:tcPr>
          <w:p w14:paraId="3458D4C8" w14:textId="60FFAFA5"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31; 32 </w:t>
            </w:r>
          </w:p>
        </w:tc>
        <w:tc>
          <w:tcPr>
            <w:tcW w:w="1302" w:type="dxa"/>
            <w:shd w:val="clear" w:color="auto" w:fill="auto"/>
            <w:tcMar>
              <w:top w:w="28" w:type="dxa"/>
              <w:left w:w="28" w:type="dxa"/>
              <w:bottom w:w="28" w:type="dxa"/>
              <w:right w:w="28" w:type="dxa"/>
            </w:tcMar>
          </w:tcPr>
          <w:p w14:paraId="4EE7D11A" w14:textId="4C023012"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73–75 </w:t>
            </w:r>
          </w:p>
        </w:tc>
        <w:tc>
          <w:tcPr>
            <w:tcW w:w="1302" w:type="dxa"/>
            <w:shd w:val="clear" w:color="auto" w:fill="auto"/>
            <w:tcMar>
              <w:top w:w="28" w:type="dxa"/>
              <w:left w:w="28" w:type="dxa"/>
              <w:bottom w:w="28" w:type="dxa"/>
              <w:right w:w="28" w:type="dxa"/>
            </w:tcMar>
          </w:tcPr>
          <w:p w14:paraId="0AFB084C" w14:textId="77777777" w:rsidR="003D3A3B" w:rsidRPr="006C374D" w:rsidRDefault="003D3A3B"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11–14; </w:t>
            </w:r>
          </w:p>
          <w:p w14:paraId="2E4DA11F" w14:textId="5B79F259"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16 –19 </w:t>
            </w:r>
          </w:p>
        </w:tc>
        <w:tc>
          <w:tcPr>
            <w:tcW w:w="1302" w:type="dxa"/>
            <w:shd w:val="clear" w:color="auto" w:fill="auto"/>
            <w:tcMar>
              <w:top w:w="28" w:type="dxa"/>
              <w:left w:w="28" w:type="dxa"/>
              <w:bottom w:w="28" w:type="dxa"/>
              <w:right w:w="28" w:type="dxa"/>
            </w:tcMar>
          </w:tcPr>
          <w:p w14:paraId="732AF175" w14:textId="313D9C7E" w:rsidR="003D3A3B" w:rsidRPr="006C374D" w:rsidRDefault="00925216"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3</w:t>
            </w:r>
            <w:r w:rsidR="003D3A3B" w:rsidRPr="006C374D">
              <w:rPr>
                <w:rFonts w:asciiTheme="majorHAnsi" w:hAnsiTheme="majorHAnsi" w:cstheme="majorHAnsi"/>
                <w:szCs w:val="18"/>
              </w:rPr>
              <w:t xml:space="preserve">1; 32 </w:t>
            </w:r>
          </w:p>
        </w:tc>
        <w:tc>
          <w:tcPr>
            <w:tcW w:w="1302" w:type="dxa"/>
            <w:shd w:val="clear" w:color="auto" w:fill="auto"/>
            <w:tcMar>
              <w:top w:w="28" w:type="dxa"/>
              <w:left w:w="28" w:type="dxa"/>
              <w:bottom w:w="28" w:type="dxa"/>
              <w:right w:w="28" w:type="dxa"/>
            </w:tcMar>
          </w:tcPr>
          <w:p w14:paraId="517E157B" w14:textId="3E98C1BC" w:rsidR="003D3A3B" w:rsidRPr="006C374D" w:rsidRDefault="003D3A3B"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73–75 </w:t>
            </w:r>
          </w:p>
        </w:tc>
      </w:tr>
      <w:tr w:rsidR="003A6703" w:rsidRPr="006C374D" w14:paraId="5FB22DCE" w14:textId="77777777" w:rsidTr="00925216">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1C822DC5" w14:textId="1B442ABB" w:rsidR="003A6703" w:rsidRPr="006C374D" w:rsidRDefault="003A6703" w:rsidP="003A6703">
            <w:pPr>
              <w:pStyle w:val="Tabellentext0"/>
              <w:jc w:val="center"/>
              <w:rPr>
                <w:rFonts w:asciiTheme="majorHAnsi" w:hAnsiTheme="majorHAnsi" w:cstheme="majorHAnsi"/>
              </w:rPr>
            </w:pPr>
            <w:r w:rsidRPr="002148D9">
              <w:rPr>
                <w:rFonts w:asciiTheme="majorHAnsi" w:hAnsiTheme="majorHAnsi" w:cstheme="majorHAnsi"/>
                <w:b/>
                <w:bCs/>
                <w:color w:val="FF0000"/>
              </w:rPr>
              <w:t xml:space="preserve">ca. </w:t>
            </w:r>
            <w:r w:rsidR="00AC1CCE" w:rsidRPr="002148D9">
              <w:rPr>
                <w:rFonts w:asciiTheme="majorHAnsi" w:hAnsiTheme="majorHAnsi" w:cstheme="majorHAnsi"/>
                <w:b/>
                <w:bCs/>
                <w:color w:val="FF0000"/>
              </w:rPr>
              <w:t>3-4</w:t>
            </w:r>
            <w:r w:rsidRPr="002148D9">
              <w:rPr>
                <w:rFonts w:asciiTheme="majorHAnsi" w:hAnsiTheme="majorHAnsi" w:cstheme="majorHAnsi"/>
                <w:b/>
                <w:bCs/>
                <w:color w:val="FF0000"/>
              </w:rPr>
              <w:t xml:space="preserve"> Wochen</w:t>
            </w: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49229125" w14:textId="3B7DCF14"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Rechte Winkel kennenlernen </w:t>
            </w:r>
          </w:p>
        </w:tc>
        <w:tc>
          <w:tcPr>
            <w:tcW w:w="1417" w:type="dxa"/>
            <w:shd w:val="clear" w:color="auto" w:fill="auto"/>
            <w:tcMar>
              <w:top w:w="28" w:type="dxa"/>
              <w:left w:w="28" w:type="dxa"/>
              <w:bottom w:w="28" w:type="dxa"/>
              <w:right w:w="28" w:type="dxa"/>
            </w:tcMar>
          </w:tcPr>
          <w:p w14:paraId="4E270338" w14:textId="647E0AAE"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20; 21; 22: Nr. 2; 23: Nr. 1 </w:t>
            </w:r>
          </w:p>
        </w:tc>
        <w:tc>
          <w:tcPr>
            <w:tcW w:w="1134" w:type="dxa"/>
            <w:shd w:val="clear" w:color="auto" w:fill="auto"/>
            <w:tcMar>
              <w:top w:w="28" w:type="dxa"/>
              <w:left w:w="28" w:type="dxa"/>
              <w:bottom w:w="28" w:type="dxa"/>
              <w:right w:w="28" w:type="dxa"/>
            </w:tcMar>
          </w:tcPr>
          <w:p w14:paraId="49B35FD3" w14:textId="526C9BF0"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33; 34: Nr. 1 und 2 </w:t>
            </w:r>
          </w:p>
        </w:tc>
        <w:tc>
          <w:tcPr>
            <w:tcW w:w="1246" w:type="dxa"/>
            <w:shd w:val="clear" w:color="auto" w:fill="auto"/>
            <w:tcMar>
              <w:top w:w="28" w:type="dxa"/>
              <w:left w:w="28" w:type="dxa"/>
              <w:bottom w:w="28" w:type="dxa"/>
              <w:right w:w="28" w:type="dxa"/>
            </w:tcMar>
          </w:tcPr>
          <w:p w14:paraId="016FEB63" w14:textId="2BA7212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76–78 </w:t>
            </w:r>
          </w:p>
        </w:tc>
        <w:tc>
          <w:tcPr>
            <w:tcW w:w="1448" w:type="dxa"/>
            <w:shd w:val="clear" w:color="auto" w:fill="auto"/>
            <w:tcMar>
              <w:top w:w="28" w:type="dxa"/>
              <w:left w:w="28" w:type="dxa"/>
              <w:bottom w:w="28" w:type="dxa"/>
              <w:right w:w="28" w:type="dxa"/>
            </w:tcMar>
          </w:tcPr>
          <w:p w14:paraId="3DA5DE40" w14:textId="45AF9C46"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20; 21; 22; 23 </w:t>
            </w:r>
          </w:p>
        </w:tc>
        <w:tc>
          <w:tcPr>
            <w:tcW w:w="1156" w:type="dxa"/>
            <w:shd w:val="clear" w:color="auto" w:fill="auto"/>
            <w:tcMar>
              <w:top w:w="28" w:type="dxa"/>
              <w:left w:w="28" w:type="dxa"/>
              <w:bottom w:w="28" w:type="dxa"/>
              <w:right w:w="28" w:type="dxa"/>
            </w:tcMar>
          </w:tcPr>
          <w:p w14:paraId="1F4C1A50" w14:textId="7D0B11BA"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33; 34 </w:t>
            </w:r>
          </w:p>
        </w:tc>
        <w:tc>
          <w:tcPr>
            <w:tcW w:w="1302" w:type="dxa"/>
            <w:shd w:val="clear" w:color="auto" w:fill="auto"/>
            <w:tcMar>
              <w:top w:w="28" w:type="dxa"/>
              <w:left w:w="28" w:type="dxa"/>
              <w:bottom w:w="28" w:type="dxa"/>
              <w:right w:w="28" w:type="dxa"/>
            </w:tcMar>
          </w:tcPr>
          <w:p w14:paraId="459A44EE" w14:textId="2CB406C8"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76–79 </w:t>
            </w:r>
          </w:p>
        </w:tc>
        <w:tc>
          <w:tcPr>
            <w:tcW w:w="1302" w:type="dxa"/>
            <w:shd w:val="clear" w:color="auto" w:fill="auto"/>
            <w:tcMar>
              <w:top w:w="28" w:type="dxa"/>
              <w:left w:w="28" w:type="dxa"/>
              <w:bottom w:w="28" w:type="dxa"/>
              <w:right w:w="28" w:type="dxa"/>
            </w:tcMar>
          </w:tcPr>
          <w:p w14:paraId="4A533E72" w14:textId="1174E40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21–23 </w:t>
            </w:r>
          </w:p>
        </w:tc>
        <w:tc>
          <w:tcPr>
            <w:tcW w:w="1302" w:type="dxa"/>
            <w:shd w:val="clear" w:color="auto" w:fill="auto"/>
            <w:tcMar>
              <w:top w:w="28" w:type="dxa"/>
              <w:left w:w="28" w:type="dxa"/>
              <w:bottom w:w="28" w:type="dxa"/>
              <w:right w:w="28" w:type="dxa"/>
            </w:tcMar>
          </w:tcPr>
          <w:p w14:paraId="768F6909" w14:textId="4C5C8AF4"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33; 34 </w:t>
            </w:r>
          </w:p>
        </w:tc>
        <w:tc>
          <w:tcPr>
            <w:tcW w:w="1302" w:type="dxa"/>
            <w:shd w:val="clear" w:color="auto" w:fill="auto"/>
            <w:tcMar>
              <w:top w:w="28" w:type="dxa"/>
              <w:left w:w="28" w:type="dxa"/>
              <w:bottom w:w="28" w:type="dxa"/>
              <w:right w:w="28" w:type="dxa"/>
            </w:tcMar>
          </w:tcPr>
          <w:p w14:paraId="76BD855D" w14:textId="154B8524"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76–79 </w:t>
            </w:r>
          </w:p>
        </w:tc>
      </w:tr>
      <w:tr w:rsidR="003A6703" w:rsidRPr="006C374D" w14:paraId="4A1A2C6A" w14:textId="77777777" w:rsidTr="00925216">
        <w:trPr>
          <w:tblHeader/>
        </w:trPr>
        <w:tc>
          <w:tcPr>
            <w:tcW w:w="997" w:type="dxa"/>
            <w:vMerge/>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69AFF29A" w14:textId="77777777" w:rsidR="003A6703" w:rsidRPr="006C374D" w:rsidRDefault="003A6703" w:rsidP="003A6703">
            <w:pPr>
              <w:pStyle w:val="Tabellentext0"/>
              <w:jc w:val="center"/>
              <w:rPr>
                <w:rFonts w:asciiTheme="majorHAnsi" w:hAnsiTheme="majorHAnsi" w:cstheme="majorHAnsi"/>
                <w:b/>
                <w:bCs/>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1DFAEE7D" w14:textId="0D3F6908"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Parallele Linien kennenlernen </w:t>
            </w:r>
          </w:p>
        </w:tc>
        <w:tc>
          <w:tcPr>
            <w:tcW w:w="1417" w:type="dxa"/>
            <w:shd w:val="clear" w:color="auto" w:fill="auto"/>
            <w:tcMar>
              <w:top w:w="28" w:type="dxa"/>
              <w:left w:w="28" w:type="dxa"/>
              <w:bottom w:w="28" w:type="dxa"/>
              <w:right w:w="28" w:type="dxa"/>
            </w:tcMar>
          </w:tcPr>
          <w:p w14:paraId="3E9C0482" w14:textId="54AD1F2A"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24; 25; 26: Nr. 1 und 2; 27: Nr. 1 und 2; 28: Nr. 1 </w:t>
            </w:r>
          </w:p>
        </w:tc>
        <w:tc>
          <w:tcPr>
            <w:tcW w:w="1134" w:type="dxa"/>
            <w:shd w:val="clear" w:color="auto" w:fill="auto"/>
            <w:tcMar>
              <w:top w:w="28" w:type="dxa"/>
              <w:left w:w="28" w:type="dxa"/>
              <w:bottom w:w="28" w:type="dxa"/>
              <w:right w:w="28" w:type="dxa"/>
            </w:tcMar>
          </w:tcPr>
          <w:p w14:paraId="0265B391" w14:textId="10915E22"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35; 36: Nr. 1 </w:t>
            </w:r>
          </w:p>
        </w:tc>
        <w:tc>
          <w:tcPr>
            <w:tcW w:w="1246" w:type="dxa"/>
            <w:shd w:val="clear" w:color="auto" w:fill="auto"/>
            <w:tcMar>
              <w:top w:w="28" w:type="dxa"/>
              <w:left w:w="28" w:type="dxa"/>
              <w:bottom w:w="28" w:type="dxa"/>
              <w:right w:w="28" w:type="dxa"/>
            </w:tcMar>
          </w:tcPr>
          <w:p w14:paraId="12A667F8" w14:textId="33D509F5"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80 </w:t>
            </w:r>
          </w:p>
        </w:tc>
        <w:tc>
          <w:tcPr>
            <w:tcW w:w="1448" w:type="dxa"/>
            <w:shd w:val="clear" w:color="auto" w:fill="auto"/>
            <w:tcMar>
              <w:top w:w="28" w:type="dxa"/>
              <w:left w:w="28" w:type="dxa"/>
              <w:bottom w:w="28" w:type="dxa"/>
              <w:right w:w="28" w:type="dxa"/>
            </w:tcMar>
          </w:tcPr>
          <w:p w14:paraId="14EF419B" w14:textId="0EEBBA0C"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24; 25; 26; 27: Nr.1 und 2; 28; 29: Nr. 1 </w:t>
            </w:r>
          </w:p>
        </w:tc>
        <w:tc>
          <w:tcPr>
            <w:tcW w:w="1156" w:type="dxa"/>
            <w:shd w:val="clear" w:color="auto" w:fill="auto"/>
            <w:tcMar>
              <w:top w:w="28" w:type="dxa"/>
              <w:left w:w="28" w:type="dxa"/>
              <w:bottom w:w="28" w:type="dxa"/>
              <w:right w:w="28" w:type="dxa"/>
            </w:tcMar>
          </w:tcPr>
          <w:p w14:paraId="39B49DBE" w14:textId="044D2120"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35; 36 </w:t>
            </w:r>
          </w:p>
        </w:tc>
        <w:tc>
          <w:tcPr>
            <w:tcW w:w="1302" w:type="dxa"/>
            <w:shd w:val="clear" w:color="auto" w:fill="auto"/>
            <w:tcMar>
              <w:top w:w="28" w:type="dxa"/>
              <w:left w:w="28" w:type="dxa"/>
              <w:bottom w:w="28" w:type="dxa"/>
              <w:right w:w="28" w:type="dxa"/>
            </w:tcMar>
          </w:tcPr>
          <w:p w14:paraId="611451F8" w14:textId="1DFC7609"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80 </w:t>
            </w:r>
          </w:p>
        </w:tc>
        <w:tc>
          <w:tcPr>
            <w:tcW w:w="1302" w:type="dxa"/>
            <w:shd w:val="clear" w:color="auto" w:fill="auto"/>
            <w:tcMar>
              <w:top w:w="28" w:type="dxa"/>
              <w:left w:w="28" w:type="dxa"/>
              <w:bottom w:w="28" w:type="dxa"/>
              <w:right w:w="28" w:type="dxa"/>
            </w:tcMar>
          </w:tcPr>
          <w:p w14:paraId="63999007" w14:textId="7948ED9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24–29 </w:t>
            </w:r>
          </w:p>
        </w:tc>
        <w:tc>
          <w:tcPr>
            <w:tcW w:w="1302" w:type="dxa"/>
            <w:shd w:val="clear" w:color="auto" w:fill="auto"/>
            <w:tcMar>
              <w:top w:w="28" w:type="dxa"/>
              <w:left w:w="28" w:type="dxa"/>
              <w:bottom w:w="28" w:type="dxa"/>
              <w:right w:w="28" w:type="dxa"/>
            </w:tcMar>
          </w:tcPr>
          <w:p w14:paraId="15373CD4" w14:textId="7DCFAE24"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35; 36 </w:t>
            </w:r>
          </w:p>
        </w:tc>
        <w:tc>
          <w:tcPr>
            <w:tcW w:w="1302" w:type="dxa"/>
            <w:shd w:val="clear" w:color="auto" w:fill="auto"/>
            <w:tcMar>
              <w:top w:w="28" w:type="dxa"/>
              <w:left w:w="28" w:type="dxa"/>
              <w:bottom w:w="28" w:type="dxa"/>
              <w:right w:w="28" w:type="dxa"/>
            </w:tcMar>
          </w:tcPr>
          <w:p w14:paraId="03255428" w14:textId="235897B0"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80; 81 </w:t>
            </w:r>
          </w:p>
        </w:tc>
      </w:tr>
      <w:tr w:rsidR="003A6703" w:rsidRPr="006C374D" w14:paraId="439A504C" w14:textId="77777777" w:rsidTr="00925216">
        <w:trPr>
          <w:tblHeader/>
        </w:trPr>
        <w:tc>
          <w:tcPr>
            <w:tcW w:w="997" w:type="dxa"/>
            <w:vMerge/>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0EB55A5A" w14:textId="77777777" w:rsidR="003A6703" w:rsidRPr="006C374D" w:rsidRDefault="003A6703" w:rsidP="003A6703">
            <w:pPr>
              <w:pStyle w:val="Tabellentext0"/>
              <w:jc w:val="center"/>
              <w:rPr>
                <w:rFonts w:asciiTheme="majorHAnsi" w:hAnsiTheme="majorHAnsi" w:cstheme="majorHAnsi"/>
                <w:b/>
                <w:bCs/>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5E57E82A" w14:textId="21550A0A"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Mit </w:t>
            </w:r>
            <w:r w:rsidR="00925216" w:rsidRPr="002148D9">
              <w:rPr>
                <w:rFonts w:asciiTheme="majorHAnsi" w:hAnsiTheme="majorHAnsi" w:cstheme="majorHAnsi"/>
                <w:color w:val="FF0000"/>
                <w:szCs w:val="18"/>
              </w:rPr>
              <w:t>a</w:t>
            </w:r>
            <w:r w:rsidRPr="002148D9">
              <w:rPr>
                <w:rFonts w:asciiTheme="majorHAnsi" w:hAnsiTheme="majorHAnsi" w:cstheme="majorHAnsi"/>
                <w:color w:val="FF0000"/>
                <w:szCs w:val="18"/>
              </w:rPr>
              <w:t xml:space="preserve">chsensymmetrischen Figuren umgehen </w:t>
            </w:r>
          </w:p>
        </w:tc>
        <w:tc>
          <w:tcPr>
            <w:tcW w:w="1417" w:type="dxa"/>
            <w:shd w:val="clear" w:color="auto" w:fill="auto"/>
            <w:tcMar>
              <w:top w:w="28" w:type="dxa"/>
              <w:left w:w="28" w:type="dxa"/>
              <w:bottom w:w="28" w:type="dxa"/>
              <w:right w:w="28" w:type="dxa"/>
            </w:tcMar>
          </w:tcPr>
          <w:p w14:paraId="6D72794F" w14:textId="1691A58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 31: Nr. 1; 32 </w:t>
            </w:r>
          </w:p>
        </w:tc>
        <w:tc>
          <w:tcPr>
            <w:tcW w:w="1134" w:type="dxa"/>
            <w:shd w:val="clear" w:color="auto" w:fill="auto"/>
            <w:tcMar>
              <w:top w:w="28" w:type="dxa"/>
              <w:left w:w="28" w:type="dxa"/>
              <w:bottom w:w="28" w:type="dxa"/>
              <w:right w:w="28" w:type="dxa"/>
            </w:tcMar>
          </w:tcPr>
          <w:p w14:paraId="5BA4B4AC" w14:textId="6C87E429"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Nr. 1 und 2; 38: Nr. 1 und 2 </w:t>
            </w:r>
          </w:p>
        </w:tc>
        <w:tc>
          <w:tcPr>
            <w:tcW w:w="1246" w:type="dxa"/>
            <w:shd w:val="clear" w:color="auto" w:fill="auto"/>
            <w:tcMar>
              <w:top w:w="28" w:type="dxa"/>
              <w:left w:w="28" w:type="dxa"/>
              <w:bottom w:w="28" w:type="dxa"/>
              <w:right w:w="28" w:type="dxa"/>
            </w:tcMar>
          </w:tcPr>
          <w:p w14:paraId="58B416C1" w14:textId="3448FAF9"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82–84 </w:t>
            </w:r>
          </w:p>
        </w:tc>
        <w:tc>
          <w:tcPr>
            <w:tcW w:w="1448" w:type="dxa"/>
            <w:shd w:val="clear" w:color="auto" w:fill="auto"/>
            <w:tcMar>
              <w:top w:w="28" w:type="dxa"/>
              <w:left w:w="28" w:type="dxa"/>
              <w:bottom w:w="28" w:type="dxa"/>
              <w:right w:w="28" w:type="dxa"/>
            </w:tcMar>
          </w:tcPr>
          <w:p w14:paraId="0FD9D603" w14:textId="6ED0E285"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 31: Nr. 2; 32; 33 </w:t>
            </w:r>
          </w:p>
        </w:tc>
        <w:tc>
          <w:tcPr>
            <w:tcW w:w="1156" w:type="dxa"/>
            <w:shd w:val="clear" w:color="auto" w:fill="auto"/>
            <w:tcMar>
              <w:top w:w="28" w:type="dxa"/>
              <w:left w:w="28" w:type="dxa"/>
              <w:bottom w:w="28" w:type="dxa"/>
              <w:right w:w="28" w:type="dxa"/>
            </w:tcMar>
          </w:tcPr>
          <w:p w14:paraId="32F3FA25" w14:textId="5E8EEDC5"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38 </w:t>
            </w:r>
          </w:p>
        </w:tc>
        <w:tc>
          <w:tcPr>
            <w:tcW w:w="1302" w:type="dxa"/>
            <w:shd w:val="clear" w:color="auto" w:fill="auto"/>
            <w:tcMar>
              <w:top w:w="28" w:type="dxa"/>
              <w:left w:w="28" w:type="dxa"/>
              <w:bottom w:w="28" w:type="dxa"/>
              <w:right w:w="28" w:type="dxa"/>
            </w:tcMar>
          </w:tcPr>
          <w:p w14:paraId="54D03B1A" w14:textId="2C44764F"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82–84; 85: Nr. 1 </w:t>
            </w:r>
          </w:p>
        </w:tc>
        <w:tc>
          <w:tcPr>
            <w:tcW w:w="1302" w:type="dxa"/>
            <w:shd w:val="clear" w:color="auto" w:fill="auto"/>
            <w:tcMar>
              <w:top w:w="28" w:type="dxa"/>
              <w:left w:w="28" w:type="dxa"/>
              <w:bottom w:w="28" w:type="dxa"/>
              <w:right w:w="28" w:type="dxa"/>
            </w:tcMar>
          </w:tcPr>
          <w:p w14:paraId="5378303B" w14:textId="597B8313"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30–33 </w:t>
            </w:r>
          </w:p>
        </w:tc>
        <w:tc>
          <w:tcPr>
            <w:tcW w:w="1302" w:type="dxa"/>
            <w:shd w:val="clear" w:color="auto" w:fill="auto"/>
            <w:tcMar>
              <w:top w:w="28" w:type="dxa"/>
              <w:left w:w="28" w:type="dxa"/>
              <w:bottom w:w="28" w:type="dxa"/>
              <w:right w:w="28" w:type="dxa"/>
            </w:tcMar>
          </w:tcPr>
          <w:p w14:paraId="44DF34D4" w14:textId="7260499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38 </w:t>
            </w:r>
          </w:p>
        </w:tc>
        <w:tc>
          <w:tcPr>
            <w:tcW w:w="1302" w:type="dxa"/>
            <w:shd w:val="clear" w:color="auto" w:fill="auto"/>
            <w:tcMar>
              <w:top w:w="28" w:type="dxa"/>
              <w:left w:w="28" w:type="dxa"/>
              <w:bottom w:w="28" w:type="dxa"/>
              <w:right w:w="28" w:type="dxa"/>
            </w:tcMar>
          </w:tcPr>
          <w:p w14:paraId="41FA8A59" w14:textId="333857E2" w:rsidR="003A6703" w:rsidRPr="002148D9" w:rsidRDefault="00925216"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K</w:t>
            </w:r>
            <w:r w:rsidR="003A6703" w:rsidRPr="002148D9">
              <w:rPr>
                <w:rFonts w:asciiTheme="majorHAnsi" w:hAnsiTheme="majorHAnsi" w:cstheme="majorHAnsi"/>
                <w:color w:val="FF0000"/>
                <w:szCs w:val="18"/>
              </w:rPr>
              <w:t xml:space="preserve">V 82–85 </w:t>
            </w:r>
          </w:p>
        </w:tc>
      </w:tr>
      <w:tr w:rsidR="003A6703" w:rsidRPr="006C374D" w14:paraId="751942AD" w14:textId="77777777" w:rsidTr="00925216">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left w:w="28" w:type="dxa"/>
              <w:bottom w:w="28" w:type="dxa"/>
              <w:right w:w="28" w:type="dxa"/>
            </w:tcMar>
          </w:tcPr>
          <w:p w14:paraId="51941CC3" w14:textId="77777777" w:rsidR="003A6703" w:rsidRPr="006C374D" w:rsidRDefault="003A6703" w:rsidP="003A6703">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3A205861" w14:textId="3E501A07"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Mit drehsymmetrischen Figuren umgehen </w:t>
            </w:r>
          </w:p>
        </w:tc>
        <w:tc>
          <w:tcPr>
            <w:tcW w:w="1417" w:type="dxa"/>
            <w:shd w:val="clear" w:color="auto" w:fill="auto"/>
            <w:tcMar>
              <w:top w:w="28" w:type="dxa"/>
              <w:left w:w="28" w:type="dxa"/>
              <w:bottom w:w="28" w:type="dxa"/>
              <w:right w:w="28" w:type="dxa"/>
            </w:tcMar>
          </w:tcPr>
          <w:p w14:paraId="05EB5E87" w14:textId="7831543D" w:rsidR="003A6703" w:rsidRPr="002148D9" w:rsidRDefault="003A6703" w:rsidP="0002744F">
            <w:pPr>
              <w:pStyle w:val="FormatvorlageTabellentextLateinberschriftenCalibri"/>
              <w:rPr>
                <w:rFonts w:asciiTheme="majorHAnsi" w:hAnsiTheme="majorHAnsi" w:cstheme="majorHAnsi"/>
                <w:color w:val="FF0000"/>
                <w:szCs w:val="18"/>
              </w:rPr>
            </w:pPr>
          </w:p>
        </w:tc>
        <w:tc>
          <w:tcPr>
            <w:tcW w:w="1134" w:type="dxa"/>
            <w:shd w:val="clear" w:color="auto" w:fill="auto"/>
            <w:tcMar>
              <w:top w:w="28" w:type="dxa"/>
              <w:left w:w="28" w:type="dxa"/>
              <w:bottom w:w="28" w:type="dxa"/>
              <w:right w:w="28" w:type="dxa"/>
            </w:tcMar>
          </w:tcPr>
          <w:p w14:paraId="319619FD" w14:textId="12B300C6" w:rsidR="003A6703" w:rsidRPr="002148D9" w:rsidRDefault="003A6703" w:rsidP="0002744F">
            <w:pPr>
              <w:pStyle w:val="FormatvorlageTabellentextLateinberschriftenCalibri"/>
              <w:rPr>
                <w:rFonts w:asciiTheme="majorHAnsi" w:hAnsiTheme="majorHAnsi" w:cstheme="majorHAnsi"/>
                <w:color w:val="FF0000"/>
                <w:szCs w:val="18"/>
              </w:rPr>
            </w:pPr>
          </w:p>
        </w:tc>
        <w:tc>
          <w:tcPr>
            <w:tcW w:w="1246" w:type="dxa"/>
            <w:shd w:val="clear" w:color="auto" w:fill="auto"/>
            <w:tcMar>
              <w:top w:w="28" w:type="dxa"/>
              <w:left w:w="28" w:type="dxa"/>
              <w:bottom w:w="28" w:type="dxa"/>
              <w:right w:w="28" w:type="dxa"/>
            </w:tcMar>
          </w:tcPr>
          <w:p w14:paraId="666FDA8C" w14:textId="543F126F" w:rsidR="003A6703" w:rsidRPr="002148D9" w:rsidRDefault="003A6703" w:rsidP="0002744F">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6C200C51" w14:textId="2203456E"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 35 </w:t>
            </w:r>
          </w:p>
        </w:tc>
        <w:tc>
          <w:tcPr>
            <w:tcW w:w="1156" w:type="dxa"/>
            <w:shd w:val="clear" w:color="auto" w:fill="auto"/>
            <w:tcMar>
              <w:top w:w="28" w:type="dxa"/>
              <w:left w:w="28" w:type="dxa"/>
              <w:bottom w:w="28" w:type="dxa"/>
              <w:right w:w="28" w:type="dxa"/>
            </w:tcMar>
          </w:tcPr>
          <w:p w14:paraId="24856900" w14:textId="728B4860"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39; 40 </w:t>
            </w:r>
          </w:p>
        </w:tc>
        <w:tc>
          <w:tcPr>
            <w:tcW w:w="1302" w:type="dxa"/>
            <w:shd w:val="clear" w:color="auto" w:fill="auto"/>
            <w:tcMar>
              <w:top w:w="28" w:type="dxa"/>
              <w:left w:w="28" w:type="dxa"/>
              <w:bottom w:w="28" w:type="dxa"/>
              <w:right w:w="28" w:type="dxa"/>
            </w:tcMar>
          </w:tcPr>
          <w:p w14:paraId="2D19FC4B" w14:textId="48E3C162" w:rsidR="003A6703" w:rsidRPr="002148D9" w:rsidRDefault="003A6703"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58F0942C" w14:textId="64648CA6"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34–36 </w:t>
            </w:r>
          </w:p>
        </w:tc>
        <w:tc>
          <w:tcPr>
            <w:tcW w:w="1302" w:type="dxa"/>
            <w:shd w:val="clear" w:color="auto" w:fill="auto"/>
            <w:tcMar>
              <w:top w:w="28" w:type="dxa"/>
              <w:left w:w="28" w:type="dxa"/>
              <w:bottom w:w="28" w:type="dxa"/>
              <w:right w:w="28" w:type="dxa"/>
            </w:tcMar>
          </w:tcPr>
          <w:p w14:paraId="20714E67" w14:textId="0074AD3A" w:rsidR="003A6703" w:rsidRPr="002148D9" w:rsidRDefault="003A6703"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39; 40 </w:t>
            </w:r>
          </w:p>
        </w:tc>
        <w:tc>
          <w:tcPr>
            <w:tcW w:w="1302" w:type="dxa"/>
            <w:shd w:val="clear" w:color="auto" w:fill="auto"/>
            <w:tcMar>
              <w:top w:w="28" w:type="dxa"/>
              <w:left w:w="28" w:type="dxa"/>
              <w:bottom w:w="28" w:type="dxa"/>
              <w:right w:w="28" w:type="dxa"/>
            </w:tcMar>
          </w:tcPr>
          <w:p w14:paraId="35D986E8" w14:textId="23D0CADE" w:rsidR="003A6703" w:rsidRPr="002148D9" w:rsidRDefault="003A6703" w:rsidP="0002744F">
            <w:pPr>
              <w:pStyle w:val="FormatvorlageTabellentextLateinberschriftenCalibri"/>
              <w:rPr>
                <w:rFonts w:asciiTheme="majorHAnsi" w:hAnsiTheme="majorHAnsi" w:cstheme="majorHAnsi"/>
                <w:color w:val="FF0000"/>
                <w:szCs w:val="18"/>
              </w:rPr>
            </w:pPr>
          </w:p>
        </w:tc>
      </w:tr>
      <w:tr w:rsidR="003A6703" w:rsidRPr="006C374D" w14:paraId="1CC218F9" w14:textId="77777777" w:rsidTr="00925216">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left w:w="28" w:type="dxa"/>
              <w:bottom w:w="28" w:type="dxa"/>
              <w:right w:w="28" w:type="dxa"/>
            </w:tcMar>
          </w:tcPr>
          <w:p w14:paraId="651FE33A" w14:textId="77777777" w:rsidR="003A6703" w:rsidRPr="006C374D" w:rsidRDefault="003A6703" w:rsidP="003A6703">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135D15FE" w14:textId="43E6E91D" w:rsidR="003A6703" w:rsidRPr="006C374D" w:rsidRDefault="003A6703" w:rsidP="0002744F">
            <w:pPr>
              <w:pStyle w:val="FormatvorlageTabellentextLateinberschriftenCalibri"/>
              <w:rPr>
                <w:rFonts w:asciiTheme="majorHAnsi" w:hAnsiTheme="majorHAnsi" w:cstheme="majorHAnsi"/>
              </w:rPr>
            </w:pPr>
            <w:r w:rsidRPr="006C374D">
              <w:rPr>
                <w:rFonts w:asciiTheme="majorHAnsi" w:hAnsiTheme="majorHAnsi" w:cstheme="majorHAnsi"/>
                <w:b/>
              </w:rPr>
              <w:t xml:space="preserve">Themenheft </w:t>
            </w:r>
            <w:r w:rsidR="00AC1CCE" w:rsidRPr="006C374D">
              <w:rPr>
                <w:rFonts w:asciiTheme="majorHAnsi" w:hAnsiTheme="majorHAnsi" w:cstheme="majorHAnsi"/>
                <w:b/>
              </w:rPr>
              <w:t>4</w:t>
            </w:r>
          </w:p>
        </w:tc>
        <w:tc>
          <w:tcPr>
            <w:tcW w:w="1417" w:type="dxa"/>
            <w:shd w:val="clear" w:color="auto" w:fill="D9D9D9" w:themeFill="background1" w:themeFillShade="D9"/>
            <w:tcMar>
              <w:top w:w="28" w:type="dxa"/>
              <w:left w:w="28" w:type="dxa"/>
              <w:bottom w:w="28" w:type="dxa"/>
              <w:right w:w="28" w:type="dxa"/>
            </w:tcMar>
          </w:tcPr>
          <w:p w14:paraId="752176A7" w14:textId="18D992BE" w:rsidR="003A6703" w:rsidRPr="006C374D" w:rsidRDefault="003A6703" w:rsidP="0002744F">
            <w:pPr>
              <w:pStyle w:val="FormatvorlageTabellentextLateinberschriftenCalibri"/>
              <w:rPr>
                <w:rFonts w:asciiTheme="majorHAnsi" w:hAnsiTheme="majorHAnsi" w:cstheme="majorHAnsi"/>
              </w:rPr>
            </w:pPr>
          </w:p>
        </w:tc>
        <w:tc>
          <w:tcPr>
            <w:tcW w:w="1134" w:type="dxa"/>
            <w:shd w:val="clear" w:color="auto" w:fill="D9D9D9" w:themeFill="background1" w:themeFillShade="D9"/>
            <w:tcMar>
              <w:top w:w="28" w:type="dxa"/>
              <w:left w:w="28" w:type="dxa"/>
              <w:bottom w:w="28" w:type="dxa"/>
              <w:right w:w="28" w:type="dxa"/>
            </w:tcMar>
          </w:tcPr>
          <w:p w14:paraId="1FD1EC84" w14:textId="3B78802A" w:rsidR="003A6703" w:rsidRPr="006C374D" w:rsidRDefault="003A6703" w:rsidP="0002744F">
            <w:pPr>
              <w:pStyle w:val="FormatvorlageTabellentextLateinberschriftenCalibri"/>
              <w:rPr>
                <w:rFonts w:asciiTheme="majorHAnsi" w:hAnsiTheme="majorHAnsi" w:cstheme="majorHAnsi"/>
              </w:rPr>
            </w:pPr>
          </w:p>
        </w:tc>
        <w:tc>
          <w:tcPr>
            <w:tcW w:w="1246" w:type="dxa"/>
            <w:shd w:val="clear" w:color="auto" w:fill="D9D9D9" w:themeFill="background1" w:themeFillShade="D9"/>
            <w:tcMar>
              <w:top w:w="28" w:type="dxa"/>
              <w:left w:w="28" w:type="dxa"/>
              <w:bottom w:w="28" w:type="dxa"/>
              <w:right w:w="28" w:type="dxa"/>
            </w:tcMar>
          </w:tcPr>
          <w:p w14:paraId="536B4391" w14:textId="5F46D57A" w:rsidR="003A6703" w:rsidRPr="006C374D" w:rsidRDefault="003A6703" w:rsidP="0002744F">
            <w:pPr>
              <w:pStyle w:val="FormatvorlageTabellentextLateinberschriftenCalibri"/>
              <w:rPr>
                <w:rFonts w:asciiTheme="majorHAnsi" w:hAnsiTheme="majorHAnsi" w:cstheme="majorHAnsi"/>
              </w:rPr>
            </w:pPr>
          </w:p>
        </w:tc>
        <w:tc>
          <w:tcPr>
            <w:tcW w:w="1448" w:type="dxa"/>
            <w:shd w:val="clear" w:color="auto" w:fill="D9D9D9" w:themeFill="background1" w:themeFillShade="D9"/>
            <w:tcMar>
              <w:top w:w="28" w:type="dxa"/>
              <w:left w:w="28" w:type="dxa"/>
              <w:bottom w:w="28" w:type="dxa"/>
              <w:right w:w="28" w:type="dxa"/>
            </w:tcMar>
          </w:tcPr>
          <w:p w14:paraId="550BF3AE" w14:textId="574A7A68" w:rsidR="003A6703" w:rsidRPr="006C374D" w:rsidRDefault="003A6703" w:rsidP="0002744F">
            <w:pPr>
              <w:pStyle w:val="FormatvorlageTabellentextLateinberschriftenCalibri"/>
              <w:rPr>
                <w:rFonts w:asciiTheme="majorHAnsi" w:hAnsiTheme="majorHAnsi" w:cstheme="majorHAnsi"/>
              </w:rPr>
            </w:pPr>
          </w:p>
        </w:tc>
        <w:tc>
          <w:tcPr>
            <w:tcW w:w="1156" w:type="dxa"/>
            <w:shd w:val="clear" w:color="auto" w:fill="D9D9D9" w:themeFill="background1" w:themeFillShade="D9"/>
            <w:tcMar>
              <w:top w:w="28" w:type="dxa"/>
              <w:left w:w="28" w:type="dxa"/>
              <w:bottom w:w="28" w:type="dxa"/>
              <w:right w:w="28" w:type="dxa"/>
            </w:tcMar>
          </w:tcPr>
          <w:p w14:paraId="46904A87" w14:textId="5C4ED4E7" w:rsidR="003A6703" w:rsidRPr="006C374D" w:rsidRDefault="003A6703" w:rsidP="0002744F">
            <w:pPr>
              <w:pStyle w:val="FormatvorlageTabellentextLateinberschriftenCalibri"/>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28880199" w14:textId="42DABB43" w:rsidR="003A6703" w:rsidRPr="006C374D" w:rsidRDefault="003A6703" w:rsidP="0002744F">
            <w:pPr>
              <w:pStyle w:val="FormatvorlageTabellentextLateinberschriftenCalibri"/>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04B21B49" w14:textId="192F3396" w:rsidR="003A6703" w:rsidRPr="006C374D" w:rsidRDefault="003A6703" w:rsidP="0002744F">
            <w:pPr>
              <w:pStyle w:val="FormatvorlageTabellentextLateinberschriftenCalibri"/>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3FCD64AF" w14:textId="5AF58D01" w:rsidR="003A6703" w:rsidRPr="006C374D" w:rsidRDefault="003A6703" w:rsidP="0002744F">
            <w:pPr>
              <w:pStyle w:val="FormatvorlageTabellentextLateinberschriftenCalibri"/>
              <w:rPr>
                <w:rFonts w:asciiTheme="majorHAnsi" w:hAnsiTheme="majorHAnsi" w:cstheme="majorHAnsi"/>
              </w:rPr>
            </w:pPr>
          </w:p>
        </w:tc>
        <w:tc>
          <w:tcPr>
            <w:tcW w:w="1302" w:type="dxa"/>
            <w:shd w:val="clear" w:color="auto" w:fill="D9D9D9" w:themeFill="background1" w:themeFillShade="D9"/>
            <w:tcMar>
              <w:top w:w="28" w:type="dxa"/>
              <w:left w:w="28" w:type="dxa"/>
              <w:bottom w:w="28" w:type="dxa"/>
              <w:right w:w="28" w:type="dxa"/>
            </w:tcMar>
          </w:tcPr>
          <w:p w14:paraId="459C6B03" w14:textId="4DDAB8EF" w:rsidR="003A6703" w:rsidRPr="006C374D" w:rsidRDefault="003A6703" w:rsidP="0002744F">
            <w:pPr>
              <w:pStyle w:val="FormatvorlageTabellentextLateinberschriftenCalibri"/>
              <w:rPr>
                <w:rFonts w:asciiTheme="majorHAnsi" w:hAnsiTheme="majorHAnsi" w:cstheme="majorHAnsi"/>
              </w:rPr>
            </w:pPr>
          </w:p>
        </w:tc>
      </w:tr>
      <w:tr w:rsidR="006658E8" w:rsidRPr="006C374D" w14:paraId="32945B35" w14:textId="77777777" w:rsidTr="00925216">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5D44DBDA" w14:textId="1DE5F2C4" w:rsidR="006658E8" w:rsidRPr="006C374D" w:rsidRDefault="006658E8" w:rsidP="006658E8">
            <w:pPr>
              <w:pStyle w:val="Tabellentext0"/>
              <w:jc w:val="center"/>
              <w:rPr>
                <w:rFonts w:asciiTheme="majorHAnsi" w:hAnsiTheme="majorHAnsi" w:cstheme="majorHAnsi"/>
              </w:rPr>
            </w:pPr>
            <w:r w:rsidRPr="006C374D">
              <w:rPr>
                <w:rFonts w:asciiTheme="majorHAnsi" w:hAnsiTheme="majorHAnsi" w:cstheme="majorHAnsi"/>
                <w:b/>
                <w:bCs/>
              </w:rPr>
              <w:t>ca. 4-5 Wochen</w:t>
            </w: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35B31A67" w14:textId="593AC89A"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Schriftlich multiplizieren </w:t>
            </w:r>
          </w:p>
        </w:tc>
        <w:tc>
          <w:tcPr>
            <w:tcW w:w="1417" w:type="dxa"/>
            <w:shd w:val="clear" w:color="auto" w:fill="auto"/>
            <w:tcMar>
              <w:top w:w="28" w:type="dxa"/>
              <w:left w:w="28" w:type="dxa"/>
              <w:bottom w:w="28" w:type="dxa"/>
              <w:right w:w="28" w:type="dxa"/>
            </w:tcMar>
          </w:tcPr>
          <w:p w14:paraId="3F2EAD3D"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5; 6; </w:t>
            </w:r>
          </w:p>
          <w:p w14:paraId="7CB8C936"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7: Nr. 1 und 2; </w:t>
            </w:r>
          </w:p>
          <w:p w14:paraId="580C0477"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8: Nr. 1 und 2; </w:t>
            </w:r>
          </w:p>
          <w:p w14:paraId="3308C3F3" w14:textId="60144024"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9 </w:t>
            </w:r>
          </w:p>
        </w:tc>
        <w:tc>
          <w:tcPr>
            <w:tcW w:w="1134" w:type="dxa"/>
            <w:shd w:val="clear" w:color="auto" w:fill="auto"/>
            <w:tcMar>
              <w:top w:w="28" w:type="dxa"/>
              <w:left w:w="28" w:type="dxa"/>
              <w:bottom w:w="28" w:type="dxa"/>
              <w:right w:w="28" w:type="dxa"/>
            </w:tcMar>
          </w:tcPr>
          <w:p w14:paraId="03ED8909"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41; 42; </w:t>
            </w:r>
          </w:p>
          <w:p w14:paraId="725215A5" w14:textId="4AAEDD95"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44: Nr. 1 </w:t>
            </w:r>
          </w:p>
        </w:tc>
        <w:tc>
          <w:tcPr>
            <w:tcW w:w="1246" w:type="dxa"/>
            <w:shd w:val="clear" w:color="auto" w:fill="auto"/>
            <w:tcMar>
              <w:top w:w="28" w:type="dxa"/>
              <w:left w:w="28" w:type="dxa"/>
              <w:bottom w:w="28" w:type="dxa"/>
              <w:right w:w="28" w:type="dxa"/>
            </w:tcMar>
          </w:tcPr>
          <w:p w14:paraId="317789A0"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KV 90; 91; </w:t>
            </w:r>
          </w:p>
          <w:p w14:paraId="51E79990"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92; 93; 94; 95; </w:t>
            </w:r>
          </w:p>
          <w:p w14:paraId="52154903" w14:textId="3CFB0C5E"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98 </w:t>
            </w:r>
          </w:p>
        </w:tc>
        <w:tc>
          <w:tcPr>
            <w:tcW w:w="1448" w:type="dxa"/>
            <w:shd w:val="clear" w:color="auto" w:fill="auto"/>
            <w:tcMar>
              <w:top w:w="28" w:type="dxa"/>
              <w:left w:w="28" w:type="dxa"/>
              <w:bottom w:w="28" w:type="dxa"/>
              <w:right w:w="28" w:type="dxa"/>
            </w:tcMar>
          </w:tcPr>
          <w:p w14:paraId="061650F0"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5; 6; 7; </w:t>
            </w:r>
          </w:p>
          <w:p w14:paraId="212BB20C"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8: Nr. 3 und 4; </w:t>
            </w:r>
          </w:p>
          <w:p w14:paraId="159ECB7D" w14:textId="245A4C4E"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9; 10 </w:t>
            </w:r>
          </w:p>
        </w:tc>
        <w:tc>
          <w:tcPr>
            <w:tcW w:w="1156" w:type="dxa"/>
            <w:shd w:val="clear" w:color="auto" w:fill="auto"/>
            <w:tcMar>
              <w:top w:w="28" w:type="dxa"/>
              <w:left w:w="28" w:type="dxa"/>
              <w:bottom w:w="28" w:type="dxa"/>
              <w:right w:w="28" w:type="dxa"/>
            </w:tcMar>
          </w:tcPr>
          <w:p w14:paraId="07F13442" w14:textId="372E0CED"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41–44</w:t>
            </w:r>
          </w:p>
        </w:tc>
        <w:tc>
          <w:tcPr>
            <w:tcW w:w="1302" w:type="dxa"/>
            <w:shd w:val="clear" w:color="auto" w:fill="auto"/>
            <w:tcMar>
              <w:top w:w="28" w:type="dxa"/>
              <w:left w:w="28" w:type="dxa"/>
              <w:bottom w:w="28" w:type="dxa"/>
              <w:right w:w="28" w:type="dxa"/>
            </w:tcMar>
          </w:tcPr>
          <w:p w14:paraId="7CB2A999"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KV 90–95; </w:t>
            </w:r>
          </w:p>
          <w:p w14:paraId="6D215A0D"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KV 96: Nr. 1; </w:t>
            </w:r>
          </w:p>
          <w:p w14:paraId="4B6E8425" w14:textId="33888E26"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97; 98 </w:t>
            </w:r>
          </w:p>
        </w:tc>
        <w:tc>
          <w:tcPr>
            <w:tcW w:w="1302" w:type="dxa"/>
            <w:shd w:val="clear" w:color="auto" w:fill="auto"/>
            <w:tcMar>
              <w:top w:w="28" w:type="dxa"/>
              <w:left w:w="28" w:type="dxa"/>
              <w:bottom w:w="28" w:type="dxa"/>
              <w:right w:w="28" w:type="dxa"/>
            </w:tcMar>
          </w:tcPr>
          <w:p w14:paraId="69D053CF" w14:textId="18C2112A"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5–10</w:t>
            </w:r>
          </w:p>
        </w:tc>
        <w:tc>
          <w:tcPr>
            <w:tcW w:w="1302" w:type="dxa"/>
            <w:shd w:val="clear" w:color="auto" w:fill="auto"/>
            <w:tcMar>
              <w:top w:w="28" w:type="dxa"/>
              <w:left w:w="28" w:type="dxa"/>
              <w:bottom w:w="28" w:type="dxa"/>
              <w:right w:w="28" w:type="dxa"/>
            </w:tcMar>
          </w:tcPr>
          <w:p w14:paraId="782C1A44" w14:textId="68192510"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 41–44 </w:t>
            </w:r>
          </w:p>
        </w:tc>
        <w:tc>
          <w:tcPr>
            <w:tcW w:w="1302" w:type="dxa"/>
            <w:shd w:val="clear" w:color="auto" w:fill="auto"/>
            <w:tcMar>
              <w:top w:w="28" w:type="dxa"/>
              <w:left w:w="28" w:type="dxa"/>
              <w:bottom w:w="28" w:type="dxa"/>
              <w:right w:w="28" w:type="dxa"/>
            </w:tcMar>
          </w:tcPr>
          <w:p w14:paraId="4EF89C63" w14:textId="27AFC87B" w:rsidR="006658E8" w:rsidRPr="006C374D" w:rsidRDefault="006658E8" w:rsidP="0002744F">
            <w:pPr>
              <w:pStyle w:val="Tabellentext0"/>
              <w:rPr>
                <w:rFonts w:asciiTheme="majorHAnsi" w:hAnsiTheme="majorHAnsi" w:cstheme="majorHAnsi"/>
              </w:rPr>
            </w:pPr>
            <w:r w:rsidRPr="006C374D">
              <w:rPr>
                <w:rFonts w:asciiTheme="majorHAnsi" w:hAnsiTheme="majorHAnsi" w:cstheme="majorHAnsi"/>
                <w:szCs w:val="18"/>
              </w:rPr>
              <w:t xml:space="preserve">KV 90–98 </w:t>
            </w:r>
          </w:p>
        </w:tc>
      </w:tr>
      <w:tr w:rsidR="006658E8" w:rsidRPr="006C374D" w14:paraId="52CE1CB9" w14:textId="77777777" w:rsidTr="00925216">
        <w:trPr>
          <w:tblHeader/>
        </w:trPr>
        <w:tc>
          <w:tcPr>
            <w:tcW w:w="99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cPr>
          <w:p w14:paraId="007BC08C" w14:textId="47DC6A90" w:rsidR="006658E8" w:rsidRPr="006C374D" w:rsidRDefault="006658E8" w:rsidP="00E427E2">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01B92113"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Schriftlich mit zweistelligen </w:t>
            </w:r>
          </w:p>
          <w:p w14:paraId="2696687E" w14:textId="3636846F"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Zahlen multiplizieren </w:t>
            </w:r>
          </w:p>
        </w:tc>
        <w:tc>
          <w:tcPr>
            <w:tcW w:w="1417" w:type="dxa"/>
            <w:shd w:val="clear" w:color="auto" w:fill="auto"/>
            <w:tcMar>
              <w:top w:w="28" w:type="dxa"/>
              <w:left w:w="28" w:type="dxa"/>
              <w:bottom w:w="28" w:type="dxa"/>
              <w:right w:w="28" w:type="dxa"/>
            </w:tcMar>
          </w:tcPr>
          <w:p w14:paraId="64836872"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11; </w:t>
            </w:r>
          </w:p>
          <w:p w14:paraId="73337500" w14:textId="204AD141"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12: Nr. 1 und 2 </w:t>
            </w:r>
          </w:p>
        </w:tc>
        <w:tc>
          <w:tcPr>
            <w:tcW w:w="1134" w:type="dxa"/>
            <w:shd w:val="clear" w:color="auto" w:fill="auto"/>
            <w:tcMar>
              <w:top w:w="28" w:type="dxa"/>
              <w:left w:w="28" w:type="dxa"/>
              <w:bottom w:w="28" w:type="dxa"/>
              <w:right w:w="28" w:type="dxa"/>
            </w:tcMar>
          </w:tcPr>
          <w:p w14:paraId="181C746E" w14:textId="714A7D68"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45; 46 </w:t>
            </w:r>
          </w:p>
        </w:tc>
        <w:tc>
          <w:tcPr>
            <w:tcW w:w="1246" w:type="dxa"/>
            <w:shd w:val="clear" w:color="auto" w:fill="auto"/>
            <w:tcMar>
              <w:top w:w="28" w:type="dxa"/>
              <w:left w:w="28" w:type="dxa"/>
              <w:bottom w:w="28" w:type="dxa"/>
              <w:right w:w="28" w:type="dxa"/>
            </w:tcMar>
          </w:tcPr>
          <w:p w14:paraId="51B9F3F8"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KV 99: Nr. 1 ; </w:t>
            </w:r>
          </w:p>
          <w:p w14:paraId="16AB5FBA" w14:textId="65D14E3A"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100 </w:t>
            </w:r>
          </w:p>
        </w:tc>
        <w:tc>
          <w:tcPr>
            <w:tcW w:w="1448" w:type="dxa"/>
            <w:shd w:val="clear" w:color="auto" w:fill="auto"/>
            <w:tcMar>
              <w:top w:w="28" w:type="dxa"/>
              <w:left w:w="28" w:type="dxa"/>
              <w:bottom w:w="28" w:type="dxa"/>
              <w:right w:w="28" w:type="dxa"/>
            </w:tcMar>
          </w:tcPr>
          <w:p w14:paraId="29B2FECF"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11; </w:t>
            </w:r>
          </w:p>
          <w:p w14:paraId="52E608B7" w14:textId="77777777" w:rsidR="006658E8" w:rsidRPr="006C374D" w:rsidRDefault="006658E8" w:rsidP="0002744F">
            <w:pPr>
              <w:pStyle w:val="Default"/>
              <w:ind w:left="113" w:right="113"/>
              <w:rPr>
                <w:rFonts w:asciiTheme="majorHAnsi" w:hAnsiTheme="majorHAnsi" w:cstheme="majorHAnsi"/>
                <w:sz w:val="18"/>
                <w:szCs w:val="18"/>
              </w:rPr>
            </w:pPr>
            <w:r w:rsidRPr="006C374D">
              <w:rPr>
                <w:rFonts w:asciiTheme="majorHAnsi" w:hAnsiTheme="majorHAnsi" w:cstheme="majorHAnsi"/>
                <w:sz w:val="18"/>
                <w:szCs w:val="18"/>
              </w:rPr>
              <w:t xml:space="preserve">12: Nr. 3 und 4; </w:t>
            </w:r>
          </w:p>
          <w:p w14:paraId="47842C26" w14:textId="5DE93330"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13; 14: Nr. 1 </w:t>
            </w:r>
          </w:p>
        </w:tc>
        <w:tc>
          <w:tcPr>
            <w:tcW w:w="1156" w:type="dxa"/>
            <w:shd w:val="clear" w:color="auto" w:fill="auto"/>
            <w:tcMar>
              <w:top w:w="28" w:type="dxa"/>
              <w:left w:w="28" w:type="dxa"/>
              <w:bottom w:w="28" w:type="dxa"/>
              <w:right w:w="28" w:type="dxa"/>
            </w:tcMar>
          </w:tcPr>
          <w:p w14:paraId="349E95E2" w14:textId="565DA90E"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45–47</w:t>
            </w:r>
          </w:p>
        </w:tc>
        <w:tc>
          <w:tcPr>
            <w:tcW w:w="1302" w:type="dxa"/>
            <w:shd w:val="clear" w:color="auto" w:fill="auto"/>
            <w:tcMar>
              <w:top w:w="28" w:type="dxa"/>
              <w:left w:w="28" w:type="dxa"/>
              <w:bottom w:w="28" w:type="dxa"/>
              <w:right w:w="28" w:type="dxa"/>
            </w:tcMar>
          </w:tcPr>
          <w:p w14:paraId="42E8BE0B" w14:textId="622B5826"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 KV 99–102 </w:t>
            </w:r>
          </w:p>
        </w:tc>
        <w:tc>
          <w:tcPr>
            <w:tcW w:w="1302" w:type="dxa"/>
            <w:shd w:val="clear" w:color="auto" w:fill="auto"/>
            <w:tcMar>
              <w:top w:w="28" w:type="dxa"/>
              <w:left w:w="28" w:type="dxa"/>
              <w:bottom w:w="28" w:type="dxa"/>
              <w:right w:w="28" w:type="dxa"/>
            </w:tcMar>
          </w:tcPr>
          <w:p w14:paraId="75CF75A6" w14:textId="33E19062"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11–14</w:t>
            </w:r>
          </w:p>
        </w:tc>
        <w:tc>
          <w:tcPr>
            <w:tcW w:w="1302" w:type="dxa"/>
            <w:shd w:val="clear" w:color="auto" w:fill="auto"/>
            <w:tcMar>
              <w:top w:w="28" w:type="dxa"/>
              <w:left w:w="28" w:type="dxa"/>
              <w:bottom w:w="28" w:type="dxa"/>
              <w:right w:w="28" w:type="dxa"/>
            </w:tcMar>
          </w:tcPr>
          <w:p w14:paraId="32E15059" w14:textId="6F6CCCA0"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 45–47 </w:t>
            </w:r>
          </w:p>
        </w:tc>
        <w:tc>
          <w:tcPr>
            <w:tcW w:w="1302" w:type="dxa"/>
            <w:shd w:val="clear" w:color="auto" w:fill="auto"/>
            <w:tcMar>
              <w:top w:w="28" w:type="dxa"/>
              <w:left w:w="28" w:type="dxa"/>
              <w:bottom w:w="28" w:type="dxa"/>
              <w:right w:w="28" w:type="dxa"/>
            </w:tcMar>
          </w:tcPr>
          <w:p w14:paraId="08D447AB" w14:textId="3BF30BD7" w:rsidR="006658E8" w:rsidRPr="006C374D" w:rsidRDefault="006658E8" w:rsidP="0002744F">
            <w:pPr>
              <w:pStyle w:val="FormatvorlageTabellentextLateinberschriftenCalibri"/>
              <w:rPr>
                <w:rFonts w:asciiTheme="majorHAnsi" w:hAnsiTheme="majorHAnsi" w:cstheme="majorHAnsi"/>
              </w:rPr>
            </w:pPr>
            <w:r w:rsidRPr="006C374D">
              <w:rPr>
                <w:rFonts w:asciiTheme="majorHAnsi" w:hAnsiTheme="majorHAnsi" w:cstheme="majorHAnsi"/>
                <w:szCs w:val="18"/>
              </w:rPr>
              <w:t xml:space="preserve">KV 99–104 </w:t>
            </w:r>
          </w:p>
        </w:tc>
      </w:tr>
      <w:tr w:rsidR="006658E8" w:rsidRPr="006C374D" w14:paraId="71A6A822" w14:textId="77777777" w:rsidTr="00925216">
        <w:trPr>
          <w:tblHeader/>
        </w:trPr>
        <w:tc>
          <w:tcPr>
            <w:tcW w:w="997" w:type="dxa"/>
            <w:vMerge/>
            <w:tcBorders>
              <w:left w:val="single" w:sz="4" w:space="0" w:color="808080" w:themeColor="background1" w:themeShade="80"/>
              <w:right w:val="single" w:sz="4" w:space="0" w:color="808080" w:themeColor="background1" w:themeShade="80"/>
            </w:tcBorders>
            <w:tcMar>
              <w:top w:w="28" w:type="dxa"/>
              <w:left w:w="28" w:type="dxa"/>
              <w:bottom w:w="28" w:type="dxa"/>
              <w:right w:w="28" w:type="dxa"/>
            </w:tcMar>
            <w:textDirection w:val="btLr"/>
            <w:vAlign w:val="center"/>
          </w:tcPr>
          <w:p w14:paraId="799B02C8" w14:textId="71373D68" w:rsidR="006658E8" w:rsidRPr="006C374D" w:rsidRDefault="006658E8" w:rsidP="00AC1CCE">
            <w:pPr>
              <w:pStyle w:val="Tabellentext0"/>
              <w:rPr>
                <w:rFonts w:asciiTheme="majorHAnsi" w:hAnsiTheme="majorHAnsi" w:cstheme="majorHAnsi"/>
              </w:rPr>
            </w:pPr>
          </w:p>
        </w:tc>
        <w:tc>
          <w:tcPr>
            <w:tcW w:w="2117" w:type="dxa"/>
            <w:tcBorders>
              <w:left w:val="single" w:sz="4" w:space="0" w:color="808080" w:themeColor="background1" w:themeShade="80"/>
            </w:tcBorders>
            <w:shd w:val="clear" w:color="auto" w:fill="E6E6E6"/>
            <w:tcMar>
              <w:top w:w="28" w:type="dxa"/>
              <w:left w:w="28" w:type="dxa"/>
              <w:bottom w:w="28" w:type="dxa"/>
              <w:right w:w="28" w:type="dxa"/>
            </w:tcMar>
          </w:tcPr>
          <w:p w14:paraId="4AC6BA0D" w14:textId="5497BCCB"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Sachsituationen zur schriftlichen Multiplikation</w:t>
            </w:r>
          </w:p>
        </w:tc>
        <w:tc>
          <w:tcPr>
            <w:tcW w:w="1417" w:type="dxa"/>
            <w:shd w:val="clear" w:color="auto" w:fill="auto"/>
            <w:tcMar>
              <w:top w:w="28" w:type="dxa"/>
              <w:left w:w="28" w:type="dxa"/>
              <w:bottom w:w="28" w:type="dxa"/>
              <w:right w:w="28" w:type="dxa"/>
            </w:tcMar>
          </w:tcPr>
          <w:p w14:paraId="44DC6741" w14:textId="5C328825"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16: Nr. 1 und 2 </w:t>
            </w:r>
          </w:p>
        </w:tc>
        <w:tc>
          <w:tcPr>
            <w:tcW w:w="1134" w:type="dxa"/>
            <w:shd w:val="clear" w:color="auto" w:fill="auto"/>
            <w:tcMar>
              <w:top w:w="28" w:type="dxa"/>
              <w:left w:w="28" w:type="dxa"/>
              <w:bottom w:w="28" w:type="dxa"/>
              <w:right w:w="28" w:type="dxa"/>
            </w:tcMar>
          </w:tcPr>
          <w:p w14:paraId="5671FCFB" w14:textId="199DC976"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48: Nr. 1 und 3 </w:t>
            </w:r>
          </w:p>
        </w:tc>
        <w:tc>
          <w:tcPr>
            <w:tcW w:w="1246" w:type="dxa"/>
            <w:shd w:val="clear" w:color="auto" w:fill="auto"/>
            <w:tcMar>
              <w:top w:w="28" w:type="dxa"/>
              <w:left w:w="28" w:type="dxa"/>
              <w:bottom w:w="28" w:type="dxa"/>
              <w:right w:w="28" w:type="dxa"/>
            </w:tcMar>
          </w:tcPr>
          <w:p w14:paraId="6E031740" w14:textId="77777777" w:rsidR="006658E8" w:rsidRPr="002148D9" w:rsidRDefault="006658E8" w:rsidP="0002744F">
            <w:pPr>
              <w:pStyle w:val="Tabellentext0"/>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55467B6C" w14:textId="77777777" w:rsidR="006658E8" w:rsidRPr="002148D9" w:rsidRDefault="006658E8" w:rsidP="0002744F">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16; 17: Nr. 1; 20: Nr. 1</w:t>
            </w:r>
          </w:p>
          <w:p w14:paraId="079FEBF0" w14:textId="6FB44062"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156" w:type="dxa"/>
            <w:shd w:val="clear" w:color="auto" w:fill="auto"/>
            <w:tcMar>
              <w:top w:w="28" w:type="dxa"/>
              <w:left w:w="28" w:type="dxa"/>
              <w:bottom w:w="28" w:type="dxa"/>
              <w:right w:w="28" w:type="dxa"/>
            </w:tcMar>
          </w:tcPr>
          <w:p w14:paraId="1D2B0911" w14:textId="0BF9C9FC"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48 </w:t>
            </w:r>
          </w:p>
        </w:tc>
        <w:tc>
          <w:tcPr>
            <w:tcW w:w="1302" w:type="dxa"/>
            <w:shd w:val="clear" w:color="auto" w:fill="auto"/>
            <w:tcMar>
              <w:top w:w="28" w:type="dxa"/>
              <w:left w:w="28" w:type="dxa"/>
              <w:bottom w:w="28" w:type="dxa"/>
              <w:right w:w="28" w:type="dxa"/>
            </w:tcMar>
          </w:tcPr>
          <w:p w14:paraId="17079178" w14:textId="77777777"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1864563A" w14:textId="08C683AB"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15–17; 18–20 </w:t>
            </w:r>
          </w:p>
        </w:tc>
        <w:tc>
          <w:tcPr>
            <w:tcW w:w="1302" w:type="dxa"/>
            <w:shd w:val="clear" w:color="auto" w:fill="auto"/>
            <w:tcMar>
              <w:top w:w="28" w:type="dxa"/>
              <w:left w:w="28" w:type="dxa"/>
              <w:bottom w:w="28" w:type="dxa"/>
              <w:right w:w="28" w:type="dxa"/>
            </w:tcMar>
          </w:tcPr>
          <w:p w14:paraId="5C4CBA4C" w14:textId="42B5F6A9"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48 </w:t>
            </w:r>
          </w:p>
        </w:tc>
        <w:tc>
          <w:tcPr>
            <w:tcW w:w="1302" w:type="dxa"/>
            <w:shd w:val="clear" w:color="auto" w:fill="auto"/>
            <w:tcMar>
              <w:top w:w="28" w:type="dxa"/>
              <w:left w:w="28" w:type="dxa"/>
              <w:bottom w:w="28" w:type="dxa"/>
              <w:right w:w="28" w:type="dxa"/>
            </w:tcMar>
          </w:tcPr>
          <w:p w14:paraId="0693DD8A" w14:textId="77777777" w:rsidR="006658E8" w:rsidRPr="006C374D" w:rsidRDefault="006658E8" w:rsidP="0002744F">
            <w:pPr>
              <w:pStyle w:val="FormatvorlageTabellentextLateinberschriftenCalibri"/>
              <w:rPr>
                <w:rFonts w:asciiTheme="majorHAnsi" w:hAnsiTheme="majorHAnsi" w:cstheme="majorHAnsi"/>
              </w:rPr>
            </w:pPr>
          </w:p>
        </w:tc>
      </w:tr>
    </w:tbl>
    <w:p w14:paraId="65C19F56" w14:textId="5C3B5B68" w:rsidR="005073EF" w:rsidRPr="006C374D" w:rsidRDefault="005073EF">
      <w:pPr>
        <w:rPr>
          <w:rFonts w:asciiTheme="majorHAnsi" w:hAnsiTheme="majorHAnsi" w:cstheme="majorHAnsi"/>
          <w:sz w:val="20"/>
          <w:lang w:val="fr-FR"/>
        </w:rPr>
      </w:pP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1974"/>
        <w:gridCol w:w="1419"/>
        <w:gridCol w:w="1155"/>
        <w:gridCol w:w="1366"/>
        <w:gridCol w:w="1448"/>
        <w:gridCol w:w="1156"/>
        <w:gridCol w:w="1302"/>
        <w:gridCol w:w="1302"/>
        <w:gridCol w:w="1302"/>
        <w:gridCol w:w="1302"/>
      </w:tblGrid>
      <w:tr w:rsidR="005073EF" w:rsidRPr="006C374D" w14:paraId="5AEF461C" w14:textId="77777777" w:rsidTr="00DD64CF">
        <w:trPr>
          <w:tblHeader/>
        </w:trPr>
        <w:tc>
          <w:tcPr>
            <w:tcW w:w="997" w:type="dxa"/>
            <w:tcBorders>
              <w:bottom w:val="nil"/>
            </w:tcBorders>
            <w:shd w:val="clear" w:color="auto" w:fill="CCCCCC"/>
            <w:tcMar>
              <w:top w:w="28" w:type="dxa"/>
              <w:bottom w:w="28" w:type="dxa"/>
            </w:tcMar>
          </w:tcPr>
          <w:p w14:paraId="500A9882" w14:textId="77777777" w:rsidR="005073EF" w:rsidRPr="006C374D" w:rsidRDefault="005073EF" w:rsidP="00DD64CF">
            <w:pPr>
              <w:pStyle w:val="Tabellenschriftfett"/>
              <w:rPr>
                <w:rFonts w:asciiTheme="majorHAnsi" w:hAnsiTheme="majorHAnsi" w:cstheme="majorHAnsi"/>
              </w:rPr>
            </w:pPr>
          </w:p>
        </w:tc>
        <w:tc>
          <w:tcPr>
            <w:tcW w:w="1974" w:type="dxa"/>
            <w:tcBorders>
              <w:bottom w:val="nil"/>
            </w:tcBorders>
            <w:shd w:val="clear" w:color="auto" w:fill="CCCCCC"/>
            <w:tcMar>
              <w:top w:w="28" w:type="dxa"/>
              <w:bottom w:w="28" w:type="dxa"/>
            </w:tcMar>
          </w:tcPr>
          <w:p w14:paraId="41898D24" w14:textId="77777777" w:rsidR="005073EF" w:rsidRPr="006C374D" w:rsidRDefault="005073EF" w:rsidP="00DD64CF">
            <w:pPr>
              <w:pStyle w:val="Tabellenschriftfett"/>
              <w:rPr>
                <w:rFonts w:asciiTheme="majorHAnsi" w:hAnsiTheme="majorHAnsi" w:cstheme="majorHAnsi"/>
              </w:rPr>
            </w:pPr>
          </w:p>
        </w:tc>
        <w:tc>
          <w:tcPr>
            <w:tcW w:w="11752" w:type="dxa"/>
            <w:gridSpan w:val="9"/>
            <w:shd w:val="clear" w:color="auto" w:fill="CCCCCC"/>
            <w:tcMar>
              <w:top w:w="28" w:type="dxa"/>
              <w:bottom w:w="28" w:type="dxa"/>
            </w:tcMar>
          </w:tcPr>
          <w:p w14:paraId="54F876B8" w14:textId="77777777" w:rsidR="005073EF" w:rsidRPr="006C374D" w:rsidRDefault="005073EF" w:rsidP="00DD64CF">
            <w:pPr>
              <w:pStyle w:val="Tabellenschriftfett"/>
              <w:jc w:val="center"/>
              <w:rPr>
                <w:rFonts w:asciiTheme="majorHAnsi" w:hAnsiTheme="majorHAnsi" w:cstheme="majorHAnsi"/>
              </w:rPr>
            </w:pPr>
            <w:r w:rsidRPr="006C374D">
              <w:rPr>
                <w:rFonts w:asciiTheme="majorHAnsi" w:hAnsiTheme="majorHAnsi" w:cstheme="majorHAnsi"/>
              </w:rPr>
              <w:t xml:space="preserve">Beispiel-Stoffverteilungsplan (für das Leihmaterial zum mehrjährigen Gebrauch) </w:t>
            </w:r>
            <w:r w:rsidRPr="006C374D">
              <w:rPr>
                <w:rFonts w:asciiTheme="majorHAnsi" w:hAnsiTheme="majorHAnsi" w:cstheme="majorHAnsi"/>
                <w:color w:val="C00000"/>
              </w:rPr>
              <w:t>mit Kürzungsvorschlägen</w:t>
            </w:r>
          </w:p>
        </w:tc>
      </w:tr>
      <w:tr w:rsidR="005073EF" w:rsidRPr="006C374D" w14:paraId="66D8B9E9" w14:textId="77777777" w:rsidTr="00DD64CF">
        <w:trPr>
          <w:tblHeader/>
        </w:trPr>
        <w:tc>
          <w:tcPr>
            <w:tcW w:w="997" w:type="dxa"/>
            <w:tcBorders>
              <w:top w:val="nil"/>
            </w:tcBorders>
            <w:shd w:val="clear" w:color="auto" w:fill="CCCCCC"/>
            <w:tcMar>
              <w:top w:w="28" w:type="dxa"/>
              <w:bottom w:w="28" w:type="dxa"/>
            </w:tcMar>
          </w:tcPr>
          <w:p w14:paraId="28619523" w14:textId="77777777" w:rsidR="005073EF" w:rsidRPr="006C374D" w:rsidRDefault="005073EF" w:rsidP="00DD64CF">
            <w:pPr>
              <w:pStyle w:val="Tabellenschriftfett"/>
              <w:rPr>
                <w:rFonts w:asciiTheme="majorHAnsi" w:hAnsiTheme="majorHAnsi" w:cstheme="majorHAnsi"/>
              </w:rPr>
            </w:pPr>
          </w:p>
        </w:tc>
        <w:tc>
          <w:tcPr>
            <w:tcW w:w="1974" w:type="dxa"/>
            <w:tcBorders>
              <w:top w:val="nil"/>
            </w:tcBorders>
            <w:shd w:val="clear" w:color="auto" w:fill="CCCCCC"/>
            <w:tcMar>
              <w:top w:w="28" w:type="dxa"/>
              <w:bottom w:w="28" w:type="dxa"/>
            </w:tcMar>
          </w:tcPr>
          <w:p w14:paraId="42A327F2" w14:textId="77777777" w:rsidR="005073EF" w:rsidRPr="006C374D" w:rsidRDefault="005073EF" w:rsidP="00DD64CF">
            <w:pPr>
              <w:pStyle w:val="Tabellenschriftfett"/>
              <w:rPr>
                <w:rFonts w:asciiTheme="majorHAnsi" w:hAnsiTheme="majorHAnsi" w:cstheme="majorHAnsi"/>
              </w:rPr>
            </w:pPr>
          </w:p>
        </w:tc>
        <w:tc>
          <w:tcPr>
            <w:tcW w:w="3940" w:type="dxa"/>
            <w:gridSpan w:val="3"/>
            <w:shd w:val="clear" w:color="auto" w:fill="CCCCCC"/>
            <w:tcMar>
              <w:top w:w="28" w:type="dxa"/>
              <w:bottom w:w="28" w:type="dxa"/>
            </w:tcMar>
          </w:tcPr>
          <w:p w14:paraId="08404CA7" w14:textId="77777777" w:rsidR="005073EF" w:rsidRPr="006C374D" w:rsidRDefault="005073EF" w:rsidP="00DD64CF">
            <w:pPr>
              <w:pStyle w:val="Tabellenschriftfett"/>
              <w:rPr>
                <w:rFonts w:asciiTheme="majorHAnsi" w:hAnsiTheme="majorHAnsi" w:cstheme="majorHAnsi"/>
              </w:rPr>
            </w:pPr>
            <w:r w:rsidRPr="006C374D">
              <w:rPr>
                <w:rFonts w:asciiTheme="majorHAnsi" w:hAnsiTheme="majorHAnsi" w:cstheme="majorHAnsi"/>
                <w:szCs w:val="20"/>
              </w:rPr>
              <w:t>für Kinder mit zusätzlichem Unterstützungsbedarf</w:t>
            </w:r>
          </w:p>
        </w:tc>
        <w:tc>
          <w:tcPr>
            <w:tcW w:w="3906" w:type="dxa"/>
            <w:gridSpan w:val="3"/>
            <w:shd w:val="clear" w:color="auto" w:fill="CCCCCC"/>
            <w:tcMar>
              <w:top w:w="28" w:type="dxa"/>
              <w:bottom w:w="28" w:type="dxa"/>
            </w:tcMar>
          </w:tcPr>
          <w:p w14:paraId="25C95F10" w14:textId="77777777" w:rsidR="005073EF" w:rsidRPr="006C374D" w:rsidRDefault="005073EF" w:rsidP="00DD64CF">
            <w:pPr>
              <w:pStyle w:val="Tabellenschriftfett"/>
              <w:rPr>
                <w:rFonts w:asciiTheme="majorHAnsi" w:hAnsiTheme="majorHAnsi" w:cstheme="majorHAnsi"/>
              </w:rPr>
            </w:pPr>
            <w:r w:rsidRPr="006C374D">
              <w:rPr>
                <w:rFonts w:asciiTheme="majorHAnsi" w:hAnsiTheme="majorHAnsi" w:cstheme="majorHAnsi"/>
              </w:rPr>
              <w:t>für Kinder mit mittleren Anforderungen</w:t>
            </w:r>
          </w:p>
        </w:tc>
        <w:tc>
          <w:tcPr>
            <w:tcW w:w="3906" w:type="dxa"/>
            <w:gridSpan w:val="3"/>
            <w:shd w:val="clear" w:color="auto" w:fill="CCCCCC"/>
            <w:tcMar>
              <w:top w:w="28" w:type="dxa"/>
              <w:bottom w:w="28" w:type="dxa"/>
            </w:tcMar>
          </w:tcPr>
          <w:p w14:paraId="3950ABB9" w14:textId="77777777" w:rsidR="005073EF" w:rsidRPr="006C374D" w:rsidRDefault="005073EF" w:rsidP="00DD64CF">
            <w:pPr>
              <w:pStyle w:val="Tabellenschriftfett"/>
              <w:rPr>
                <w:rFonts w:asciiTheme="majorHAnsi" w:hAnsiTheme="majorHAnsi" w:cstheme="majorHAnsi"/>
              </w:rPr>
            </w:pPr>
            <w:r w:rsidRPr="006C374D">
              <w:rPr>
                <w:rFonts w:asciiTheme="majorHAnsi" w:hAnsiTheme="majorHAnsi" w:cstheme="majorHAnsi"/>
              </w:rPr>
              <w:t>für Kinder mit gehobenen Anforderungen</w:t>
            </w:r>
          </w:p>
        </w:tc>
      </w:tr>
      <w:tr w:rsidR="005073EF" w:rsidRPr="006C374D" w14:paraId="4D419FAF" w14:textId="77777777" w:rsidTr="00DD64CF">
        <w:trPr>
          <w:tblHeader/>
        </w:trPr>
        <w:tc>
          <w:tcPr>
            <w:tcW w:w="997" w:type="dxa"/>
            <w:shd w:val="clear" w:color="auto" w:fill="CCCCCC"/>
            <w:tcMar>
              <w:top w:w="28" w:type="dxa"/>
              <w:bottom w:w="28" w:type="dxa"/>
            </w:tcMar>
          </w:tcPr>
          <w:p w14:paraId="23611A74" w14:textId="77777777" w:rsidR="005073EF" w:rsidRPr="006C374D" w:rsidRDefault="005073EF" w:rsidP="00DD64CF">
            <w:pPr>
              <w:pStyle w:val="Tabellenschriftfett"/>
              <w:rPr>
                <w:rFonts w:asciiTheme="majorHAnsi" w:hAnsiTheme="majorHAnsi" w:cstheme="majorHAnsi"/>
              </w:rPr>
            </w:pPr>
            <w:proofErr w:type="spellStart"/>
            <w:r w:rsidRPr="006C374D">
              <w:rPr>
                <w:rFonts w:asciiTheme="majorHAnsi" w:hAnsiTheme="majorHAnsi" w:cstheme="majorHAnsi"/>
              </w:rPr>
              <w:t>Bearbei-tungs</w:t>
            </w:r>
            <w:r w:rsidRPr="006C374D">
              <w:rPr>
                <w:rFonts w:asciiTheme="majorHAnsi" w:hAnsiTheme="majorHAnsi" w:cstheme="majorHAnsi"/>
              </w:rPr>
              <w:softHyphen/>
              <w:t>dauer</w:t>
            </w:r>
            <w:proofErr w:type="spellEnd"/>
          </w:p>
        </w:tc>
        <w:tc>
          <w:tcPr>
            <w:tcW w:w="1974" w:type="dxa"/>
            <w:shd w:val="clear" w:color="auto" w:fill="CCCCCC"/>
            <w:tcMar>
              <w:top w:w="28" w:type="dxa"/>
              <w:bottom w:w="28" w:type="dxa"/>
            </w:tcMar>
          </w:tcPr>
          <w:p w14:paraId="5F40A2D0" w14:textId="77777777" w:rsidR="005073EF" w:rsidRPr="006C374D" w:rsidRDefault="005073EF" w:rsidP="00DD64CF">
            <w:pPr>
              <w:pStyle w:val="Tabellenschriftfett"/>
              <w:rPr>
                <w:rFonts w:asciiTheme="majorHAnsi" w:hAnsiTheme="majorHAnsi" w:cstheme="majorHAnsi"/>
              </w:rPr>
            </w:pPr>
            <w:r w:rsidRPr="006C374D">
              <w:rPr>
                <w:rFonts w:asciiTheme="majorHAnsi" w:hAnsiTheme="majorHAnsi" w:cstheme="majorHAnsi"/>
              </w:rPr>
              <w:t>Thema</w:t>
            </w:r>
          </w:p>
        </w:tc>
        <w:tc>
          <w:tcPr>
            <w:tcW w:w="1419" w:type="dxa"/>
            <w:shd w:val="clear" w:color="auto" w:fill="CCCCCC"/>
            <w:tcMar>
              <w:top w:w="28" w:type="dxa"/>
              <w:bottom w:w="28" w:type="dxa"/>
            </w:tcMar>
          </w:tcPr>
          <w:p w14:paraId="4DB2FB20"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5" w:type="dxa"/>
            <w:shd w:val="clear" w:color="auto" w:fill="CCCCCC"/>
          </w:tcPr>
          <w:p w14:paraId="6658D43D"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66" w:type="dxa"/>
            <w:shd w:val="clear" w:color="auto" w:fill="CCCCCC"/>
            <w:tcMar>
              <w:top w:w="28" w:type="dxa"/>
              <w:bottom w:w="28" w:type="dxa"/>
            </w:tcMar>
          </w:tcPr>
          <w:p w14:paraId="78D30B4A"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448" w:type="dxa"/>
            <w:shd w:val="clear" w:color="auto" w:fill="CCCCCC"/>
            <w:tcMar>
              <w:top w:w="28" w:type="dxa"/>
              <w:bottom w:w="28" w:type="dxa"/>
            </w:tcMar>
          </w:tcPr>
          <w:p w14:paraId="5364FBA2"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6" w:type="dxa"/>
            <w:shd w:val="clear" w:color="auto" w:fill="CCCCCC"/>
          </w:tcPr>
          <w:p w14:paraId="64166977"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4AD8DE7C"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302" w:type="dxa"/>
            <w:shd w:val="clear" w:color="auto" w:fill="CCCCCC"/>
            <w:tcMar>
              <w:top w:w="28" w:type="dxa"/>
              <w:bottom w:w="28" w:type="dxa"/>
            </w:tcMar>
          </w:tcPr>
          <w:p w14:paraId="7CDC163B"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302" w:type="dxa"/>
            <w:shd w:val="clear" w:color="auto" w:fill="CCCCCC"/>
          </w:tcPr>
          <w:p w14:paraId="224DD7D0" w14:textId="77777777" w:rsidR="005073EF" w:rsidRPr="006C374D" w:rsidRDefault="005073EF" w:rsidP="00DD64CF">
            <w:pPr>
              <w:pStyle w:val="Tabellenschriftfett"/>
              <w:spacing w:line="240" w:lineRule="auto"/>
              <w:rPr>
                <w:rFonts w:asciiTheme="majorHAnsi" w:hAnsiTheme="majorHAnsi" w:cstheme="majorHAnsi"/>
                <w:bCs/>
                <w:szCs w:val="18"/>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1F5CFC23" w14:textId="77777777" w:rsidR="005073EF" w:rsidRPr="006C374D" w:rsidRDefault="005073EF" w:rsidP="00DD64CF">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r>
      <w:tr w:rsidR="006658E8" w:rsidRPr="006C374D" w14:paraId="410E5AE5" w14:textId="77777777" w:rsidTr="0002744F">
        <w:trPr>
          <w:cantSplit/>
          <w:trHeight w:val="851"/>
          <w:tblHeader/>
        </w:trPr>
        <w:tc>
          <w:tcPr>
            <w:tcW w:w="997" w:type="dxa"/>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extDirection w:val="btLr"/>
            <w:vAlign w:val="center"/>
          </w:tcPr>
          <w:p w14:paraId="0468C227" w14:textId="2C5195C9" w:rsidR="006658E8" w:rsidRPr="006C374D" w:rsidRDefault="006658E8" w:rsidP="006658E8">
            <w:pPr>
              <w:pStyle w:val="Tabellentext0"/>
              <w:jc w:val="center"/>
              <w:rPr>
                <w:rFonts w:asciiTheme="majorHAnsi" w:hAnsiTheme="majorHAnsi" w:cstheme="majorHAnsi"/>
                <w:b/>
                <w:bCs/>
                <w:color w:val="C00000"/>
              </w:rPr>
            </w:pPr>
            <w:r w:rsidRPr="002148D9">
              <w:rPr>
                <w:rFonts w:asciiTheme="majorHAnsi" w:hAnsiTheme="majorHAnsi" w:cstheme="majorHAnsi"/>
                <w:b/>
                <w:bCs/>
                <w:color w:val="FF0000"/>
              </w:rPr>
              <w:t>Ca. 1 Woche</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1ED1228" w14:textId="34D67A8E"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Weitere Rechenverfahren </w:t>
            </w:r>
          </w:p>
        </w:tc>
        <w:tc>
          <w:tcPr>
            <w:tcW w:w="1419" w:type="dxa"/>
            <w:shd w:val="clear" w:color="auto" w:fill="auto"/>
            <w:tcMar>
              <w:top w:w="28" w:type="dxa"/>
              <w:left w:w="28" w:type="dxa"/>
              <w:bottom w:w="28" w:type="dxa"/>
              <w:right w:w="28" w:type="dxa"/>
            </w:tcMar>
          </w:tcPr>
          <w:p w14:paraId="3EDE6704" w14:textId="51BC40F3"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155" w:type="dxa"/>
            <w:shd w:val="clear" w:color="auto" w:fill="auto"/>
            <w:tcMar>
              <w:top w:w="28" w:type="dxa"/>
              <w:left w:w="28" w:type="dxa"/>
              <w:bottom w:w="28" w:type="dxa"/>
              <w:right w:w="28" w:type="dxa"/>
            </w:tcMar>
          </w:tcPr>
          <w:p w14:paraId="7522E02A" w14:textId="6B73BA3A"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55FE91AF" w14:textId="1CD67C85"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2227CC1B" w14:textId="23286856"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22: Nr. 1 </w:t>
            </w:r>
          </w:p>
        </w:tc>
        <w:tc>
          <w:tcPr>
            <w:tcW w:w="1156" w:type="dxa"/>
            <w:shd w:val="clear" w:color="auto" w:fill="auto"/>
            <w:tcMar>
              <w:top w:w="28" w:type="dxa"/>
              <w:left w:w="28" w:type="dxa"/>
              <w:bottom w:w="28" w:type="dxa"/>
              <w:right w:w="28" w:type="dxa"/>
            </w:tcMar>
          </w:tcPr>
          <w:p w14:paraId="6BCDE001" w14:textId="51E6CE3D"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5417690B" w14:textId="2E21632F"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2125AD61" w14:textId="60378168"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21; 22 </w:t>
            </w:r>
          </w:p>
        </w:tc>
        <w:tc>
          <w:tcPr>
            <w:tcW w:w="1302" w:type="dxa"/>
            <w:shd w:val="clear" w:color="auto" w:fill="auto"/>
            <w:tcMar>
              <w:top w:w="28" w:type="dxa"/>
              <w:left w:w="28" w:type="dxa"/>
              <w:bottom w:w="28" w:type="dxa"/>
              <w:right w:w="28" w:type="dxa"/>
            </w:tcMar>
          </w:tcPr>
          <w:p w14:paraId="3D7928AC" w14:textId="00851ABF"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6C1A1E6E" w14:textId="4C6C6EA3"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105 </w:t>
            </w:r>
          </w:p>
        </w:tc>
      </w:tr>
      <w:tr w:rsidR="006658E8" w:rsidRPr="006C374D" w14:paraId="42D0D180" w14:textId="77777777" w:rsidTr="0002744F">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EC1E39F" w14:textId="77777777" w:rsidR="006658E8" w:rsidRPr="006C374D" w:rsidRDefault="006658E8" w:rsidP="006658E8">
            <w:pPr>
              <w:pStyle w:val="Tabellentext0"/>
              <w:jc w:val="center"/>
              <w:rPr>
                <w:rFonts w:asciiTheme="majorHAnsi" w:hAnsiTheme="majorHAnsi" w:cstheme="majorHAnsi"/>
                <w:color w:val="auto"/>
              </w:rPr>
            </w:pPr>
            <w:r w:rsidRPr="002148D9">
              <w:rPr>
                <w:rFonts w:asciiTheme="majorHAnsi" w:hAnsiTheme="majorHAnsi" w:cstheme="majorHAnsi"/>
                <w:b/>
                <w:bCs/>
                <w:color w:val="FF0000"/>
              </w:rPr>
              <w:t>ca. 2-3 Wochen</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F464232" w14:textId="1ED6651D"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Daten erfassen und Wahrscheinlichkeiten vergleichen </w:t>
            </w:r>
          </w:p>
        </w:tc>
        <w:tc>
          <w:tcPr>
            <w:tcW w:w="1419" w:type="dxa"/>
            <w:shd w:val="clear" w:color="auto" w:fill="auto"/>
            <w:tcMar>
              <w:top w:w="28" w:type="dxa"/>
              <w:left w:w="28" w:type="dxa"/>
              <w:bottom w:w="28" w:type="dxa"/>
              <w:right w:w="28" w:type="dxa"/>
            </w:tcMar>
          </w:tcPr>
          <w:p w14:paraId="55666688" w14:textId="21F1BF30"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23: Nr. 2 und 3; 24: Nr. 1 </w:t>
            </w:r>
          </w:p>
        </w:tc>
        <w:tc>
          <w:tcPr>
            <w:tcW w:w="1155" w:type="dxa"/>
            <w:shd w:val="clear" w:color="auto" w:fill="auto"/>
            <w:tcMar>
              <w:top w:w="28" w:type="dxa"/>
              <w:left w:w="28" w:type="dxa"/>
              <w:bottom w:w="28" w:type="dxa"/>
              <w:right w:w="28" w:type="dxa"/>
            </w:tcMar>
          </w:tcPr>
          <w:p w14:paraId="54785E99" w14:textId="52404A03"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49: Nr. 1 </w:t>
            </w:r>
          </w:p>
        </w:tc>
        <w:tc>
          <w:tcPr>
            <w:tcW w:w="1366" w:type="dxa"/>
            <w:shd w:val="clear" w:color="auto" w:fill="auto"/>
            <w:tcMar>
              <w:top w:w="28" w:type="dxa"/>
              <w:left w:w="28" w:type="dxa"/>
              <w:bottom w:w="28" w:type="dxa"/>
              <w:right w:w="28" w:type="dxa"/>
            </w:tcMar>
          </w:tcPr>
          <w:p w14:paraId="28D202B4" w14:textId="184A4FCB"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1BBE752E" w14:textId="07642A10"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23; 24: Nr. 1 und 2 </w:t>
            </w:r>
          </w:p>
        </w:tc>
        <w:tc>
          <w:tcPr>
            <w:tcW w:w="1156" w:type="dxa"/>
            <w:shd w:val="clear" w:color="auto" w:fill="auto"/>
            <w:tcMar>
              <w:top w:w="28" w:type="dxa"/>
              <w:left w:w="28" w:type="dxa"/>
              <w:bottom w:w="28" w:type="dxa"/>
              <w:right w:w="28" w:type="dxa"/>
            </w:tcMar>
          </w:tcPr>
          <w:p w14:paraId="74A22B9E" w14:textId="28AE5A8A"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49: Nr. 1–3 </w:t>
            </w:r>
          </w:p>
        </w:tc>
        <w:tc>
          <w:tcPr>
            <w:tcW w:w="1302" w:type="dxa"/>
            <w:shd w:val="clear" w:color="auto" w:fill="auto"/>
            <w:tcMar>
              <w:top w:w="28" w:type="dxa"/>
              <w:left w:w="28" w:type="dxa"/>
              <w:bottom w:w="28" w:type="dxa"/>
              <w:right w:w="28" w:type="dxa"/>
            </w:tcMar>
          </w:tcPr>
          <w:p w14:paraId="0C70384C" w14:textId="053F8AB7"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482C84AA" w14:textId="43D438D9"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23; 24 </w:t>
            </w:r>
          </w:p>
        </w:tc>
        <w:tc>
          <w:tcPr>
            <w:tcW w:w="1302" w:type="dxa"/>
            <w:shd w:val="clear" w:color="auto" w:fill="auto"/>
            <w:tcMar>
              <w:top w:w="28" w:type="dxa"/>
              <w:left w:w="28" w:type="dxa"/>
              <w:bottom w:w="28" w:type="dxa"/>
              <w:right w:w="28" w:type="dxa"/>
            </w:tcMar>
          </w:tcPr>
          <w:p w14:paraId="6EEA4B6A" w14:textId="3F95B912"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49 </w:t>
            </w:r>
          </w:p>
        </w:tc>
        <w:tc>
          <w:tcPr>
            <w:tcW w:w="1302" w:type="dxa"/>
            <w:shd w:val="clear" w:color="auto" w:fill="auto"/>
            <w:tcMar>
              <w:top w:w="28" w:type="dxa"/>
              <w:left w:w="28" w:type="dxa"/>
              <w:bottom w:w="28" w:type="dxa"/>
              <w:right w:w="28" w:type="dxa"/>
            </w:tcMar>
          </w:tcPr>
          <w:p w14:paraId="2D5C23A9" w14:textId="35033A3A" w:rsidR="006658E8" w:rsidRPr="002148D9" w:rsidRDefault="006658E8" w:rsidP="0002744F">
            <w:pPr>
              <w:pStyle w:val="FormatvorlageTabellentextLateinberschriftenCalibri"/>
              <w:rPr>
                <w:rFonts w:asciiTheme="majorHAnsi" w:hAnsiTheme="majorHAnsi" w:cstheme="majorHAnsi"/>
                <w:color w:val="FF0000"/>
                <w:szCs w:val="18"/>
              </w:rPr>
            </w:pPr>
          </w:p>
        </w:tc>
      </w:tr>
      <w:tr w:rsidR="006658E8" w:rsidRPr="006C374D" w14:paraId="292BDC29"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600203CC" w14:textId="77777777" w:rsidR="006658E8" w:rsidRPr="006C374D" w:rsidRDefault="006658E8" w:rsidP="006658E8">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858A351" w14:textId="6DE9B204"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Kreise entdecken und zeichnen </w:t>
            </w:r>
          </w:p>
        </w:tc>
        <w:tc>
          <w:tcPr>
            <w:tcW w:w="1419" w:type="dxa"/>
            <w:shd w:val="clear" w:color="auto" w:fill="auto"/>
            <w:tcMar>
              <w:top w:w="28" w:type="dxa"/>
              <w:left w:w="28" w:type="dxa"/>
              <w:bottom w:w="28" w:type="dxa"/>
              <w:right w:w="28" w:type="dxa"/>
            </w:tcMar>
          </w:tcPr>
          <w:p w14:paraId="0B7E3E15" w14:textId="395F326C"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25; 26; 27: Nr. 1 und 2; 28: Nr. 1; 29: Nr. 1 und 2 </w:t>
            </w:r>
          </w:p>
        </w:tc>
        <w:tc>
          <w:tcPr>
            <w:tcW w:w="1155" w:type="dxa"/>
            <w:shd w:val="clear" w:color="auto" w:fill="auto"/>
            <w:tcMar>
              <w:top w:w="28" w:type="dxa"/>
              <w:left w:w="28" w:type="dxa"/>
              <w:bottom w:w="28" w:type="dxa"/>
              <w:right w:w="28" w:type="dxa"/>
            </w:tcMar>
          </w:tcPr>
          <w:p w14:paraId="05207570" w14:textId="141E3387"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50; 52: Nr. 1a </w:t>
            </w:r>
          </w:p>
        </w:tc>
        <w:tc>
          <w:tcPr>
            <w:tcW w:w="1366" w:type="dxa"/>
            <w:shd w:val="clear" w:color="auto" w:fill="auto"/>
            <w:tcMar>
              <w:top w:w="28" w:type="dxa"/>
              <w:left w:w="28" w:type="dxa"/>
              <w:bottom w:w="28" w:type="dxa"/>
              <w:right w:w="28" w:type="dxa"/>
            </w:tcMar>
          </w:tcPr>
          <w:p w14:paraId="4945F9F1" w14:textId="65AB70CC"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106–108 </w:t>
            </w:r>
          </w:p>
        </w:tc>
        <w:tc>
          <w:tcPr>
            <w:tcW w:w="1448" w:type="dxa"/>
            <w:shd w:val="clear" w:color="auto" w:fill="auto"/>
            <w:tcMar>
              <w:top w:w="28" w:type="dxa"/>
              <w:left w:w="28" w:type="dxa"/>
              <w:bottom w:w="28" w:type="dxa"/>
              <w:right w:w="28" w:type="dxa"/>
            </w:tcMar>
          </w:tcPr>
          <w:p w14:paraId="1C926B7E" w14:textId="7D132922"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25–27; 28: Nr. 1 und 2; 29; 31; 33 </w:t>
            </w:r>
          </w:p>
        </w:tc>
        <w:tc>
          <w:tcPr>
            <w:tcW w:w="1156" w:type="dxa"/>
            <w:shd w:val="clear" w:color="auto" w:fill="auto"/>
            <w:tcMar>
              <w:top w:w="28" w:type="dxa"/>
              <w:left w:w="28" w:type="dxa"/>
              <w:bottom w:w="28" w:type="dxa"/>
              <w:right w:w="28" w:type="dxa"/>
            </w:tcMar>
          </w:tcPr>
          <w:p w14:paraId="38328B8D" w14:textId="631DF430"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50; 51: Nr. 1; 52 </w:t>
            </w:r>
          </w:p>
        </w:tc>
        <w:tc>
          <w:tcPr>
            <w:tcW w:w="1302" w:type="dxa"/>
            <w:shd w:val="clear" w:color="auto" w:fill="auto"/>
            <w:tcMar>
              <w:top w:w="28" w:type="dxa"/>
              <w:left w:w="28" w:type="dxa"/>
              <w:bottom w:w="28" w:type="dxa"/>
              <w:right w:w="28" w:type="dxa"/>
            </w:tcMar>
          </w:tcPr>
          <w:p w14:paraId="062084B5" w14:textId="0F2DB294"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106–111 </w:t>
            </w:r>
          </w:p>
        </w:tc>
        <w:tc>
          <w:tcPr>
            <w:tcW w:w="1302" w:type="dxa"/>
            <w:shd w:val="clear" w:color="auto" w:fill="auto"/>
            <w:tcMar>
              <w:top w:w="28" w:type="dxa"/>
              <w:left w:w="28" w:type="dxa"/>
              <w:bottom w:w="28" w:type="dxa"/>
              <w:right w:w="28" w:type="dxa"/>
            </w:tcMar>
          </w:tcPr>
          <w:p w14:paraId="288FB71F" w14:textId="672882C6"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25–33 </w:t>
            </w:r>
          </w:p>
        </w:tc>
        <w:tc>
          <w:tcPr>
            <w:tcW w:w="1302" w:type="dxa"/>
            <w:shd w:val="clear" w:color="auto" w:fill="auto"/>
            <w:tcMar>
              <w:top w:w="28" w:type="dxa"/>
              <w:left w:w="28" w:type="dxa"/>
              <w:bottom w:w="28" w:type="dxa"/>
              <w:right w:w="28" w:type="dxa"/>
            </w:tcMar>
          </w:tcPr>
          <w:p w14:paraId="2C70EFE9" w14:textId="182DC9D0"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50–52 </w:t>
            </w:r>
          </w:p>
        </w:tc>
        <w:tc>
          <w:tcPr>
            <w:tcW w:w="1302" w:type="dxa"/>
            <w:shd w:val="clear" w:color="auto" w:fill="auto"/>
            <w:tcMar>
              <w:top w:w="28" w:type="dxa"/>
              <w:left w:w="28" w:type="dxa"/>
              <w:bottom w:w="28" w:type="dxa"/>
              <w:right w:w="28" w:type="dxa"/>
            </w:tcMar>
          </w:tcPr>
          <w:p w14:paraId="03B09AB6" w14:textId="2FA3E8E9"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106–111 </w:t>
            </w:r>
          </w:p>
        </w:tc>
      </w:tr>
      <w:tr w:rsidR="006658E8" w:rsidRPr="006C374D" w14:paraId="1C389545"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3976A8F5" w14:textId="77777777" w:rsidR="006658E8" w:rsidRPr="006C374D" w:rsidRDefault="006658E8" w:rsidP="006658E8">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183C909B" w14:textId="3E2AFCE6"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Mit Bruchteilen umgehen </w:t>
            </w:r>
          </w:p>
        </w:tc>
        <w:tc>
          <w:tcPr>
            <w:tcW w:w="1419" w:type="dxa"/>
            <w:shd w:val="clear" w:color="auto" w:fill="auto"/>
            <w:tcMar>
              <w:top w:w="28" w:type="dxa"/>
              <w:left w:w="28" w:type="dxa"/>
              <w:bottom w:w="28" w:type="dxa"/>
              <w:right w:w="28" w:type="dxa"/>
            </w:tcMar>
          </w:tcPr>
          <w:p w14:paraId="6684365D" w14:textId="1234DD9F"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 Nr. 1; 35: Nr. 1 und 2; 36: Nr. 1 </w:t>
            </w:r>
          </w:p>
        </w:tc>
        <w:tc>
          <w:tcPr>
            <w:tcW w:w="1155" w:type="dxa"/>
            <w:shd w:val="clear" w:color="auto" w:fill="auto"/>
            <w:tcMar>
              <w:top w:w="28" w:type="dxa"/>
              <w:left w:w="28" w:type="dxa"/>
              <w:bottom w:w="28" w:type="dxa"/>
              <w:right w:w="28" w:type="dxa"/>
            </w:tcMar>
          </w:tcPr>
          <w:p w14:paraId="7926867E" w14:textId="1126DCFA"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53 </w:t>
            </w:r>
          </w:p>
        </w:tc>
        <w:tc>
          <w:tcPr>
            <w:tcW w:w="1366" w:type="dxa"/>
            <w:shd w:val="clear" w:color="auto" w:fill="auto"/>
            <w:tcMar>
              <w:top w:w="28" w:type="dxa"/>
              <w:left w:w="28" w:type="dxa"/>
              <w:bottom w:w="28" w:type="dxa"/>
              <w:right w:w="28" w:type="dxa"/>
            </w:tcMar>
          </w:tcPr>
          <w:p w14:paraId="56028183" w14:textId="1AF82FD9"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112 </w:t>
            </w:r>
          </w:p>
        </w:tc>
        <w:tc>
          <w:tcPr>
            <w:tcW w:w="1448" w:type="dxa"/>
            <w:shd w:val="clear" w:color="auto" w:fill="auto"/>
            <w:tcMar>
              <w:top w:w="28" w:type="dxa"/>
              <w:left w:w="28" w:type="dxa"/>
              <w:bottom w:w="28" w:type="dxa"/>
              <w:right w:w="28" w:type="dxa"/>
            </w:tcMar>
          </w:tcPr>
          <w:p w14:paraId="392F749A" w14:textId="3E50672E"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 35; 36: Nr. 1 </w:t>
            </w:r>
          </w:p>
        </w:tc>
        <w:tc>
          <w:tcPr>
            <w:tcW w:w="1156" w:type="dxa"/>
            <w:shd w:val="clear" w:color="auto" w:fill="auto"/>
            <w:tcMar>
              <w:top w:w="28" w:type="dxa"/>
              <w:left w:w="28" w:type="dxa"/>
              <w:bottom w:w="28" w:type="dxa"/>
              <w:right w:w="28" w:type="dxa"/>
            </w:tcMar>
          </w:tcPr>
          <w:p w14:paraId="6C991501" w14:textId="2D933743"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53 </w:t>
            </w:r>
          </w:p>
        </w:tc>
        <w:tc>
          <w:tcPr>
            <w:tcW w:w="1302" w:type="dxa"/>
            <w:shd w:val="clear" w:color="auto" w:fill="auto"/>
            <w:tcMar>
              <w:top w:w="28" w:type="dxa"/>
              <w:left w:w="28" w:type="dxa"/>
              <w:bottom w:w="28" w:type="dxa"/>
              <w:right w:w="28" w:type="dxa"/>
            </w:tcMar>
          </w:tcPr>
          <w:p w14:paraId="47C7B821" w14:textId="03BBE03B"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112–113 </w:t>
            </w:r>
          </w:p>
        </w:tc>
        <w:tc>
          <w:tcPr>
            <w:tcW w:w="1302" w:type="dxa"/>
            <w:shd w:val="clear" w:color="auto" w:fill="auto"/>
            <w:tcMar>
              <w:top w:w="28" w:type="dxa"/>
              <w:left w:w="28" w:type="dxa"/>
              <w:bottom w:w="28" w:type="dxa"/>
              <w:right w:w="28" w:type="dxa"/>
            </w:tcMar>
          </w:tcPr>
          <w:p w14:paraId="53EFB210" w14:textId="5995F792"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34–36 </w:t>
            </w:r>
          </w:p>
        </w:tc>
        <w:tc>
          <w:tcPr>
            <w:tcW w:w="1302" w:type="dxa"/>
            <w:shd w:val="clear" w:color="auto" w:fill="auto"/>
            <w:tcMar>
              <w:top w:w="28" w:type="dxa"/>
              <w:left w:w="28" w:type="dxa"/>
              <w:bottom w:w="28" w:type="dxa"/>
              <w:right w:w="28" w:type="dxa"/>
            </w:tcMar>
          </w:tcPr>
          <w:p w14:paraId="2D8EF51E" w14:textId="69478875"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53 </w:t>
            </w:r>
          </w:p>
        </w:tc>
        <w:tc>
          <w:tcPr>
            <w:tcW w:w="1302" w:type="dxa"/>
            <w:shd w:val="clear" w:color="auto" w:fill="auto"/>
            <w:tcMar>
              <w:top w:w="28" w:type="dxa"/>
              <w:left w:w="28" w:type="dxa"/>
              <w:bottom w:w="28" w:type="dxa"/>
              <w:right w:w="28" w:type="dxa"/>
            </w:tcMar>
          </w:tcPr>
          <w:p w14:paraId="605E498D" w14:textId="784AEA56"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112–114 </w:t>
            </w:r>
          </w:p>
        </w:tc>
      </w:tr>
      <w:tr w:rsidR="006658E8" w:rsidRPr="006C374D" w14:paraId="447E0FAF" w14:textId="77777777" w:rsidTr="0002744F">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6316F340" w14:textId="77777777" w:rsidR="006658E8" w:rsidRPr="006C374D" w:rsidRDefault="006658E8" w:rsidP="006658E8">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027EDCF5" w14:textId="6D0CCC6B"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Muster und Reihen </w:t>
            </w:r>
          </w:p>
        </w:tc>
        <w:tc>
          <w:tcPr>
            <w:tcW w:w="1419" w:type="dxa"/>
            <w:shd w:val="clear" w:color="auto" w:fill="auto"/>
            <w:tcMar>
              <w:top w:w="28" w:type="dxa"/>
              <w:left w:w="28" w:type="dxa"/>
              <w:bottom w:w="28" w:type="dxa"/>
              <w:right w:w="28" w:type="dxa"/>
            </w:tcMar>
          </w:tcPr>
          <w:p w14:paraId="57EF5C66" w14:textId="1F0B035C"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Nr. 1 und 2 </w:t>
            </w:r>
          </w:p>
        </w:tc>
        <w:tc>
          <w:tcPr>
            <w:tcW w:w="1155" w:type="dxa"/>
            <w:shd w:val="clear" w:color="auto" w:fill="auto"/>
            <w:tcMar>
              <w:top w:w="28" w:type="dxa"/>
              <w:left w:w="28" w:type="dxa"/>
              <w:bottom w:w="28" w:type="dxa"/>
              <w:right w:w="28" w:type="dxa"/>
            </w:tcMar>
          </w:tcPr>
          <w:p w14:paraId="14B89425" w14:textId="77777777" w:rsidR="006658E8" w:rsidRPr="002148D9" w:rsidRDefault="006658E8" w:rsidP="0002744F">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081806D1" w14:textId="048C95DA"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115 </w:t>
            </w:r>
          </w:p>
        </w:tc>
        <w:tc>
          <w:tcPr>
            <w:tcW w:w="1448" w:type="dxa"/>
            <w:shd w:val="clear" w:color="auto" w:fill="auto"/>
            <w:tcMar>
              <w:top w:w="28" w:type="dxa"/>
              <w:left w:w="28" w:type="dxa"/>
              <w:bottom w:w="28" w:type="dxa"/>
              <w:right w:w="28" w:type="dxa"/>
            </w:tcMar>
          </w:tcPr>
          <w:p w14:paraId="1CCA3C52" w14:textId="205D6CDE"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Nr.1 bis 3; 38; 39: Nr. 1und 2; 40: Nr. 1 und 2 </w:t>
            </w:r>
          </w:p>
        </w:tc>
        <w:tc>
          <w:tcPr>
            <w:tcW w:w="1156" w:type="dxa"/>
            <w:shd w:val="clear" w:color="auto" w:fill="auto"/>
            <w:tcMar>
              <w:top w:w="28" w:type="dxa"/>
              <w:left w:w="28" w:type="dxa"/>
              <w:bottom w:w="28" w:type="dxa"/>
              <w:right w:w="28" w:type="dxa"/>
            </w:tcMar>
          </w:tcPr>
          <w:p w14:paraId="1578D8B4" w14:textId="3B263B9E"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54: Nr. 1; 55 </w:t>
            </w:r>
          </w:p>
        </w:tc>
        <w:tc>
          <w:tcPr>
            <w:tcW w:w="1302" w:type="dxa"/>
            <w:shd w:val="clear" w:color="auto" w:fill="auto"/>
            <w:tcMar>
              <w:top w:w="28" w:type="dxa"/>
              <w:left w:w="28" w:type="dxa"/>
              <w:bottom w:w="28" w:type="dxa"/>
              <w:right w:w="28" w:type="dxa"/>
            </w:tcMar>
          </w:tcPr>
          <w:p w14:paraId="581E2CBC" w14:textId="44C9F45D"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115 </w:t>
            </w:r>
          </w:p>
        </w:tc>
        <w:tc>
          <w:tcPr>
            <w:tcW w:w="1302" w:type="dxa"/>
            <w:shd w:val="clear" w:color="auto" w:fill="auto"/>
            <w:tcMar>
              <w:top w:w="28" w:type="dxa"/>
              <w:left w:w="28" w:type="dxa"/>
              <w:bottom w:w="28" w:type="dxa"/>
              <w:right w:w="28" w:type="dxa"/>
            </w:tcMar>
          </w:tcPr>
          <w:p w14:paraId="18A6FCBE" w14:textId="12B07711"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37–40 </w:t>
            </w:r>
          </w:p>
        </w:tc>
        <w:tc>
          <w:tcPr>
            <w:tcW w:w="1302" w:type="dxa"/>
            <w:shd w:val="clear" w:color="auto" w:fill="auto"/>
            <w:tcMar>
              <w:top w:w="28" w:type="dxa"/>
              <w:left w:w="28" w:type="dxa"/>
              <w:bottom w:w="28" w:type="dxa"/>
              <w:right w:w="28" w:type="dxa"/>
            </w:tcMar>
          </w:tcPr>
          <w:p w14:paraId="593AD3B2" w14:textId="16D49481"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54; 55 </w:t>
            </w:r>
          </w:p>
        </w:tc>
        <w:tc>
          <w:tcPr>
            <w:tcW w:w="1302" w:type="dxa"/>
            <w:shd w:val="clear" w:color="auto" w:fill="auto"/>
            <w:tcMar>
              <w:top w:w="28" w:type="dxa"/>
              <w:left w:w="28" w:type="dxa"/>
              <w:bottom w:w="28" w:type="dxa"/>
              <w:right w:w="28" w:type="dxa"/>
            </w:tcMar>
          </w:tcPr>
          <w:p w14:paraId="40D8493A" w14:textId="7451DDB8" w:rsidR="006658E8" w:rsidRPr="002148D9" w:rsidRDefault="006658E8" w:rsidP="0002744F">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115 </w:t>
            </w:r>
          </w:p>
        </w:tc>
      </w:tr>
      <w:tr w:rsidR="006658E8" w:rsidRPr="006C374D" w14:paraId="22F39B32" w14:textId="77777777" w:rsidTr="0002744F">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12A9D289" w14:textId="77777777" w:rsidR="006658E8" w:rsidRPr="006C374D" w:rsidRDefault="006658E8" w:rsidP="006658E8">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17FE89BE" w14:textId="6271D1CB"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b/>
                <w:szCs w:val="18"/>
              </w:rPr>
              <w:t>Themenheft 5</w:t>
            </w:r>
          </w:p>
        </w:tc>
        <w:tc>
          <w:tcPr>
            <w:tcW w:w="1419" w:type="dxa"/>
            <w:shd w:val="clear" w:color="auto" w:fill="D9D9D9" w:themeFill="background1" w:themeFillShade="D9"/>
            <w:tcMar>
              <w:top w:w="28" w:type="dxa"/>
              <w:left w:w="28" w:type="dxa"/>
              <w:bottom w:w="28" w:type="dxa"/>
              <w:right w:w="28" w:type="dxa"/>
            </w:tcMar>
          </w:tcPr>
          <w:p w14:paraId="1AF70BCD"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155" w:type="dxa"/>
            <w:shd w:val="clear" w:color="auto" w:fill="D9D9D9" w:themeFill="background1" w:themeFillShade="D9"/>
            <w:tcMar>
              <w:top w:w="28" w:type="dxa"/>
              <w:left w:w="28" w:type="dxa"/>
              <w:bottom w:w="28" w:type="dxa"/>
              <w:right w:w="28" w:type="dxa"/>
            </w:tcMar>
          </w:tcPr>
          <w:p w14:paraId="128C7FC8"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366" w:type="dxa"/>
            <w:shd w:val="clear" w:color="auto" w:fill="D9D9D9" w:themeFill="background1" w:themeFillShade="D9"/>
            <w:tcMar>
              <w:top w:w="28" w:type="dxa"/>
              <w:left w:w="28" w:type="dxa"/>
              <w:bottom w:w="28" w:type="dxa"/>
              <w:right w:w="28" w:type="dxa"/>
            </w:tcMar>
          </w:tcPr>
          <w:p w14:paraId="330ED9FF"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448" w:type="dxa"/>
            <w:shd w:val="clear" w:color="auto" w:fill="D9D9D9" w:themeFill="background1" w:themeFillShade="D9"/>
            <w:tcMar>
              <w:top w:w="28" w:type="dxa"/>
              <w:left w:w="28" w:type="dxa"/>
              <w:bottom w:w="28" w:type="dxa"/>
              <w:right w:w="28" w:type="dxa"/>
            </w:tcMar>
          </w:tcPr>
          <w:p w14:paraId="5BCDEA45"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156" w:type="dxa"/>
            <w:shd w:val="clear" w:color="auto" w:fill="D9D9D9" w:themeFill="background1" w:themeFillShade="D9"/>
            <w:tcMar>
              <w:top w:w="28" w:type="dxa"/>
              <w:left w:w="28" w:type="dxa"/>
              <w:bottom w:w="28" w:type="dxa"/>
              <w:right w:w="28" w:type="dxa"/>
            </w:tcMar>
          </w:tcPr>
          <w:p w14:paraId="05A142B8"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168944AB"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2B1C13F6"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6F3694EA" w14:textId="77777777" w:rsidR="006658E8" w:rsidRPr="006C374D" w:rsidRDefault="006658E8" w:rsidP="0002744F">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1BFBB8F7" w14:textId="77777777" w:rsidR="006658E8" w:rsidRPr="006C374D" w:rsidRDefault="006658E8" w:rsidP="0002744F">
            <w:pPr>
              <w:pStyle w:val="FormatvorlageTabellentextLateinberschriftenCalibri"/>
              <w:rPr>
                <w:rFonts w:asciiTheme="majorHAnsi" w:hAnsiTheme="majorHAnsi" w:cstheme="majorHAnsi"/>
                <w:szCs w:val="18"/>
              </w:rPr>
            </w:pPr>
          </w:p>
        </w:tc>
      </w:tr>
      <w:tr w:rsidR="006658E8" w:rsidRPr="006C374D" w14:paraId="0F1BB840" w14:textId="77777777" w:rsidTr="0002744F">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shd w:val="clear" w:color="auto" w:fill="auto"/>
            <w:tcMar>
              <w:top w:w="28" w:type="dxa"/>
              <w:bottom w:w="28" w:type="dxa"/>
            </w:tcMar>
            <w:textDirection w:val="btLr"/>
            <w:vAlign w:val="center"/>
          </w:tcPr>
          <w:p w14:paraId="27CAFBBD" w14:textId="7A219CD4" w:rsidR="006658E8" w:rsidRPr="006C374D" w:rsidRDefault="006658E8" w:rsidP="006658E8">
            <w:pPr>
              <w:pStyle w:val="Tabellentext0"/>
              <w:jc w:val="center"/>
              <w:rPr>
                <w:rFonts w:asciiTheme="majorHAnsi" w:hAnsiTheme="majorHAnsi" w:cstheme="majorHAnsi"/>
                <w:b/>
                <w:bCs/>
              </w:rPr>
            </w:pPr>
            <w:r w:rsidRPr="006C374D">
              <w:rPr>
                <w:rFonts w:asciiTheme="majorHAnsi" w:hAnsiTheme="majorHAnsi" w:cstheme="majorHAnsi"/>
                <w:b/>
                <w:bCs/>
              </w:rPr>
              <w:t>ca. 3 Wochen</w:t>
            </w: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3128373C" w14:textId="4548DAE3" w:rsidR="006658E8" w:rsidRPr="006C374D" w:rsidRDefault="006658E8" w:rsidP="0002744F">
            <w:pPr>
              <w:pStyle w:val="FormatvorlageTabellentextLateinberschriftenCalibri"/>
              <w:rPr>
                <w:rFonts w:asciiTheme="majorHAnsi" w:hAnsiTheme="majorHAnsi" w:cstheme="majorHAnsi"/>
                <w:b/>
                <w:szCs w:val="18"/>
              </w:rPr>
            </w:pPr>
            <w:r w:rsidRPr="006C374D">
              <w:rPr>
                <w:rFonts w:asciiTheme="majorHAnsi" w:hAnsiTheme="majorHAnsi" w:cstheme="majorHAnsi"/>
                <w:szCs w:val="18"/>
              </w:rPr>
              <w:t xml:space="preserve">Schriftlich dividieren </w:t>
            </w:r>
          </w:p>
        </w:tc>
        <w:tc>
          <w:tcPr>
            <w:tcW w:w="1419" w:type="dxa"/>
            <w:shd w:val="clear" w:color="auto" w:fill="auto"/>
            <w:tcMar>
              <w:top w:w="28" w:type="dxa"/>
              <w:left w:w="28" w:type="dxa"/>
              <w:bottom w:w="28" w:type="dxa"/>
              <w:right w:w="28" w:type="dxa"/>
            </w:tcMar>
          </w:tcPr>
          <w:p w14:paraId="6EDBCDC3" w14:textId="1701FD46"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 6: Nr.1; 7; 8: Nr. 1; 9: Nr. 1; 10: Nr. 1 und 2; 11: Nr. 1; 12: Nr. 1; 15: Nr. 1 und 2; 16: Nr. 1 und 2; 18: Nr. 1 </w:t>
            </w:r>
          </w:p>
        </w:tc>
        <w:tc>
          <w:tcPr>
            <w:tcW w:w="1155" w:type="dxa"/>
            <w:shd w:val="clear" w:color="auto" w:fill="auto"/>
            <w:tcMar>
              <w:top w:w="28" w:type="dxa"/>
              <w:left w:w="28" w:type="dxa"/>
              <w:bottom w:w="28" w:type="dxa"/>
              <w:right w:w="28" w:type="dxa"/>
            </w:tcMar>
          </w:tcPr>
          <w:p w14:paraId="0171B14C" w14:textId="425E32DB"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56–58; 59: Nr. 1–3; 60; 61; 63 </w:t>
            </w:r>
          </w:p>
        </w:tc>
        <w:tc>
          <w:tcPr>
            <w:tcW w:w="1366" w:type="dxa"/>
            <w:shd w:val="clear" w:color="auto" w:fill="auto"/>
            <w:tcMar>
              <w:top w:w="28" w:type="dxa"/>
              <w:left w:w="28" w:type="dxa"/>
              <w:bottom w:w="28" w:type="dxa"/>
              <w:right w:w="28" w:type="dxa"/>
            </w:tcMar>
          </w:tcPr>
          <w:p w14:paraId="01AB630A" w14:textId="32D1DFE4"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121–124; 127; 129 </w:t>
            </w:r>
          </w:p>
        </w:tc>
        <w:tc>
          <w:tcPr>
            <w:tcW w:w="1448" w:type="dxa"/>
            <w:shd w:val="clear" w:color="auto" w:fill="auto"/>
            <w:tcMar>
              <w:top w:w="28" w:type="dxa"/>
              <w:left w:w="28" w:type="dxa"/>
              <w:bottom w:w="28" w:type="dxa"/>
              <w:right w:w="28" w:type="dxa"/>
            </w:tcMar>
          </w:tcPr>
          <w:p w14:paraId="2703337A" w14:textId="3886E99F"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5–10; 11: Nr. 1–3; 12: Nr. 1 und 2; 13–14; 15: Nr. 3 und 4; 16; 18: Nr. 1 </w:t>
            </w:r>
          </w:p>
        </w:tc>
        <w:tc>
          <w:tcPr>
            <w:tcW w:w="1156" w:type="dxa"/>
            <w:shd w:val="clear" w:color="auto" w:fill="auto"/>
            <w:tcMar>
              <w:top w:w="28" w:type="dxa"/>
              <w:left w:w="28" w:type="dxa"/>
              <w:bottom w:w="28" w:type="dxa"/>
              <w:right w:w="28" w:type="dxa"/>
            </w:tcMar>
          </w:tcPr>
          <w:p w14:paraId="40DAA12D" w14:textId="2ABD50A7"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56–63</w:t>
            </w:r>
          </w:p>
        </w:tc>
        <w:tc>
          <w:tcPr>
            <w:tcW w:w="1302" w:type="dxa"/>
            <w:shd w:val="clear" w:color="auto" w:fill="auto"/>
            <w:tcMar>
              <w:top w:w="28" w:type="dxa"/>
              <w:left w:w="28" w:type="dxa"/>
              <w:bottom w:w="28" w:type="dxa"/>
              <w:right w:w="28" w:type="dxa"/>
            </w:tcMar>
          </w:tcPr>
          <w:p w14:paraId="1E662257" w14:textId="3BCBF2FB"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 KV 121–124; 125–127; 129; 130 </w:t>
            </w:r>
          </w:p>
        </w:tc>
        <w:tc>
          <w:tcPr>
            <w:tcW w:w="1302" w:type="dxa"/>
            <w:shd w:val="clear" w:color="auto" w:fill="auto"/>
            <w:tcMar>
              <w:top w:w="28" w:type="dxa"/>
              <w:left w:w="28" w:type="dxa"/>
              <w:bottom w:w="28" w:type="dxa"/>
              <w:right w:w="28" w:type="dxa"/>
            </w:tcMar>
          </w:tcPr>
          <w:p w14:paraId="4F401D73" w14:textId="1A3558A2"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5–18</w:t>
            </w:r>
          </w:p>
        </w:tc>
        <w:tc>
          <w:tcPr>
            <w:tcW w:w="1302" w:type="dxa"/>
            <w:shd w:val="clear" w:color="auto" w:fill="auto"/>
            <w:tcMar>
              <w:top w:w="28" w:type="dxa"/>
              <w:left w:w="28" w:type="dxa"/>
              <w:bottom w:w="28" w:type="dxa"/>
              <w:right w:w="28" w:type="dxa"/>
            </w:tcMar>
          </w:tcPr>
          <w:p w14:paraId="69B6A74E" w14:textId="0B960357"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 56–63 </w:t>
            </w:r>
          </w:p>
        </w:tc>
        <w:tc>
          <w:tcPr>
            <w:tcW w:w="1302" w:type="dxa"/>
            <w:shd w:val="clear" w:color="auto" w:fill="auto"/>
            <w:tcMar>
              <w:top w:w="28" w:type="dxa"/>
              <w:left w:w="28" w:type="dxa"/>
              <w:bottom w:w="28" w:type="dxa"/>
              <w:right w:w="28" w:type="dxa"/>
            </w:tcMar>
          </w:tcPr>
          <w:p w14:paraId="1F3D5612" w14:textId="150AD4D5"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121–130 </w:t>
            </w:r>
          </w:p>
        </w:tc>
      </w:tr>
      <w:tr w:rsidR="006658E8" w:rsidRPr="006C374D" w14:paraId="79E24328" w14:textId="77777777" w:rsidTr="0002744F">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3F476562" w14:textId="77777777" w:rsidR="006658E8" w:rsidRPr="006C374D" w:rsidRDefault="006658E8" w:rsidP="006658E8">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310942FC" w14:textId="5B93BA02" w:rsidR="006658E8" w:rsidRPr="006C374D" w:rsidRDefault="006658E8" w:rsidP="0002744F">
            <w:pPr>
              <w:pStyle w:val="FormatvorlageTabellentextLateinberschriftenCalibri"/>
              <w:rPr>
                <w:rFonts w:asciiTheme="majorHAnsi" w:hAnsiTheme="majorHAnsi" w:cstheme="majorHAnsi"/>
                <w:b/>
                <w:szCs w:val="18"/>
              </w:rPr>
            </w:pPr>
            <w:r w:rsidRPr="006C374D">
              <w:rPr>
                <w:rFonts w:asciiTheme="majorHAnsi" w:hAnsiTheme="majorHAnsi" w:cstheme="majorHAnsi"/>
                <w:szCs w:val="18"/>
              </w:rPr>
              <w:t xml:space="preserve">Teilbarkeitsregeln ausarbeiten </w:t>
            </w:r>
          </w:p>
        </w:tc>
        <w:tc>
          <w:tcPr>
            <w:tcW w:w="1419" w:type="dxa"/>
            <w:shd w:val="clear" w:color="auto" w:fill="auto"/>
            <w:tcMar>
              <w:top w:w="28" w:type="dxa"/>
              <w:left w:w="28" w:type="dxa"/>
              <w:bottom w:w="28" w:type="dxa"/>
              <w:right w:w="28" w:type="dxa"/>
            </w:tcMar>
          </w:tcPr>
          <w:p w14:paraId="4B5B83FB" w14:textId="4D53B545"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 Nr. 1; 20: Nr. 1–3 </w:t>
            </w:r>
          </w:p>
        </w:tc>
        <w:tc>
          <w:tcPr>
            <w:tcW w:w="1155" w:type="dxa"/>
            <w:shd w:val="clear" w:color="auto" w:fill="auto"/>
            <w:tcMar>
              <w:top w:w="28" w:type="dxa"/>
              <w:left w:w="28" w:type="dxa"/>
              <w:bottom w:w="28" w:type="dxa"/>
              <w:right w:w="28" w:type="dxa"/>
            </w:tcMar>
          </w:tcPr>
          <w:p w14:paraId="10E30423" w14:textId="1F5DEA0A"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64: Nr. 1 </w:t>
            </w:r>
          </w:p>
        </w:tc>
        <w:tc>
          <w:tcPr>
            <w:tcW w:w="1366" w:type="dxa"/>
            <w:shd w:val="clear" w:color="auto" w:fill="auto"/>
            <w:tcMar>
              <w:top w:w="28" w:type="dxa"/>
              <w:left w:w="28" w:type="dxa"/>
              <w:bottom w:w="28" w:type="dxa"/>
              <w:right w:w="28" w:type="dxa"/>
            </w:tcMar>
          </w:tcPr>
          <w:p w14:paraId="70225EEC" w14:textId="7C0A8427" w:rsidR="006658E8" w:rsidRPr="006C374D" w:rsidRDefault="006658E8" w:rsidP="0002744F">
            <w:pPr>
              <w:pStyle w:val="FormatvorlageTabellentextLateinberschriftenCalibri"/>
              <w:rPr>
                <w:rFonts w:asciiTheme="majorHAnsi" w:hAnsiTheme="majorHAnsi" w:cstheme="majorHAnsi"/>
                <w:szCs w:val="18"/>
              </w:rPr>
            </w:pPr>
          </w:p>
        </w:tc>
        <w:tc>
          <w:tcPr>
            <w:tcW w:w="1448" w:type="dxa"/>
            <w:shd w:val="clear" w:color="auto" w:fill="auto"/>
            <w:tcMar>
              <w:top w:w="28" w:type="dxa"/>
              <w:left w:w="28" w:type="dxa"/>
              <w:bottom w:w="28" w:type="dxa"/>
              <w:right w:w="28" w:type="dxa"/>
            </w:tcMar>
          </w:tcPr>
          <w:p w14:paraId="71A06404" w14:textId="70E85088"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 Nr. 1und 2; 20: Nr. 1–4; 21: Nr. 1 und 3; 22: Nr. 1 und 2 </w:t>
            </w:r>
          </w:p>
        </w:tc>
        <w:tc>
          <w:tcPr>
            <w:tcW w:w="1156" w:type="dxa"/>
            <w:shd w:val="clear" w:color="auto" w:fill="auto"/>
            <w:tcMar>
              <w:top w:w="28" w:type="dxa"/>
              <w:left w:w="28" w:type="dxa"/>
              <w:bottom w:w="28" w:type="dxa"/>
              <w:right w:w="28" w:type="dxa"/>
            </w:tcMar>
          </w:tcPr>
          <w:p w14:paraId="3129D707" w14:textId="1B665583"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64: Nr. 1 und 2 </w:t>
            </w:r>
          </w:p>
        </w:tc>
        <w:tc>
          <w:tcPr>
            <w:tcW w:w="1302" w:type="dxa"/>
            <w:shd w:val="clear" w:color="auto" w:fill="auto"/>
            <w:tcMar>
              <w:top w:w="28" w:type="dxa"/>
              <w:left w:w="28" w:type="dxa"/>
              <w:bottom w:w="28" w:type="dxa"/>
              <w:right w:w="28" w:type="dxa"/>
            </w:tcMar>
          </w:tcPr>
          <w:p w14:paraId="2D2AFED6" w14:textId="2D487E9F" w:rsidR="006658E8" w:rsidRPr="006C374D" w:rsidRDefault="006658E8" w:rsidP="0002744F">
            <w:pPr>
              <w:pStyle w:val="FormatvorlageTabellentextLateinberschriftenCalibri"/>
              <w:rPr>
                <w:rFonts w:asciiTheme="majorHAnsi" w:hAnsiTheme="majorHAnsi" w:cstheme="majorHAnsi"/>
                <w:szCs w:val="18"/>
              </w:rPr>
            </w:pPr>
          </w:p>
        </w:tc>
        <w:tc>
          <w:tcPr>
            <w:tcW w:w="1302" w:type="dxa"/>
            <w:shd w:val="clear" w:color="auto" w:fill="auto"/>
            <w:tcMar>
              <w:top w:w="28" w:type="dxa"/>
              <w:left w:w="28" w:type="dxa"/>
              <w:bottom w:w="28" w:type="dxa"/>
              <w:right w:w="28" w:type="dxa"/>
            </w:tcMar>
          </w:tcPr>
          <w:p w14:paraId="657F22AB" w14:textId="3FEB4FD7"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19–22 </w:t>
            </w:r>
          </w:p>
        </w:tc>
        <w:tc>
          <w:tcPr>
            <w:tcW w:w="1302" w:type="dxa"/>
            <w:shd w:val="clear" w:color="auto" w:fill="auto"/>
            <w:tcMar>
              <w:top w:w="28" w:type="dxa"/>
              <w:left w:w="28" w:type="dxa"/>
              <w:bottom w:w="28" w:type="dxa"/>
              <w:right w:w="28" w:type="dxa"/>
            </w:tcMar>
          </w:tcPr>
          <w:p w14:paraId="5961EC89" w14:textId="4162CF5C"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64 </w:t>
            </w:r>
          </w:p>
        </w:tc>
        <w:tc>
          <w:tcPr>
            <w:tcW w:w="1302" w:type="dxa"/>
            <w:shd w:val="clear" w:color="auto" w:fill="auto"/>
            <w:tcMar>
              <w:top w:w="28" w:type="dxa"/>
              <w:left w:w="28" w:type="dxa"/>
              <w:bottom w:w="28" w:type="dxa"/>
              <w:right w:w="28" w:type="dxa"/>
            </w:tcMar>
          </w:tcPr>
          <w:p w14:paraId="1CBC2B9F" w14:textId="06B9D79D" w:rsidR="006658E8" w:rsidRPr="006C374D" w:rsidRDefault="006658E8" w:rsidP="0002744F">
            <w:pPr>
              <w:pStyle w:val="FormatvorlageTabellentextLateinberschriftenCalibri"/>
              <w:rPr>
                <w:rFonts w:asciiTheme="majorHAnsi" w:hAnsiTheme="majorHAnsi" w:cstheme="majorHAnsi"/>
                <w:szCs w:val="18"/>
              </w:rPr>
            </w:pPr>
            <w:r w:rsidRPr="006C374D">
              <w:rPr>
                <w:rFonts w:asciiTheme="majorHAnsi" w:hAnsiTheme="majorHAnsi" w:cstheme="majorHAnsi"/>
                <w:szCs w:val="18"/>
              </w:rPr>
              <w:t xml:space="preserve">KV 131–133 </w:t>
            </w:r>
          </w:p>
        </w:tc>
      </w:tr>
    </w:tbl>
    <w:p w14:paraId="68B7BF77" w14:textId="77777777" w:rsidR="002C761A" w:rsidRPr="006C374D" w:rsidRDefault="002C761A" w:rsidP="00FC3865">
      <w:pPr>
        <w:rPr>
          <w:rFonts w:asciiTheme="majorHAnsi" w:hAnsiTheme="majorHAnsi" w:cstheme="majorHAnsi"/>
          <w:sz w:val="20"/>
          <w:lang w:val="fr-FR"/>
        </w:rPr>
      </w:pPr>
    </w:p>
    <w:p w14:paraId="12A4C10F" w14:textId="04E629E9" w:rsidR="007C6868" w:rsidRPr="006C374D" w:rsidRDefault="007C6868">
      <w:pPr>
        <w:rPr>
          <w:rFonts w:asciiTheme="majorHAnsi" w:hAnsiTheme="majorHAnsi" w:cstheme="majorHAnsi"/>
          <w:sz w:val="20"/>
          <w:lang w:val="fr-FR"/>
        </w:rPr>
      </w:pPr>
      <w:r w:rsidRPr="006C374D">
        <w:rPr>
          <w:rFonts w:asciiTheme="majorHAnsi" w:hAnsiTheme="majorHAnsi" w:cstheme="majorHAnsi"/>
          <w:sz w:val="20"/>
          <w:lang w:val="fr-FR"/>
        </w:rPr>
        <w:br w:type="page"/>
      </w:r>
    </w:p>
    <w:tbl>
      <w:tblPr>
        <w:tblpPr w:leftFromText="142" w:rightFromText="142" w:tblpYSpec="top"/>
        <w:tblOverlap w:val="never"/>
        <w:tblW w:w="14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997"/>
        <w:gridCol w:w="1974"/>
        <w:gridCol w:w="1419"/>
        <w:gridCol w:w="1155"/>
        <w:gridCol w:w="1366"/>
        <w:gridCol w:w="1448"/>
        <w:gridCol w:w="1156"/>
        <w:gridCol w:w="1302"/>
        <w:gridCol w:w="1302"/>
        <w:gridCol w:w="1302"/>
        <w:gridCol w:w="1302"/>
      </w:tblGrid>
      <w:tr w:rsidR="007C6868" w:rsidRPr="006C374D" w14:paraId="12011D4B" w14:textId="77777777" w:rsidTr="00843CE4">
        <w:trPr>
          <w:tblHeader/>
        </w:trPr>
        <w:tc>
          <w:tcPr>
            <w:tcW w:w="997" w:type="dxa"/>
            <w:tcBorders>
              <w:bottom w:val="nil"/>
            </w:tcBorders>
            <w:shd w:val="clear" w:color="auto" w:fill="CCCCCC"/>
            <w:tcMar>
              <w:top w:w="28" w:type="dxa"/>
              <w:bottom w:w="28" w:type="dxa"/>
            </w:tcMar>
          </w:tcPr>
          <w:p w14:paraId="69348947" w14:textId="77777777" w:rsidR="007C6868" w:rsidRPr="006C374D" w:rsidRDefault="007C6868" w:rsidP="00843CE4">
            <w:pPr>
              <w:pStyle w:val="Tabellenschriftfett"/>
              <w:rPr>
                <w:rFonts w:asciiTheme="majorHAnsi" w:hAnsiTheme="majorHAnsi" w:cstheme="majorHAnsi"/>
              </w:rPr>
            </w:pPr>
          </w:p>
        </w:tc>
        <w:tc>
          <w:tcPr>
            <w:tcW w:w="1974" w:type="dxa"/>
            <w:tcBorders>
              <w:bottom w:val="nil"/>
            </w:tcBorders>
            <w:shd w:val="clear" w:color="auto" w:fill="CCCCCC"/>
            <w:tcMar>
              <w:top w:w="28" w:type="dxa"/>
              <w:bottom w:w="28" w:type="dxa"/>
            </w:tcMar>
          </w:tcPr>
          <w:p w14:paraId="1F834748" w14:textId="77777777" w:rsidR="007C6868" w:rsidRPr="006C374D" w:rsidRDefault="007C6868" w:rsidP="00843CE4">
            <w:pPr>
              <w:pStyle w:val="Tabellenschriftfett"/>
              <w:rPr>
                <w:rFonts w:asciiTheme="majorHAnsi" w:hAnsiTheme="majorHAnsi" w:cstheme="majorHAnsi"/>
              </w:rPr>
            </w:pPr>
          </w:p>
        </w:tc>
        <w:tc>
          <w:tcPr>
            <w:tcW w:w="11752" w:type="dxa"/>
            <w:gridSpan w:val="9"/>
            <w:shd w:val="clear" w:color="auto" w:fill="CCCCCC"/>
            <w:tcMar>
              <w:top w:w="28" w:type="dxa"/>
              <w:bottom w:w="28" w:type="dxa"/>
            </w:tcMar>
          </w:tcPr>
          <w:p w14:paraId="0A524A82" w14:textId="77777777" w:rsidR="007C6868" w:rsidRPr="006C374D" w:rsidRDefault="007C6868" w:rsidP="00843CE4">
            <w:pPr>
              <w:pStyle w:val="Tabellenschriftfett"/>
              <w:jc w:val="center"/>
              <w:rPr>
                <w:rFonts w:asciiTheme="majorHAnsi" w:hAnsiTheme="majorHAnsi" w:cstheme="majorHAnsi"/>
              </w:rPr>
            </w:pPr>
            <w:r w:rsidRPr="006C374D">
              <w:rPr>
                <w:rFonts w:asciiTheme="majorHAnsi" w:hAnsiTheme="majorHAnsi" w:cstheme="majorHAnsi"/>
              </w:rPr>
              <w:t xml:space="preserve">Beispiel-Stoffverteilungsplan (für das Leihmaterial zum mehrjährigen Gebrauch) </w:t>
            </w:r>
            <w:r w:rsidRPr="006C374D">
              <w:rPr>
                <w:rFonts w:asciiTheme="majorHAnsi" w:hAnsiTheme="majorHAnsi" w:cstheme="majorHAnsi"/>
                <w:color w:val="C00000"/>
              </w:rPr>
              <w:t>mit Kürzungsvorschlägen</w:t>
            </w:r>
          </w:p>
        </w:tc>
      </w:tr>
      <w:tr w:rsidR="007C6868" w:rsidRPr="006C374D" w14:paraId="2EA203EC" w14:textId="77777777" w:rsidTr="00843CE4">
        <w:trPr>
          <w:tblHeader/>
        </w:trPr>
        <w:tc>
          <w:tcPr>
            <w:tcW w:w="997" w:type="dxa"/>
            <w:tcBorders>
              <w:top w:val="nil"/>
            </w:tcBorders>
            <w:shd w:val="clear" w:color="auto" w:fill="CCCCCC"/>
            <w:tcMar>
              <w:top w:w="28" w:type="dxa"/>
              <w:bottom w:w="28" w:type="dxa"/>
            </w:tcMar>
          </w:tcPr>
          <w:p w14:paraId="4FCD8556" w14:textId="77777777" w:rsidR="007C6868" w:rsidRPr="006C374D" w:rsidRDefault="007C6868" w:rsidP="00843CE4">
            <w:pPr>
              <w:pStyle w:val="Tabellenschriftfett"/>
              <w:rPr>
                <w:rFonts w:asciiTheme="majorHAnsi" w:hAnsiTheme="majorHAnsi" w:cstheme="majorHAnsi"/>
              </w:rPr>
            </w:pPr>
          </w:p>
        </w:tc>
        <w:tc>
          <w:tcPr>
            <w:tcW w:w="1974" w:type="dxa"/>
            <w:tcBorders>
              <w:top w:val="nil"/>
            </w:tcBorders>
            <w:shd w:val="clear" w:color="auto" w:fill="CCCCCC"/>
            <w:tcMar>
              <w:top w:w="28" w:type="dxa"/>
              <w:bottom w:w="28" w:type="dxa"/>
            </w:tcMar>
          </w:tcPr>
          <w:p w14:paraId="1A810BD6" w14:textId="77777777" w:rsidR="007C6868" w:rsidRPr="006C374D" w:rsidRDefault="007C6868" w:rsidP="00843CE4">
            <w:pPr>
              <w:pStyle w:val="Tabellenschriftfett"/>
              <w:rPr>
                <w:rFonts w:asciiTheme="majorHAnsi" w:hAnsiTheme="majorHAnsi" w:cstheme="majorHAnsi"/>
              </w:rPr>
            </w:pPr>
          </w:p>
        </w:tc>
        <w:tc>
          <w:tcPr>
            <w:tcW w:w="3940" w:type="dxa"/>
            <w:gridSpan w:val="3"/>
            <w:shd w:val="clear" w:color="auto" w:fill="CCCCCC"/>
            <w:tcMar>
              <w:top w:w="28" w:type="dxa"/>
              <w:bottom w:w="28" w:type="dxa"/>
            </w:tcMar>
          </w:tcPr>
          <w:p w14:paraId="63AFD12E" w14:textId="77777777" w:rsidR="007C6868" w:rsidRPr="006C374D" w:rsidRDefault="007C6868" w:rsidP="00843CE4">
            <w:pPr>
              <w:pStyle w:val="Tabellenschriftfett"/>
              <w:rPr>
                <w:rFonts w:asciiTheme="majorHAnsi" w:hAnsiTheme="majorHAnsi" w:cstheme="majorHAnsi"/>
              </w:rPr>
            </w:pPr>
            <w:r w:rsidRPr="006C374D">
              <w:rPr>
                <w:rFonts w:asciiTheme="majorHAnsi" w:hAnsiTheme="majorHAnsi" w:cstheme="majorHAnsi"/>
                <w:szCs w:val="20"/>
              </w:rPr>
              <w:t>für Kinder mit zusätzlichem Unterstützungsbedarf</w:t>
            </w:r>
          </w:p>
        </w:tc>
        <w:tc>
          <w:tcPr>
            <w:tcW w:w="3906" w:type="dxa"/>
            <w:gridSpan w:val="3"/>
            <w:shd w:val="clear" w:color="auto" w:fill="CCCCCC"/>
            <w:tcMar>
              <w:top w:w="28" w:type="dxa"/>
              <w:bottom w:w="28" w:type="dxa"/>
            </w:tcMar>
          </w:tcPr>
          <w:p w14:paraId="6AF8B3A4" w14:textId="77777777" w:rsidR="007C6868" w:rsidRPr="006C374D" w:rsidRDefault="007C6868" w:rsidP="00843CE4">
            <w:pPr>
              <w:pStyle w:val="Tabellenschriftfett"/>
              <w:rPr>
                <w:rFonts w:asciiTheme="majorHAnsi" w:hAnsiTheme="majorHAnsi" w:cstheme="majorHAnsi"/>
              </w:rPr>
            </w:pPr>
            <w:r w:rsidRPr="006C374D">
              <w:rPr>
                <w:rFonts w:asciiTheme="majorHAnsi" w:hAnsiTheme="majorHAnsi" w:cstheme="majorHAnsi"/>
              </w:rPr>
              <w:t>für Kinder mit mittleren Anforderungen</w:t>
            </w:r>
          </w:p>
        </w:tc>
        <w:tc>
          <w:tcPr>
            <w:tcW w:w="3906" w:type="dxa"/>
            <w:gridSpan w:val="3"/>
            <w:shd w:val="clear" w:color="auto" w:fill="CCCCCC"/>
            <w:tcMar>
              <w:top w:w="28" w:type="dxa"/>
              <w:bottom w:w="28" w:type="dxa"/>
            </w:tcMar>
          </w:tcPr>
          <w:p w14:paraId="621083ED" w14:textId="77777777" w:rsidR="007C6868" w:rsidRPr="006C374D" w:rsidRDefault="007C6868" w:rsidP="00843CE4">
            <w:pPr>
              <w:pStyle w:val="Tabellenschriftfett"/>
              <w:rPr>
                <w:rFonts w:asciiTheme="majorHAnsi" w:hAnsiTheme="majorHAnsi" w:cstheme="majorHAnsi"/>
              </w:rPr>
            </w:pPr>
            <w:r w:rsidRPr="006C374D">
              <w:rPr>
                <w:rFonts w:asciiTheme="majorHAnsi" w:hAnsiTheme="majorHAnsi" w:cstheme="majorHAnsi"/>
              </w:rPr>
              <w:t>für Kinder mit gehobenen Anforderungen</w:t>
            </w:r>
          </w:p>
        </w:tc>
      </w:tr>
      <w:tr w:rsidR="007C6868" w:rsidRPr="006C374D" w14:paraId="7F466F6B" w14:textId="77777777" w:rsidTr="00843CE4">
        <w:trPr>
          <w:tblHeader/>
        </w:trPr>
        <w:tc>
          <w:tcPr>
            <w:tcW w:w="997" w:type="dxa"/>
            <w:shd w:val="clear" w:color="auto" w:fill="CCCCCC"/>
            <w:tcMar>
              <w:top w:w="28" w:type="dxa"/>
              <w:bottom w:w="28" w:type="dxa"/>
            </w:tcMar>
          </w:tcPr>
          <w:p w14:paraId="187D52FF" w14:textId="77777777" w:rsidR="007C6868" w:rsidRPr="006C374D" w:rsidRDefault="007C6868" w:rsidP="00843CE4">
            <w:pPr>
              <w:pStyle w:val="Tabellenschriftfett"/>
              <w:rPr>
                <w:rFonts w:asciiTheme="majorHAnsi" w:hAnsiTheme="majorHAnsi" w:cstheme="majorHAnsi"/>
              </w:rPr>
            </w:pPr>
            <w:proofErr w:type="spellStart"/>
            <w:r w:rsidRPr="006C374D">
              <w:rPr>
                <w:rFonts w:asciiTheme="majorHAnsi" w:hAnsiTheme="majorHAnsi" w:cstheme="majorHAnsi"/>
              </w:rPr>
              <w:t>Bearbei-tungs</w:t>
            </w:r>
            <w:r w:rsidRPr="006C374D">
              <w:rPr>
                <w:rFonts w:asciiTheme="majorHAnsi" w:hAnsiTheme="majorHAnsi" w:cstheme="majorHAnsi"/>
              </w:rPr>
              <w:softHyphen/>
              <w:t>dauer</w:t>
            </w:r>
            <w:proofErr w:type="spellEnd"/>
          </w:p>
        </w:tc>
        <w:tc>
          <w:tcPr>
            <w:tcW w:w="1974" w:type="dxa"/>
            <w:shd w:val="clear" w:color="auto" w:fill="CCCCCC"/>
            <w:tcMar>
              <w:top w:w="28" w:type="dxa"/>
              <w:bottom w:w="28" w:type="dxa"/>
            </w:tcMar>
          </w:tcPr>
          <w:p w14:paraId="1AE5C772" w14:textId="77777777" w:rsidR="007C6868" w:rsidRPr="006C374D" w:rsidRDefault="007C6868" w:rsidP="00843CE4">
            <w:pPr>
              <w:pStyle w:val="Tabellenschriftfett"/>
              <w:rPr>
                <w:rFonts w:asciiTheme="majorHAnsi" w:hAnsiTheme="majorHAnsi" w:cstheme="majorHAnsi"/>
              </w:rPr>
            </w:pPr>
            <w:r w:rsidRPr="006C374D">
              <w:rPr>
                <w:rFonts w:asciiTheme="majorHAnsi" w:hAnsiTheme="majorHAnsi" w:cstheme="majorHAnsi"/>
              </w:rPr>
              <w:t>Thema</w:t>
            </w:r>
          </w:p>
        </w:tc>
        <w:tc>
          <w:tcPr>
            <w:tcW w:w="1419" w:type="dxa"/>
            <w:shd w:val="clear" w:color="auto" w:fill="CCCCCC"/>
            <w:tcMar>
              <w:top w:w="28" w:type="dxa"/>
              <w:bottom w:w="28" w:type="dxa"/>
            </w:tcMar>
          </w:tcPr>
          <w:p w14:paraId="7C212CD6"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5" w:type="dxa"/>
            <w:shd w:val="clear" w:color="auto" w:fill="CCCCCC"/>
          </w:tcPr>
          <w:p w14:paraId="1FC21870"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66" w:type="dxa"/>
            <w:shd w:val="clear" w:color="auto" w:fill="CCCCCC"/>
            <w:tcMar>
              <w:top w:w="28" w:type="dxa"/>
              <w:bottom w:w="28" w:type="dxa"/>
            </w:tcMar>
          </w:tcPr>
          <w:p w14:paraId="74303C8D"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448" w:type="dxa"/>
            <w:shd w:val="clear" w:color="auto" w:fill="CCCCCC"/>
            <w:tcMar>
              <w:top w:w="28" w:type="dxa"/>
              <w:bottom w:w="28" w:type="dxa"/>
            </w:tcMar>
          </w:tcPr>
          <w:p w14:paraId="798FF271"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156" w:type="dxa"/>
            <w:shd w:val="clear" w:color="auto" w:fill="CCCCCC"/>
          </w:tcPr>
          <w:p w14:paraId="2254D7C2"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2BE5E6F3"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c>
          <w:tcPr>
            <w:tcW w:w="1302" w:type="dxa"/>
            <w:shd w:val="clear" w:color="auto" w:fill="CCCCCC"/>
            <w:tcMar>
              <w:top w:w="28" w:type="dxa"/>
              <w:bottom w:w="28" w:type="dxa"/>
            </w:tcMar>
          </w:tcPr>
          <w:p w14:paraId="2DD9B7F8"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Seiten im Themenheft</w:t>
            </w:r>
          </w:p>
        </w:tc>
        <w:tc>
          <w:tcPr>
            <w:tcW w:w="1302" w:type="dxa"/>
            <w:shd w:val="clear" w:color="auto" w:fill="CCCCCC"/>
          </w:tcPr>
          <w:p w14:paraId="147367B5" w14:textId="77777777" w:rsidR="007C6868" w:rsidRPr="006C374D" w:rsidRDefault="007C6868" w:rsidP="00843CE4">
            <w:pPr>
              <w:pStyle w:val="Tabellenschriftfett"/>
              <w:spacing w:line="240" w:lineRule="auto"/>
              <w:rPr>
                <w:rFonts w:asciiTheme="majorHAnsi" w:hAnsiTheme="majorHAnsi" w:cstheme="majorHAnsi"/>
                <w:bCs/>
                <w:szCs w:val="18"/>
              </w:rPr>
            </w:pPr>
            <w:r w:rsidRPr="006C374D">
              <w:rPr>
                <w:rFonts w:asciiTheme="majorHAnsi" w:hAnsiTheme="majorHAnsi" w:cstheme="majorHAnsi"/>
                <w:bCs/>
              </w:rPr>
              <w:t>Seiten im Arbeitsheft</w:t>
            </w:r>
          </w:p>
        </w:tc>
        <w:tc>
          <w:tcPr>
            <w:tcW w:w="1302" w:type="dxa"/>
            <w:shd w:val="clear" w:color="auto" w:fill="CCCCCC"/>
            <w:tcMar>
              <w:top w:w="28" w:type="dxa"/>
              <w:bottom w:w="28" w:type="dxa"/>
            </w:tcMar>
          </w:tcPr>
          <w:p w14:paraId="2A5E5097" w14:textId="77777777" w:rsidR="007C6868" w:rsidRPr="006C374D" w:rsidRDefault="007C6868" w:rsidP="00843CE4">
            <w:pPr>
              <w:pStyle w:val="Tabellenschriftfett"/>
              <w:spacing w:line="240" w:lineRule="auto"/>
              <w:rPr>
                <w:rFonts w:asciiTheme="majorHAnsi" w:hAnsiTheme="majorHAnsi" w:cstheme="majorHAnsi"/>
                <w:bCs/>
              </w:rPr>
            </w:pPr>
            <w:r w:rsidRPr="006C374D">
              <w:rPr>
                <w:rFonts w:asciiTheme="majorHAnsi" w:hAnsiTheme="majorHAnsi" w:cstheme="majorHAnsi"/>
                <w:bCs/>
              </w:rPr>
              <w:t>Mögliche Kopiervor-lagen</w:t>
            </w:r>
          </w:p>
        </w:tc>
      </w:tr>
      <w:tr w:rsidR="00843CE4" w:rsidRPr="006C374D" w14:paraId="7DD377B9" w14:textId="77777777" w:rsidTr="00453E11">
        <w:trPr>
          <w:cantSplit/>
          <w:trHeight w:val="851"/>
          <w:tblHeader/>
        </w:trPr>
        <w:tc>
          <w:tcPr>
            <w:tcW w:w="997" w:type="dxa"/>
            <w:vMerge w:val="restart"/>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4C2D4F69" w14:textId="51591107" w:rsidR="00843CE4" w:rsidRPr="006C374D" w:rsidRDefault="00843CE4" w:rsidP="00843CE4">
            <w:pPr>
              <w:pStyle w:val="Tabellentext0"/>
              <w:jc w:val="center"/>
              <w:rPr>
                <w:rFonts w:asciiTheme="majorHAnsi" w:hAnsiTheme="majorHAnsi" w:cstheme="majorHAnsi"/>
                <w:b/>
                <w:bCs/>
                <w:color w:val="C00000"/>
              </w:rPr>
            </w:pPr>
            <w:r w:rsidRPr="002148D9">
              <w:rPr>
                <w:rFonts w:asciiTheme="majorHAnsi" w:hAnsiTheme="majorHAnsi" w:cstheme="majorHAnsi"/>
                <w:b/>
                <w:bCs/>
                <w:color w:val="FF0000"/>
              </w:rPr>
              <w:t>ca. 2 Wochen</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014C4C96" w14:textId="529D3D89"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Zahlenrätsel und Knobeleien </w:t>
            </w:r>
          </w:p>
        </w:tc>
        <w:tc>
          <w:tcPr>
            <w:tcW w:w="1419" w:type="dxa"/>
            <w:shd w:val="clear" w:color="auto" w:fill="auto"/>
            <w:tcMar>
              <w:top w:w="28" w:type="dxa"/>
              <w:left w:w="28" w:type="dxa"/>
              <w:bottom w:w="28" w:type="dxa"/>
              <w:right w:w="28" w:type="dxa"/>
            </w:tcMar>
          </w:tcPr>
          <w:p w14:paraId="6722B702" w14:textId="754E8AC1"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24: Nr. 1</w:t>
            </w:r>
          </w:p>
        </w:tc>
        <w:tc>
          <w:tcPr>
            <w:tcW w:w="1155" w:type="dxa"/>
            <w:shd w:val="clear" w:color="auto" w:fill="auto"/>
            <w:tcMar>
              <w:top w:w="28" w:type="dxa"/>
              <w:left w:w="28" w:type="dxa"/>
              <w:bottom w:w="28" w:type="dxa"/>
              <w:right w:w="28" w:type="dxa"/>
            </w:tcMar>
          </w:tcPr>
          <w:p w14:paraId="39D3C17D"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0BB29DB9"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5E59765B" w14:textId="612E1415"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 23: Nr. 1–3 </w:t>
            </w:r>
          </w:p>
        </w:tc>
        <w:tc>
          <w:tcPr>
            <w:tcW w:w="1156" w:type="dxa"/>
            <w:shd w:val="clear" w:color="auto" w:fill="auto"/>
            <w:tcMar>
              <w:top w:w="28" w:type="dxa"/>
              <w:left w:w="28" w:type="dxa"/>
              <w:bottom w:w="28" w:type="dxa"/>
              <w:right w:w="28" w:type="dxa"/>
            </w:tcMar>
          </w:tcPr>
          <w:p w14:paraId="291E6B15" w14:textId="3FC56124"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65 </w:t>
            </w:r>
          </w:p>
        </w:tc>
        <w:tc>
          <w:tcPr>
            <w:tcW w:w="1302" w:type="dxa"/>
            <w:shd w:val="clear" w:color="auto" w:fill="auto"/>
            <w:tcMar>
              <w:top w:w="28" w:type="dxa"/>
              <w:left w:w="28" w:type="dxa"/>
              <w:bottom w:w="28" w:type="dxa"/>
              <w:right w:w="28" w:type="dxa"/>
            </w:tcMar>
          </w:tcPr>
          <w:p w14:paraId="0EFEDF4C"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62C911D7" w14:textId="122C710E"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23; 24 </w:t>
            </w:r>
          </w:p>
        </w:tc>
        <w:tc>
          <w:tcPr>
            <w:tcW w:w="1302" w:type="dxa"/>
            <w:shd w:val="clear" w:color="auto" w:fill="auto"/>
            <w:tcMar>
              <w:top w:w="28" w:type="dxa"/>
              <w:left w:w="28" w:type="dxa"/>
              <w:bottom w:w="28" w:type="dxa"/>
              <w:right w:w="28" w:type="dxa"/>
            </w:tcMar>
          </w:tcPr>
          <w:p w14:paraId="56BE5DE4" w14:textId="4DF9EACB"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65 </w:t>
            </w:r>
          </w:p>
        </w:tc>
        <w:tc>
          <w:tcPr>
            <w:tcW w:w="1302" w:type="dxa"/>
            <w:shd w:val="clear" w:color="auto" w:fill="auto"/>
            <w:tcMar>
              <w:top w:w="28" w:type="dxa"/>
              <w:left w:w="28" w:type="dxa"/>
              <w:bottom w:w="28" w:type="dxa"/>
              <w:right w:w="28" w:type="dxa"/>
            </w:tcMar>
          </w:tcPr>
          <w:p w14:paraId="6024C62C" w14:textId="25C6C271" w:rsidR="00843CE4" w:rsidRPr="002148D9" w:rsidRDefault="00843CE4" w:rsidP="006A5CB5">
            <w:pPr>
              <w:pStyle w:val="FormatvorlageTabellentextLateinberschriftenCalibri"/>
              <w:rPr>
                <w:rFonts w:asciiTheme="majorHAnsi" w:hAnsiTheme="majorHAnsi" w:cstheme="majorHAnsi"/>
                <w:color w:val="FF0000"/>
                <w:szCs w:val="18"/>
              </w:rPr>
            </w:pPr>
          </w:p>
        </w:tc>
      </w:tr>
      <w:tr w:rsidR="00843CE4" w:rsidRPr="006C374D" w14:paraId="6C40B4F3" w14:textId="77777777" w:rsidTr="00453E11">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34A4EA12" w14:textId="4EAC6654" w:rsidR="00843CE4" w:rsidRPr="006C374D" w:rsidRDefault="00843CE4" w:rsidP="00843CE4">
            <w:pPr>
              <w:pStyle w:val="Tabellentext0"/>
              <w:jc w:val="center"/>
              <w:rPr>
                <w:rFonts w:asciiTheme="majorHAnsi" w:hAnsiTheme="majorHAnsi" w:cstheme="majorHAnsi"/>
                <w:color w:val="auto"/>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026FD7B1" w14:textId="77777777" w:rsidR="00843CE4" w:rsidRPr="002148D9" w:rsidRDefault="00843CE4"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Fachbegriffe und </w:t>
            </w:r>
          </w:p>
          <w:p w14:paraId="35B483BD" w14:textId="17B257ED"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Rechenregeln </w:t>
            </w:r>
          </w:p>
        </w:tc>
        <w:tc>
          <w:tcPr>
            <w:tcW w:w="1419" w:type="dxa"/>
            <w:shd w:val="clear" w:color="auto" w:fill="auto"/>
            <w:tcMar>
              <w:top w:w="28" w:type="dxa"/>
              <w:left w:w="28" w:type="dxa"/>
              <w:bottom w:w="28" w:type="dxa"/>
              <w:right w:w="28" w:type="dxa"/>
            </w:tcMar>
          </w:tcPr>
          <w:p w14:paraId="2FE3E289" w14:textId="77777777" w:rsidR="00843CE4" w:rsidRPr="002148D9" w:rsidRDefault="00843CE4"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26: Nr. 1; </w:t>
            </w:r>
          </w:p>
          <w:p w14:paraId="692EC346" w14:textId="54767E88"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27: Nr. 1 </w:t>
            </w:r>
          </w:p>
        </w:tc>
        <w:tc>
          <w:tcPr>
            <w:tcW w:w="1155" w:type="dxa"/>
            <w:shd w:val="clear" w:color="auto" w:fill="auto"/>
            <w:tcMar>
              <w:top w:w="28" w:type="dxa"/>
              <w:left w:w="28" w:type="dxa"/>
              <w:bottom w:w="28" w:type="dxa"/>
              <w:right w:w="28" w:type="dxa"/>
            </w:tcMar>
          </w:tcPr>
          <w:p w14:paraId="4206378F" w14:textId="5879EC74"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038E4EB5"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056E1C7F" w14:textId="60E0FC4C"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25: Nr. 1 und 3; 26: Nr. 1 und 2; 27</w:t>
            </w:r>
          </w:p>
        </w:tc>
        <w:tc>
          <w:tcPr>
            <w:tcW w:w="1156" w:type="dxa"/>
            <w:shd w:val="clear" w:color="auto" w:fill="auto"/>
            <w:tcMar>
              <w:top w:w="28" w:type="dxa"/>
              <w:left w:w="28" w:type="dxa"/>
              <w:bottom w:w="28" w:type="dxa"/>
              <w:right w:w="28" w:type="dxa"/>
            </w:tcMar>
          </w:tcPr>
          <w:p w14:paraId="6C47E417" w14:textId="323BE818"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66 </w:t>
            </w:r>
          </w:p>
        </w:tc>
        <w:tc>
          <w:tcPr>
            <w:tcW w:w="1302" w:type="dxa"/>
            <w:shd w:val="clear" w:color="auto" w:fill="auto"/>
            <w:tcMar>
              <w:top w:w="28" w:type="dxa"/>
              <w:left w:w="28" w:type="dxa"/>
              <w:bottom w:w="28" w:type="dxa"/>
              <w:right w:w="28" w:type="dxa"/>
            </w:tcMar>
          </w:tcPr>
          <w:p w14:paraId="1D0629CA" w14:textId="3F43BD8E"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134; 135 </w:t>
            </w:r>
          </w:p>
        </w:tc>
        <w:tc>
          <w:tcPr>
            <w:tcW w:w="1302" w:type="dxa"/>
            <w:shd w:val="clear" w:color="auto" w:fill="auto"/>
            <w:tcMar>
              <w:top w:w="28" w:type="dxa"/>
              <w:left w:w="28" w:type="dxa"/>
              <w:bottom w:w="28" w:type="dxa"/>
              <w:right w:w="28" w:type="dxa"/>
            </w:tcMar>
          </w:tcPr>
          <w:p w14:paraId="107DDF5C" w14:textId="24CBCC73"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25–27 </w:t>
            </w:r>
          </w:p>
        </w:tc>
        <w:tc>
          <w:tcPr>
            <w:tcW w:w="1302" w:type="dxa"/>
            <w:shd w:val="clear" w:color="auto" w:fill="auto"/>
            <w:tcMar>
              <w:top w:w="28" w:type="dxa"/>
              <w:left w:w="28" w:type="dxa"/>
              <w:bottom w:w="28" w:type="dxa"/>
              <w:right w:w="28" w:type="dxa"/>
            </w:tcMar>
          </w:tcPr>
          <w:p w14:paraId="47EE9002" w14:textId="396F25C7"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66 </w:t>
            </w:r>
          </w:p>
        </w:tc>
        <w:tc>
          <w:tcPr>
            <w:tcW w:w="1302" w:type="dxa"/>
            <w:shd w:val="clear" w:color="auto" w:fill="auto"/>
            <w:tcMar>
              <w:top w:w="28" w:type="dxa"/>
              <w:left w:w="28" w:type="dxa"/>
              <w:bottom w:w="28" w:type="dxa"/>
              <w:right w:w="28" w:type="dxa"/>
            </w:tcMar>
          </w:tcPr>
          <w:p w14:paraId="2617706C" w14:textId="78092080"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134; 135 </w:t>
            </w:r>
          </w:p>
        </w:tc>
      </w:tr>
      <w:tr w:rsidR="00843CE4" w:rsidRPr="006C374D" w14:paraId="4B500295" w14:textId="77777777" w:rsidTr="00843CE4">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096AC6B1" w14:textId="77777777" w:rsidR="00843CE4" w:rsidRPr="006C374D" w:rsidRDefault="00843CE4" w:rsidP="00843CE4">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vAlign w:val="center"/>
          </w:tcPr>
          <w:p w14:paraId="605523E1" w14:textId="76221BBA"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Der Taschenrechner </w:t>
            </w:r>
          </w:p>
        </w:tc>
        <w:tc>
          <w:tcPr>
            <w:tcW w:w="1419" w:type="dxa"/>
            <w:shd w:val="clear" w:color="auto" w:fill="auto"/>
            <w:tcMar>
              <w:top w:w="28" w:type="dxa"/>
              <w:left w:w="28" w:type="dxa"/>
              <w:bottom w:w="28" w:type="dxa"/>
              <w:right w:w="28" w:type="dxa"/>
            </w:tcMar>
            <w:vAlign w:val="center"/>
          </w:tcPr>
          <w:p w14:paraId="158E9959" w14:textId="77777777" w:rsidR="00843CE4" w:rsidRPr="002148D9" w:rsidRDefault="00843CE4"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28: Nr. 1 und 2; </w:t>
            </w:r>
          </w:p>
          <w:p w14:paraId="3D4E55B1" w14:textId="1A9D98AB"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29: Nr. 1–3 </w:t>
            </w:r>
          </w:p>
        </w:tc>
        <w:tc>
          <w:tcPr>
            <w:tcW w:w="1155" w:type="dxa"/>
            <w:shd w:val="clear" w:color="auto" w:fill="auto"/>
            <w:tcMar>
              <w:top w:w="28" w:type="dxa"/>
              <w:left w:w="28" w:type="dxa"/>
              <w:bottom w:w="28" w:type="dxa"/>
              <w:right w:w="28" w:type="dxa"/>
            </w:tcMar>
            <w:vAlign w:val="center"/>
          </w:tcPr>
          <w:p w14:paraId="013A30CF" w14:textId="2AF6877A"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67: Nr. 1 und 3 </w:t>
            </w:r>
          </w:p>
        </w:tc>
        <w:tc>
          <w:tcPr>
            <w:tcW w:w="1366" w:type="dxa"/>
            <w:shd w:val="clear" w:color="auto" w:fill="auto"/>
            <w:tcMar>
              <w:top w:w="28" w:type="dxa"/>
              <w:left w:w="28" w:type="dxa"/>
              <w:bottom w:w="28" w:type="dxa"/>
              <w:right w:w="28" w:type="dxa"/>
            </w:tcMar>
          </w:tcPr>
          <w:p w14:paraId="306F2FF2" w14:textId="43B53632"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vAlign w:val="center"/>
          </w:tcPr>
          <w:p w14:paraId="348F19FA" w14:textId="4EB8255E"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28; 29 </w:t>
            </w:r>
          </w:p>
        </w:tc>
        <w:tc>
          <w:tcPr>
            <w:tcW w:w="1156" w:type="dxa"/>
            <w:shd w:val="clear" w:color="auto" w:fill="auto"/>
            <w:tcMar>
              <w:top w:w="28" w:type="dxa"/>
              <w:left w:w="28" w:type="dxa"/>
              <w:bottom w:w="28" w:type="dxa"/>
              <w:right w:w="28" w:type="dxa"/>
            </w:tcMar>
            <w:vAlign w:val="center"/>
          </w:tcPr>
          <w:p w14:paraId="70E46099" w14:textId="097E5D05"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67 </w:t>
            </w:r>
          </w:p>
        </w:tc>
        <w:tc>
          <w:tcPr>
            <w:tcW w:w="1302" w:type="dxa"/>
            <w:shd w:val="clear" w:color="auto" w:fill="auto"/>
            <w:tcMar>
              <w:top w:w="28" w:type="dxa"/>
              <w:left w:w="28" w:type="dxa"/>
              <w:bottom w:w="28" w:type="dxa"/>
              <w:right w:w="28" w:type="dxa"/>
            </w:tcMar>
            <w:vAlign w:val="center"/>
          </w:tcPr>
          <w:p w14:paraId="045ACECD" w14:textId="4FC34270"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136 </w:t>
            </w:r>
          </w:p>
        </w:tc>
        <w:tc>
          <w:tcPr>
            <w:tcW w:w="1302" w:type="dxa"/>
            <w:shd w:val="clear" w:color="auto" w:fill="auto"/>
            <w:tcMar>
              <w:top w:w="28" w:type="dxa"/>
              <w:left w:w="28" w:type="dxa"/>
              <w:bottom w:w="28" w:type="dxa"/>
              <w:right w:w="28" w:type="dxa"/>
            </w:tcMar>
            <w:vAlign w:val="center"/>
          </w:tcPr>
          <w:p w14:paraId="2ABC380F" w14:textId="10D89051"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28; 29 </w:t>
            </w:r>
          </w:p>
        </w:tc>
        <w:tc>
          <w:tcPr>
            <w:tcW w:w="1302" w:type="dxa"/>
            <w:shd w:val="clear" w:color="auto" w:fill="auto"/>
            <w:tcMar>
              <w:top w:w="28" w:type="dxa"/>
              <w:left w:w="28" w:type="dxa"/>
              <w:bottom w:w="28" w:type="dxa"/>
              <w:right w:w="28" w:type="dxa"/>
            </w:tcMar>
            <w:vAlign w:val="center"/>
          </w:tcPr>
          <w:p w14:paraId="11BF6A06" w14:textId="5F252DCB"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67 </w:t>
            </w:r>
          </w:p>
        </w:tc>
        <w:tc>
          <w:tcPr>
            <w:tcW w:w="1302" w:type="dxa"/>
            <w:shd w:val="clear" w:color="auto" w:fill="auto"/>
            <w:tcMar>
              <w:top w:w="28" w:type="dxa"/>
              <w:left w:w="28" w:type="dxa"/>
              <w:bottom w:w="28" w:type="dxa"/>
              <w:right w:w="28" w:type="dxa"/>
            </w:tcMar>
            <w:vAlign w:val="center"/>
          </w:tcPr>
          <w:p w14:paraId="77532219" w14:textId="305AB1B1"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136; 137 </w:t>
            </w:r>
          </w:p>
        </w:tc>
      </w:tr>
      <w:tr w:rsidR="00843CE4" w:rsidRPr="006C374D" w14:paraId="61231F65" w14:textId="77777777" w:rsidTr="00843CE4">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tcMar>
              <w:top w:w="28" w:type="dxa"/>
              <w:bottom w:w="28" w:type="dxa"/>
            </w:tcMar>
            <w:textDirection w:val="btLr"/>
            <w:vAlign w:val="center"/>
          </w:tcPr>
          <w:p w14:paraId="577FDE60" w14:textId="5584CE24" w:rsidR="00843CE4" w:rsidRPr="006C374D" w:rsidRDefault="00843CE4" w:rsidP="00843CE4">
            <w:pPr>
              <w:jc w:val="center"/>
              <w:rPr>
                <w:rFonts w:asciiTheme="majorHAnsi" w:hAnsiTheme="majorHAnsi" w:cstheme="majorHAnsi"/>
                <w:color w:val="C00000"/>
                <w:sz w:val="18"/>
                <w:szCs w:val="18"/>
              </w:rPr>
            </w:pPr>
            <w:r w:rsidRPr="002148D9">
              <w:rPr>
                <w:rFonts w:asciiTheme="majorHAnsi" w:hAnsiTheme="majorHAnsi" w:cstheme="majorHAnsi"/>
                <w:b/>
                <w:bCs/>
                <w:color w:val="FF0000"/>
                <w:sz w:val="18"/>
                <w:szCs w:val="18"/>
              </w:rPr>
              <w:t>ca. 2 Wochen</w:t>
            </w: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5F82F751" w14:textId="343F7568"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Maßstab </w:t>
            </w:r>
          </w:p>
        </w:tc>
        <w:tc>
          <w:tcPr>
            <w:tcW w:w="1419" w:type="dxa"/>
            <w:shd w:val="clear" w:color="auto" w:fill="auto"/>
            <w:tcMar>
              <w:top w:w="28" w:type="dxa"/>
              <w:left w:w="28" w:type="dxa"/>
              <w:bottom w:w="28" w:type="dxa"/>
              <w:right w:w="28" w:type="dxa"/>
            </w:tcMar>
          </w:tcPr>
          <w:p w14:paraId="3E56D497" w14:textId="0187D8A6"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 31: Nr. 1 </w:t>
            </w:r>
          </w:p>
        </w:tc>
        <w:tc>
          <w:tcPr>
            <w:tcW w:w="1155" w:type="dxa"/>
            <w:shd w:val="clear" w:color="auto" w:fill="auto"/>
            <w:tcMar>
              <w:top w:w="28" w:type="dxa"/>
              <w:left w:w="28" w:type="dxa"/>
              <w:bottom w:w="28" w:type="dxa"/>
              <w:right w:w="28" w:type="dxa"/>
            </w:tcMar>
          </w:tcPr>
          <w:p w14:paraId="2426697E" w14:textId="640FA199"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70A9C8EF" w14:textId="538EFED1"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138; 139 </w:t>
            </w:r>
          </w:p>
        </w:tc>
        <w:tc>
          <w:tcPr>
            <w:tcW w:w="1448" w:type="dxa"/>
            <w:shd w:val="clear" w:color="auto" w:fill="auto"/>
            <w:tcMar>
              <w:top w:w="28" w:type="dxa"/>
              <w:left w:w="28" w:type="dxa"/>
              <w:bottom w:w="28" w:type="dxa"/>
              <w:right w:w="28" w:type="dxa"/>
            </w:tcMar>
          </w:tcPr>
          <w:p w14:paraId="3C8E6193" w14:textId="2FD27FB4"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30–32 </w:t>
            </w:r>
          </w:p>
        </w:tc>
        <w:tc>
          <w:tcPr>
            <w:tcW w:w="1156" w:type="dxa"/>
            <w:shd w:val="clear" w:color="auto" w:fill="auto"/>
            <w:tcMar>
              <w:top w:w="28" w:type="dxa"/>
              <w:left w:w="28" w:type="dxa"/>
              <w:bottom w:w="28" w:type="dxa"/>
              <w:right w:w="28" w:type="dxa"/>
            </w:tcMar>
          </w:tcPr>
          <w:p w14:paraId="3D421BD8" w14:textId="3979F149"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68 </w:t>
            </w:r>
          </w:p>
        </w:tc>
        <w:tc>
          <w:tcPr>
            <w:tcW w:w="1302" w:type="dxa"/>
            <w:shd w:val="clear" w:color="auto" w:fill="auto"/>
            <w:tcMar>
              <w:top w:w="28" w:type="dxa"/>
              <w:left w:w="28" w:type="dxa"/>
              <w:bottom w:w="28" w:type="dxa"/>
              <w:right w:w="28" w:type="dxa"/>
            </w:tcMar>
          </w:tcPr>
          <w:p w14:paraId="2C330656" w14:textId="162A4FA5"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138; 139 </w:t>
            </w:r>
          </w:p>
        </w:tc>
        <w:tc>
          <w:tcPr>
            <w:tcW w:w="1302" w:type="dxa"/>
            <w:shd w:val="clear" w:color="auto" w:fill="auto"/>
            <w:tcMar>
              <w:top w:w="28" w:type="dxa"/>
              <w:left w:w="28" w:type="dxa"/>
              <w:bottom w:w="28" w:type="dxa"/>
              <w:right w:w="28" w:type="dxa"/>
            </w:tcMar>
          </w:tcPr>
          <w:p w14:paraId="3C86D50E" w14:textId="703E2369"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30–33 </w:t>
            </w:r>
          </w:p>
        </w:tc>
        <w:tc>
          <w:tcPr>
            <w:tcW w:w="1302" w:type="dxa"/>
            <w:shd w:val="clear" w:color="auto" w:fill="auto"/>
            <w:tcMar>
              <w:top w:w="28" w:type="dxa"/>
              <w:left w:w="28" w:type="dxa"/>
              <w:bottom w:w="28" w:type="dxa"/>
              <w:right w:w="28" w:type="dxa"/>
            </w:tcMar>
          </w:tcPr>
          <w:p w14:paraId="1BA83C53" w14:textId="1AE1755F"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68 </w:t>
            </w:r>
          </w:p>
        </w:tc>
        <w:tc>
          <w:tcPr>
            <w:tcW w:w="1302" w:type="dxa"/>
            <w:shd w:val="clear" w:color="auto" w:fill="auto"/>
            <w:tcMar>
              <w:top w:w="28" w:type="dxa"/>
              <w:left w:w="28" w:type="dxa"/>
              <w:bottom w:w="28" w:type="dxa"/>
              <w:right w:w="28" w:type="dxa"/>
            </w:tcMar>
          </w:tcPr>
          <w:p w14:paraId="201F0582" w14:textId="56608BA9"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138; 139 </w:t>
            </w:r>
          </w:p>
        </w:tc>
      </w:tr>
      <w:tr w:rsidR="00843CE4" w:rsidRPr="006C374D" w14:paraId="1F8657B7" w14:textId="77777777" w:rsidTr="00843CE4">
        <w:trPr>
          <w:tblHeader/>
        </w:trPr>
        <w:tc>
          <w:tcPr>
            <w:tcW w:w="997" w:type="dxa"/>
            <w:vMerge/>
            <w:tcBorders>
              <w:left w:val="single" w:sz="4" w:space="0" w:color="808080" w:themeColor="background1" w:themeShade="80"/>
              <w:right w:val="single" w:sz="4" w:space="0" w:color="808080" w:themeColor="background1" w:themeShade="80"/>
            </w:tcBorders>
            <w:tcMar>
              <w:top w:w="28" w:type="dxa"/>
              <w:bottom w:w="28" w:type="dxa"/>
            </w:tcMar>
          </w:tcPr>
          <w:p w14:paraId="2D3769DD" w14:textId="77777777" w:rsidR="00843CE4" w:rsidRPr="006C374D" w:rsidRDefault="00843CE4" w:rsidP="00843CE4">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41E50C0A" w14:textId="50DABD8B"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Pläne </w:t>
            </w:r>
          </w:p>
        </w:tc>
        <w:tc>
          <w:tcPr>
            <w:tcW w:w="1419" w:type="dxa"/>
            <w:shd w:val="clear" w:color="auto" w:fill="auto"/>
            <w:tcMar>
              <w:top w:w="28" w:type="dxa"/>
              <w:left w:w="28" w:type="dxa"/>
              <w:bottom w:w="28" w:type="dxa"/>
              <w:right w:w="28" w:type="dxa"/>
            </w:tcMar>
          </w:tcPr>
          <w:p w14:paraId="0B0BC3C9" w14:textId="72A64D97"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34: Nr. 1–3; 35: Nr. 1a; 37: Nr. 3</w:t>
            </w:r>
          </w:p>
        </w:tc>
        <w:tc>
          <w:tcPr>
            <w:tcW w:w="1155" w:type="dxa"/>
            <w:shd w:val="clear" w:color="auto" w:fill="auto"/>
            <w:tcMar>
              <w:top w:w="28" w:type="dxa"/>
              <w:left w:w="28" w:type="dxa"/>
              <w:bottom w:w="28" w:type="dxa"/>
              <w:right w:w="28" w:type="dxa"/>
            </w:tcMar>
          </w:tcPr>
          <w:p w14:paraId="5D62BBED"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2FD05EFF"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67D925B1" w14:textId="70FBA0B9"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 34: Nr. 1–3; 35; 36; 37: Nr. 1 und 2 </w:t>
            </w:r>
          </w:p>
        </w:tc>
        <w:tc>
          <w:tcPr>
            <w:tcW w:w="1156" w:type="dxa"/>
            <w:shd w:val="clear" w:color="auto" w:fill="auto"/>
            <w:tcMar>
              <w:top w:w="28" w:type="dxa"/>
              <w:left w:w="28" w:type="dxa"/>
              <w:bottom w:w="28" w:type="dxa"/>
              <w:right w:w="28" w:type="dxa"/>
            </w:tcMar>
          </w:tcPr>
          <w:p w14:paraId="1087D4F7"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4601BD28"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4BC26E90" w14:textId="0051D79E"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 35; 37 </w:t>
            </w:r>
          </w:p>
        </w:tc>
        <w:tc>
          <w:tcPr>
            <w:tcW w:w="1302" w:type="dxa"/>
            <w:shd w:val="clear" w:color="auto" w:fill="auto"/>
            <w:tcMar>
              <w:top w:w="28" w:type="dxa"/>
              <w:left w:w="28" w:type="dxa"/>
              <w:bottom w:w="28" w:type="dxa"/>
              <w:right w:w="28" w:type="dxa"/>
            </w:tcMar>
          </w:tcPr>
          <w:p w14:paraId="7D186BA4"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2CE670E9" w14:textId="77777777" w:rsidR="00843CE4" w:rsidRPr="002148D9" w:rsidRDefault="00843CE4" w:rsidP="006A5CB5">
            <w:pPr>
              <w:pStyle w:val="FormatvorlageTabellentextLateinberschriftenCalibri"/>
              <w:rPr>
                <w:rFonts w:asciiTheme="majorHAnsi" w:hAnsiTheme="majorHAnsi" w:cstheme="majorHAnsi"/>
                <w:color w:val="FF0000"/>
                <w:szCs w:val="18"/>
              </w:rPr>
            </w:pPr>
          </w:p>
        </w:tc>
      </w:tr>
      <w:tr w:rsidR="00843CE4" w:rsidRPr="006C374D" w14:paraId="30C202B3" w14:textId="77777777" w:rsidTr="00843CE4">
        <w:trPr>
          <w:tblHeader/>
        </w:trPr>
        <w:tc>
          <w:tcPr>
            <w:tcW w:w="997" w:type="dxa"/>
            <w:vMerge/>
            <w:tcBorders>
              <w:left w:val="single" w:sz="4" w:space="0" w:color="808080" w:themeColor="background1" w:themeShade="80"/>
              <w:bottom w:val="single" w:sz="4" w:space="0" w:color="A6A6A6" w:themeColor="background1" w:themeShade="A6"/>
              <w:right w:val="single" w:sz="4" w:space="0" w:color="808080" w:themeColor="background1" w:themeShade="80"/>
            </w:tcBorders>
            <w:tcMar>
              <w:top w:w="28" w:type="dxa"/>
              <w:bottom w:w="28" w:type="dxa"/>
            </w:tcMar>
          </w:tcPr>
          <w:p w14:paraId="1B78575C" w14:textId="77777777" w:rsidR="00843CE4" w:rsidRPr="006C374D" w:rsidRDefault="00843CE4" w:rsidP="00843CE4">
            <w:pPr>
              <w:pStyle w:val="Tabellentext0"/>
              <w:rPr>
                <w:rFonts w:asciiTheme="majorHAnsi" w:hAnsiTheme="majorHAnsi" w:cstheme="majorHAnsi"/>
                <w:color w:val="C00000"/>
              </w:rPr>
            </w:pPr>
          </w:p>
        </w:tc>
        <w:tc>
          <w:tcPr>
            <w:tcW w:w="1974" w:type="dxa"/>
            <w:tcBorders>
              <w:left w:val="single" w:sz="4" w:space="0" w:color="808080" w:themeColor="background1" w:themeShade="80"/>
            </w:tcBorders>
            <w:shd w:val="clear" w:color="auto" w:fill="E6E6E6"/>
            <w:tcMar>
              <w:top w:w="28" w:type="dxa"/>
              <w:left w:w="28" w:type="dxa"/>
              <w:bottom w:w="28" w:type="dxa"/>
              <w:right w:w="28" w:type="dxa"/>
            </w:tcMar>
          </w:tcPr>
          <w:p w14:paraId="72BC2CF3" w14:textId="5EC965FE"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Umfang und Flächeninhalt </w:t>
            </w:r>
          </w:p>
        </w:tc>
        <w:tc>
          <w:tcPr>
            <w:tcW w:w="1419" w:type="dxa"/>
            <w:shd w:val="clear" w:color="auto" w:fill="auto"/>
            <w:tcMar>
              <w:top w:w="28" w:type="dxa"/>
              <w:left w:w="28" w:type="dxa"/>
              <w:bottom w:w="28" w:type="dxa"/>
              <w:right w:w="28" w:type="dxa"/>
            </w:tcMar>
          </w:tcPr>
          <w:p w14:paraId="38155FE3" w14:textId="6F5AB7CF"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38: Nr. 1; 39: Nr. 1 und 2 </w:t>
            </w:r>
          </w:p>
        </w:tc>
        <w:tc>
          <w:tcPr>
            <w:tcW w:w="1155" w:type="dxa"/>
            <w:shd w:val="clear" w:color="auto" w:fill="auto"/>
            <w:tcMar>
              <w:top w:w="28" w:type="dxa"/>
              <w:left w:w="28" w:type="dxa"/>
              <w:bottom w:w="28" w:type="dxa"/>
              <w:right w:w="28" w:type="dxa"/>
            </w:tcMar>
          </w:tcPr>
          <w:p w14:paraId="270C59D0" w14:textId="064A7611"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69: Nr.1 </w:t>
            </w:r>
          </w:p>
        </w:tc>
        <w:tc>
          <w:tcPr>
            <w:tcW w:w="1366" w:type="dxa"/>
            <w:shd w:val="clear" w:color="auto" w:fill="auto"/>
            <w:tcMar>
              <w:top w:w="28" w:type="dxa"/>
              <w:left w:w="28" w:type="dxa"/>
              <w:bottom w:w="28" w:type="dxa"/>
              <w:right w:w="28" w:type="dxa"/>
            </w:tcMar>
          </w:tcPr>
          <w:p w14:paraId="1FDE4BF1" w14:textId="1ED77C1D"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2E142C0D" w14:textId="71A01302"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38: Nr. 2 und 3; 39: Nr. 3; 40 </w:t>
            </w:r>
          </w:p>
        </w:tc>
        <w:tc>
          <w:tcPr>
            <w:tcW w:w="1156" w:type="dxa"/>
            <w:shd w:val="clear" w:color="auto" w:fill="auto"/>
            <w:tcMar>
              <w:top w:w="28" w:type="dxa"/>
              <w:left w:w="28" w:type="dxa"/>
              <w:bottom w:w="28" w:type="dxa"/>
              <w:right w:w="28" w:type="dxa"/>
            </w:tcMar>
          </w:tcPr>
          <w:p w14:paraId="56EABDD9" w14:textId="250633B5"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69 </w:t>
            </w:r>
          </w:p>
        </w:tc>
        <w:tc>
          <w:tcPr>
            <w:tcW w:w="1302" w:type="dxa"/>
            <w:shd w:val="clear" w:color="auto" w:fill="auto"/>
            <w:tcMar>
              <w:top w:w="28" w:type="dxa"/>
              <w:left w:w="28" w:type="dxa"/>
              <w:bottom w:w="28" w:type="dxa"/>
              <w:right w:w="28" w:type="dxa"/>
            </w:tcMar>
          </w:tcPr>
          <w:p w14:paraId="0682007B" w14:textId="6CB6060F" w:rsidR="00843CE4" w:rsidRPr="002148D9" w:rsidRDefault="00843CE4"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44592F92" w14:textId="79FA6384"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38–40 </w:t>
            </w:r>
          </w:p>
        </w:tc>
        <w:tc>
          <w:tcPr>
            <w:tcW w:w="1302" w:type="dxa"/>
            <w:shd w:val="clear" w:color="auto" w:fill="auto"/>
            <w:tcMar>
              <w:top w:w="28" w:type="dxa"/>
              <w:left w:w="28" w:type="dxa"/>
              <w:bottom w:w="28" w:type="dxa"/>
              <w:right w:w="28" w:type="dxa"/>
            </w:tcMar>
          </w:tcPr>
          <w:p w14:paraId="2C82D96B" w14:textId="15C8CB12"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69 </w:t>
            </w:r>
          </w:p>
        </w:tc>
        <w:tc>
          <w:tcPr>
            <w:tcW w:w="1302" w:type="dxa"/>
            <w:shd w:val="clear" w:color="auto" w:fill="auto"/>
            <w:tcMar>
              <w:top w:w="28" w:type="dxa"/>
              <w:left w:w="28" w:type="dxa"/>
              <w:bottom w:w="28" w:type="dxa"/>
              <w:right w:w="28" w:type="dxa"/>
            </w:tcMar>
          </w:tcPr>
          <w:p w14:paraId="32DBAE7F" w14:textId="53233ECA" w:rsidR="00843CE4" w:rsidRPr="002148D9" w:rsidRDefault="00843CE4"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142 </w:t>
            </w:r>
          </w:p>
        </w:tc>
      </w:tr>
      <w:tr w:rsidR="00843CE4" w:rsidRPr="006C374D" w14:paraId="478B80A2" w14:textId="77777777" w:rsidTr="00843CE4">
        <w:trPr>
          <w:tblHeader/>
        </w:trPr>
        <w:tc>
          <w:tcPr>
            <w:tcW w:w="997"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D9D9D9" w:themeFill="background1" w:themeFillShade="D9"/>
            <w:tcMar>
              <w:top w:w="28" w:type="dxa"/>
              <w:bottom w:w="28" w:type="dxa"/>
            </w:tcMar>
          </w:tcPr>
          <w:p w14:paraId="1DEE4839" w14:textId="77777777" w:rsidR="00843CE4" w:rsidRPr="006C374D" w:rsidRDefault="00843CE4" w:rsidP="00843CE4">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59557937" w14:textId="5C7BAE95" w:rsidR="00843CE4" w:rsidRPr="006C374D" w:rsidRDefault="00843CE4" w:rsidP="006A5CB5">
            <w:pPr>
              <w:pStyle w:val="FormatvorlageTabellentextLateinberschriftenCalibri"/>
              <w:rPr>
                <w:rFonts w:asciiTheme="majorHAnsi" w:hAnsiTheme="majorHAnsi" w:cstheme="majorHAnsi"/>
                <w:szCs w:val="18"/>
              </w:rPr>
            </w:pPr>
            <w:r w:rsidRPr="006C374D">
              <w:rPr>
                <w:rFonts w:asciiTheme="majorHAnsi" w:hAnsiTheme="majorHAnsi" w:cstheme="majorHAnsi"/>
                <w:b/>
                <w:szCs w:val="18"/>
              </w:rPr>
              <w:t xml:space="preserve">Themenheft </w:t>
            </w:r>
            <w:r w:rsidR="00616EF2" w:rsidRPr="006C374D">
              <w:rPr>
                <w:rFonts w:asciiTheme="majorHAnsi" w:hAnsiTheme="majorHAnsi" w:cstheme="majorHAnsi"/>
                <w:b/>
                <w:szCs w:val="18"/>
              </w:rPr>
              <w:t>6</w:t>
            </w:r>
          </w:p>
        </w:tc>
        <w:tc>
          <w:tcPr>
            <w:tcW w:w="1419" w:type="dxa"/>
            <w:shd w:val="clear" w:color="auto" w:fill="D9D9D9" w:themeFill="background1" w:themeFillShade="D9"/>
            <w:tcMar>
              <w:top w:w="28" w:type="dxa"/>
              <w:left w:w="28" w:type="dxa"/>
              <w:bottom w:w="28" w:type="dxa"/>
              <w:right w:w="28" w:type="dxa"/>
            </w:tcMar>
          </w:tcPr>
          <w:p w14:paraId="3F1809E6"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155" w:type="dxa"/>
            <w:shd w:val="clear" w:color="auto" w:fill="D9D9D9" w:themeFill="background1" w:themeFillShade="D9"/>
            <w:tcMar>
              <w:top w:w="28" w:type="dxa"/>
              <w:left w:w="28" w:type="dxa"/>
              <w:bottom w:w="28" w:type="dxa"/>
              <w:right w:w="28" w:type="dxa"/>
            </w:tcMar>
          </w:tcPr>
          <w:p w14:paraId="18408B02"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366" w:type="dxa"/>
            <w:shd w:val="clear" w:color="auto" w:fill="D9D9D9" w:themeFill="background1" w:themeFillShade="D9"/>
            <w:tcMar>
              <w:top w:w="28" w:type="dxa"/>
              <w:left w:w="28" w:type="dxa"/>
              <w:bottom w:w="28" w:type="dxa"/>
              <w:right w:w="28" w:type="dxa"/>
            </w:tcMar>
          </w:tcPr>
          <w:p w14:paraId="7F218604"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448" w:type="dxa"/>
            <w:shd w:val="clear" w:color="auto" w:fill="D9D9D9" w:themeFill="background1" w:themeFillShade="D9"/>
            <w:tcMar>
              <w:top w:w="28" w:type="dxa"/>
              <w:left w:w="28" w:type="dxa"/>
              <w:bottom w:w="28" w:type="dxa"/>
              <w:right w:w="28" w:type="dxa"/>
            </w:tcMar>
          </w:tcPr>
          <w:p w14:paraId="441F53CB"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156" w:type="dxa"/>
            <w:shd w:val="clear" w:color="auto" w:fill="D9D9D9" w:themeFill="background1" w:themeFillShade="D9"/>
            <w:tcMar>
              <w:top w:w="28" w:type="dxa"/>
              <w:left w:w="28" w:type="dxa"/>
              <w:bottom w:w="28" w:type="dxa"/>
              <w:right w:w="28" w:type="dxa"/>
            </w:tcMar>
          </w:tcPr>
          <w:p w14:paraId="00DE74D5"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7134B9EF"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0ECE0CA0"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11C70C73" w14:textId="77777777" w:rsidR="00843CE4" w:rsidRPr="006C374D" w:rsidRDefault="00843CE4" w:rsidP="006A5CB5">
            <w:pPr>
              <w:pStyle w:val="FormatvorlageTabellentextLateinberschriftenCalibri"/>
              <w:rPr>
                <w:rFonts w:asciiTheme="majorHAnsi" w:hAnsiTheme="majorHAnsi" w:cstheme="majorHAnsi"/>
                <w:szCs w:val="18"/>
              </w:rPr>
            </w:pPr>
          </w:p>
        </w:tc>
        <w:tc>
          <w:tcPr>
            <w:tcW w:w="1302" w:type="dxa"/>
            <w:shd w:val="clear" w:color="auto" w:fill="D9D9D9" w:themeFill="background1" w:themeFillShade="D9"/>
            <w:tcMar>
              <w:top w:w="28" w:type="dxa"/>
              <w:left w:w="28" w:type="dxa"/>
              <w:bottom w:w="28" w:type="dxa"/>
              <w:right w:w="28" w:type="dxa"/>
            </w:tcMar>
          </w:tcPr>
          <w:p w14:paraId="1C3565B5" w14:textId="77777777" w:rsidR="00843CE4" w:rsidRPr="006C374D" w:rsidRDefault="00843CE4" w:rsidP="006A5CB5">
            <w:pPr>
              <w:pStyle w:val="FormatvorlageTabellentextLateinberschriftenCalibri"/>
              <w:rPr>
                <w:rFonts w:asciiTheme="majorHAnsi" w:hAnsiTheme="majorHAnsi" w:cstheme="majorHAnsi"/>
                <w:szCs w:val="18"/>
              </w:rPr>
            </w:pPr>
          </w:p>
        </w:tc>
      </w:tr>
      <w:tr w:rsidR="00616EF2" w:rsidRPr="006C374D" w14:paraId="2A2AFE0A" w14:textId="77777777" w:rsidTr="00843CE4">
        <w:trPr>
          <w:tblHeader/>
        </w:trPr>
        <w:tc>
          <w:tcPr>
            <w:tcW w:w="997"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shd w:val="clear" w:color="auto" w:fill="auto"/>
            <w:tcMar>
              <w:top w:w="28" w:type="dxa"/>
              <w:bottom w:w="28" w:type="dxa"/>
            </w:tcMar>
            <w:textDirection w:val="btLr"/>
            <w:vAlign w:val="center"/>
          </w:tcPr>
          <w:p w14:paraId="4DD2A350" w14:textId="37E5AE75" w:rsidR="00616EF2" w:rsidRPr="002148D9" w:rsidRDefault="00616EF2" w:rsidP="00616EF2">
            <w:pPr>
              <w:pStyle w:val="Tabellentext0"/>
              <w:jc w:val="center"/>
              <w:rPr>
                <w:rFonts w:asciiTheme="majorHAnsi" w:hAnsiTheme="majorHAnsi" w:cstheme="majorHAnsi"/>
                <w:b/>
                <w:bCs/>
                <w:color w:val="FF0000"/>
              </w:rPr>
            </w:pPr>
            <w:r w:rsidRPr="002148D9">
              <w:rPr>
                <w:rFonts w:asciiTheme="majorHAnsi" w:hAnsiTheme="majorHAnsi" w:cstheme="majorHAnsi"/>
                <w:b/>
                <w:bCs/>
                <w:color w:val="FF0000"/>
              </w:rPr>
              <w:t>ca. 3-4 Wochen</w:t>
            </w: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24D01373" w14:textId="3FE7445B" w:rsidR="00616EF2" w:rsidRPr="002148D9" w:rsidRDefault="00616EF2" w:rsidP="006A5CB5">
            <w:pPr>
              <w:pStyle w:val="FormatvorlageTabellentextLateinberschriftenCalibri"/>
              <w:rPr>
                <w:rFonts w:asciiTheme="majorHAnsi" w:hAnsiTheme="majorHAnsi" w:cstheme="majorHAnsi"/>
                <w:b/>
                <w:color w:val="FF0000"/>
                <w:szCs w:val="18"/>
              </w:rPr>
            </w:pPr>
            <w:r w:rsidRPr="002148D9">
              <w:rPr>
                <w:rFonts w:asciiTheme="majorHAnsi" w:hAnsiTheme="majorHAnsi" w:cstheme="majorHAnsi"/>
                <w:color w:val="FF0000"/>
                <w:szCs w:val="18"/>
              </w:rPr>
              <w:t xml:space="preserve">Informationen auswerten </w:t>
            </w:r>
          </w:p>
        </w:tc>
        <w:tc>
          <w:tcPr>
            <w:tcW w:w="1419" w:type="dxa"/>
            <w:shd w:val="clear" w:color="auto" w:fill="auto"/>
            <w:tcMar>
              <w:top w:w="28" w:type="dxa"/>
              <w:left w:w="28" w:type="dxa"/>
              <w:bottom w:w="28" w:type="dxa"/>
              <w:right w:w="28" w:type="dxa"/>
            </w:tcMar>
          </w:tcPr>
          <w:p w14:paraId="5D86DF05" w14:textId="263636AB"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 8; 10; 12; 16; 17: Nr. 2 </w:t>
            </w:r>
          </w:p>
        </w:tc>
        <w:tc>
          <w:tcPr>
            <w:tcW w:w="1155" w:type="dxa"/>
            <w:shd w:val="clear" w:color="auto" w:fill="auto"/>
            <w:tcMar>
              <w:top w:w="28" w:type="dxa"/>
              <w:left w:w="28" w:type="dxa"/>
              <w:bottom w:w="28" w:type="dxa"/>
              <w:right w:w="28" w:type="dxa"/>
            </w:tcMar>
          </w:tcPr>
          <w:p w14:paraId="1A269E28" w14:textId="1B2476A4" w:rsidR="00616EF2" w:rsidRPr="002148D9" w:rsidRDefault="00616EF2"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568E281E" w14:textId="08DC0F46"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146; 147 </w:t>
            </w:r>
          </w:p>
        </w:tc>
        <w:tc>
          <w:tcPr>
            <w:tcW w:w="1448" w:type="dxa"/>
            <w:shd w:val="clear" w:color="auto" w:fill="auto"/>
            <w:tcMar>
              <w:top w:w="28" w:type="dxa"/>
              <w:left w:w="28" w:type="dxa"/>
              <w:bottom w:w="28" w:type="dxa"/>
              <w:right w:w="28" w:type="dxa"/>
            </w:tcMar>
          </w:tcPr>
          <w:p w14:paraId="26A5DA98" w14:textId="7D42990A"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5–12; 16; 17; 18; 19 </w:t>
            </w:r>
          </w:p>
        </w:tc>
        <w:tc>
          <w:tcPr>
            <w:tcW w:w="1156" w:type="dxa"/>
            <w:shd w:val="clear" w:color="auto" w:fill="auto"/>
            <w:tcMar>
              <w:top w:w="28" w:type="dxa"/>
              <w:left w:w="28" w:type="dxa"/>
              <w:bottom w:w="28" w:type="dxa"/>
              <w:right w:w="28" w:type="dxa"/>
            </w:tcMar>
          </w:tcPr>
          <w:p w14:paraId="43BFCEF0" w14:textId="715677C5" w:rsidR="00616EF2" w:rsidRPr="002148D9" w:rsidRDefault="00616EF2"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30729F3C" w14:textId="7EF5FFB4"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143–147 </w:t>
            </w:r>
          </w:p>
        </w:tc>
        <w:tc>
          <w:tcPr>
            <w:tcW w:w="1302" w:type="dxa"/>
            <w:shd w:val="clear" w:color="auto" w:fill="auto"/>
            <w:tcMar>
              <w:top w:w="28" w:type="dxa"/>
              <w:left w:w="28" w:type="dxa"/>
              <w:bottom w:w="28" w:type="dxa"/>
              <w:right w:w="28" w:type="dxa"/>
            </w:tcMar>
          </w:tcPr>
          <w:p w14:paraId="385396AA" w14:textId="3E5F8BF6"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5–12; 13–19 </w:t>
            </w:r>
          </w:p>
        </w:tc>
        <w:tc>
          <w:tcPr>
            <w:tcW w:w="1302" w:type="dxa"/>
            <w:shd w:val="clear" w:color="auto" w:fill="auto"/>
            <w:tcMar>
              <w:top w:w="28" w:type="dxa"/>
              <w:left w:w="28" w:type="dxa"/>
              <w:bottom w:w="28" w:type="dxa"/>
              <w:right w:w="28" w:type="dxa"/>
            </w:tcMar>
          </w:tcPr>
          <w:p w14:paraId="79C7D7BD" w14:textId="5FE59F29" w:rsidR="00616EF2" w:rsidRPr="002148D9" w:rsidRDefault="00616EF2"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02AC61A7" w14:textId="728921AC"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143–147 </w:t>
            </w:r>
          </w:p>
        </w:tc>
      </w:tr>
      <w:tr w:rsidR="00616EF2" w:rsidRPr="006C374D" w14:paraId="43DD8F14" w14:textId="77777777" w:rsidTr="00843CE4">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4E608C38" w14:textId="77777777" w:rsidR="00616EF2" w:rsidRPr="006C374D" w:rsidRDefault="00616EF2" w:rsidP="00616EF2">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68F00EDE" w14:textId="11DDC45D" w:rsidR="00616EF2" w:rsidRPr="002148D9" w:rsidRDefault="00616EF2" w:rsidP="006A5CB5">
            <w:pPr>
              <w:pStyle w:val="FormatvorlageTabellentextLateinberschriftenCalibri"/>
              <w:rPr>
                <w:rFonts w:asciiTheme="majorHAnsi" w:hAnsiTheme="majorHAnsi" w:cstheme="majorHAnsi"/>
                <w:b/>
                <w:color w:val="FF0000"/>
                <w:szCs w:val="18"/>
              </w:rPr>
            </w:pPr>
            <w:r w:rsidRPr="002148D9">
              <w:rPr>
                <w:rFonts w:asciiTheme="majorHAnsi" w:hAnsiTheme="majorHAnsi" w:cstheme="majorHAnsi"/>
                <w:color w:val="FF0000"/>
                <w:szCs w:val="18"/>
              </w:rPr>
              <w:t xml:space="preserve">Lösungen finden </w:t>
            </w:r>
          </w:p>
        </w:tc>
        <w:tc>
          <w:tcPr>
            <w:tcW w:w="1419" w:type="dxa"/>
            <w:shd w:val="clear" w:color="auto" w:fill="auto"/>
            <w:tcMar>
              <w:top w:w="28" w:type="dxa"/>
              <w:left w:w="28" w:type="dxa"/>
              <w:bottom w:w="28" w:type="dxa"/>
              <w:right w:w="28" w:type="dxa"/>
            </w:tcMar>
          </w:tcPr>
          <w:p w14:paraId="5C774246" w14:textId="03C2E773"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20: Nr. 1und 2 </w:t>
            </w:r>
          </w:p>
        </w:tc>
        <w:tc>
          <w:tcPr>
            <w:tcW w:w="1155" w:type="dxa"/>
            <w:shd w:val="clear" w:color="auto" w:fill="auto"/>
            <w:tcMar>
              <w:top w:w="28" w:type="dxa"/>
              <w:left w:w="28" w:type="dxa"/>
              <w:bottom w:w="28" w:type="dxa"/>
              <w:right w:w="28" w:type="dxa"/>
            </w:tcMar>
          </w:tcPr>
          <w:p w14:paraId="66365949" w14:textId="75E52936" w:rsidR="00616EF2" w:rsidRPr="002148D9" w:rsidRDefault="00616EF2"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4E0C27E6" w14:textId="77777777" w:rsidR="00616EF2" w:rsidRPr="002148D9" w:rsidRDefault="00616EF2" w:rsidP="006A5CB5">
            <w:pPr>
              <w:pStyle w:val="FormatvorlageTabellentextLateinberschriftenCalibri"/>
              <w:rPr>
                <w:rFonts w:asciiTheme="majorHAnsi" w:hAnsiTheme="majorHAnsi" w:cstheme="majorHAnsi"/>
                <w:color w:val="FF0000"/>
                <w:szCs w:val="18"/>
              </w:rPr>
            </w:pPr>
          </w:p>
        </w:tc>
        <w:tc>
          <w:tcPr>
            <w:tcW w:w="1448" w:type="dxa"/>
            <w:shd w:val="clear" w:color="auto" w:fill="auto"/>
            <w:tcMar>
              <w:top w:w="28" w:type="dxa"/>
              <w:left w:w="28" w:type="dxa"/>
              <w:bottom w:w="28" w:type="dxa"/>
              <w:right w:w="28" w:type="dxa"/>
            </w:tcMar>
          </w:tcPr>
          <w:p w14:paraId="43638F5A" w14:textId="6735DB13"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20: Nr.1 und 2; 21: Nr. 1 und 2 </w:t>
            </w:r>
          </w:p>
        </w:tc>
        <w:tc>
          <w:tcPr>
            <w:tcW w:w="1156" w:type="dxa"/>
            <w:shd w:val="clear" w:color="auto" w:fill="auto"/>
            <w:tcMar>
              <w:top w:w="28" w:type="dxa"/>
              <w:left w:w="28" w:type="dxa"/>
              <w:bottom w:w="28" w:type="dxa"/>
              <w:right w:w="28" w:type="dxa"/>
            </w:tcMar>
          </w:tcPr>
          <w:p w14:paraId="5D7F3FA4" w14:textId="18225FDE"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70 </w:t>
            </w:r>
          </w:p>
        </w:tc>
        <w:tc>
          <w:tcPr>
            <w:tcW w:w="1302" w:type="dxa"/>
            <w:shd w:val="clear" w:color="auto" w:fill="auto"/>
            <w:tcMar>
              <w:top w:w="28" w:type="dxa"/>
              <w:left w:w="28" w:type="dxa"/>
              <w:bottom w:w="28" w:type="dxa"/>
              <w:right w:w="28" w:type="dxa"/>
            </w:tcMar>
          </w:tcPr>
          <w:p w14:paraId="75B96F82" w14:textId="79C473B4"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148 </w:t>
            </w:r>
          </w:p>
        </w:tc>
        <w:tc>
          <w:tcPr>
            <w:tcW w:w="1302" w:type="dxa"/>
            <w:shd w:val="clear" w:color="auto" w:fill="auto"/>
            <w:tcMar>
              <w:top w:w="28" w:type="dxa"/>
              <w:left w:w="28" w:type="dxa"/>
              <w:bottom w:w="28" w:type="dxa"/>
              <w:right w:w="28" w:type="dxa"/>
            </w:tcMar>
          </w:tcPr>
          <w:p w14:paraId="65F7D4DF" w14:textId="0097B91B"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20–25 </w:t>
            </w:r>
          </w:p>
        </w:tc>
        <w:tc>
          <w:tcPr>
            <w:tcW w:w="1302" w:type="dxa"/>
            <w:shd w:val="clear" w:color="auto" w:fill="auto"/>
            <w:tcMar>
              <w:top w:w="28" w:type="dxa"/>
              <w:left w:w="28" w:type="dxa"/>
              <w:bottom w:w="28" w:type="dxa"/>
              <w:right w:w="28" w:type="dxa"/>
            </w:tcMar>
          </w:tcPr>
          <w:p w14:paraId="6FAE5895" w14:textId="57A4E5E6"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70; 71 </w:t>
            </w:r>
          </w:p>
        </w:tc>
        <w:tc>
          <w:tcPr>
            <w:tcW w:w="1302" w:type="dxa"/>
            <w:shd w:val="clear" w:color="auto" w:fill="auto"/>
            <w:tcMar>
              <w:top w:w="28" w:type="dxa"/>
              <w:left w:w="28" w:type="dxa"/>
              <w:bottom w:w="28" w:type="dxa"/>
              <w:right w:w="28" w:type="dxa"/>
            </w:tcMar>
          </w:tcPr>
          <w:p w14:paraId="0E8949B6" w14:textId="6C147F05" w:rsidR="00616EF2" w:rsidRPr="002148D9" w:rsidRDefault="00616EF2"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148 </w:t>
            </w:r>
          </w:p>
        </w:tc>
      </w:tr>
      <w:tr w:rsidR="00D8372F" w:rsidRPr="006C374D" w14:paraId="4CA13C49" w14:textId="77777777" w:rsidTr="00D8372F">
        <w:trPr>
          <w:tblHeader/>
        </w:trPr>
        <w:tc>
          <w:tcPr>
            <w:tcW w:w="997" w:type="dxa"/>
            <w:vMerge w:val="restart"/>
            <w:tcBorders>
              <w:left w:val="single" w:sz="4" w:space="0" w:color="808080" w:themeColor="background1" w:themeShade="80"/>
              <w:right w:val="single" w:sz="4" w:space="0" w:color="808080" w:themeColor="background1" w:themeShade="80"/>
            </w:tcBorders>
            <w:shd w:val="clear" w:color="auto" w:fill="auto"/>
            <w:tcMar>
              <w:top w:w="28" w:type="dxa"/>
              <w:bottom w:w="28" w:type="dxa"/>
            </w:tcMar>
            <w:textDirection w:val="btLr"/>
            <w:vAlign w:val="center"/>
          </w:tcPr>
          <w:p w14:paraId="354F10C3" w14:textId="75CC6374" w:rsidR="00D8372F" w:rsidRPr="006C374D" w:rsidRDefault="00D8372F" w:rsidP="00D8372F">
            <w:pPr>
              <w:pStyle w:val="Tabellentext0"/>
              <w:jc w:val="center"/>
              <w:rPr>
                <w:rFonts w:asciiTheme="majorHAnsi" w:hAnsiTheme="majorHAnsi" w:cstheme="majorHAnsi"/>
                <w:b/>
                <w:bCs/>
              </w:rPr>
            </w:pPr>
            <w:r w:rsidRPr="002148D9">
              <w:rPr>
                <w:rFonts w:asciiTheme="majorHAnsi" w:hAnsiTheme="majorHAnsi" w:cstheme="majorHAnsi"/>
                <w:b/>
                <w:bCs/>
                <w:color w:val="FF0000"/>
              </w:rPr>
              <w:t>additiv</w:t>
            </w: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3542C7DB" w14:textId="7CF89709" w:rsidR="00D8372F" w:rsidRPr="002148D9" w:rsidRDefault="00D8372F" w:rsidP="006A5CB5">
            <w:pPr>
              <w:pStyle w:val="FormatvorlageTabellentextLateinberschriftenCalibri"/>
              <w:rPr>
                <w:rFonts w:asciiTheme="majorHAnsi" w:hAnsiTheme="majorHAnsi" w:cstheme="majorHAnsi"/>
                <w:b/>
                <w:color w:val="FF0000"/>
                <w:szCs w:val="18"/>
              </w:rPr>
            </w:pPr>
            <w:r w:rsidRPr="002148D9">
              <w:rPr>
                <w:rFonts w:asciiTheme="majorHAnsi" w:hAnsiTheme="majorHAnsi" w:cstheme="majorHAnsi"/>
                <w:color w:val="FF0000"/>
                <w:szCs w:val="18"/>
              </w:rPr>
              <w:t xml:space="preserve">Auf den Spuren berühmter Personen </w:t>
            </w:r>
          </w:p>
        </w:tc>
        <w:tc>
          <w:tcPr>
            <w:tcW w:w="1419" w:type="dxa"/>
            <w:shd w:val="clear" w:color="auto" w:fill="auto"/>
            <w:tcMar>
              <w:top w:w="28" w:type="dxa"/>
              <w:left w:w="28" w:type="dxa"/>
              <w:bottom w:w="28" w:type="dxa"/>
              <w:right w:w="28" w:type="dxa"/>
            </w:tcMar>
          </w:tcPr>
          <w:p w14:paraId="5DF9ED2E" w14:textId="67C73A04"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30: Nr. 1 31: Nr. 1 </w:t>
            </w:r>
          </w:p>
        </w:tc>
        <w:tc>
          <w:tcPr>
            <w:tcW w:w="1155" w:type="dxa"/>
            <w:shd w:val="clear" w:color="auto" w:fill="auto"/>
            <w:tcMar>
              <w:top w:w="28" w:type="dxa"/>
              <w:left w:w="28" w:type="dxa"/>
              <w:bottom w:w="28" w:type="dxa"/>
              <w:right w:w="28" w:type="dxa"/>
            </w:tcMar>
          </w:tcPr>
          <w:p w14:paraId="580CE8A2" w14:textId="77777777" w:rsidR="00D8372F" w:rsidRPr="002148D9" w:rsidRDefault="00D8372F"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0245706A" w14:textId="61098E22"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149 </w:t>
            </w:r>
          </w:p>
        </w:tc>
        <w:tc>
          <w:tcPr>
            <w:tcW w:w="1448" w:type="dxa"/>
            <w:shd w:val="clear" w:color="auto" w:fill="auto"/>
            <w:tcMar>
              <w:top w:w="28" w:type="dxa"/>
              <w:left w:w="28" w:type="dxa"/>
              <w:bottom w:w="28" w:type="dxa"/>
              <w:right w:w="28" w:type="dxa"/>
            </w:tcMar>
          </w:tcPr>
          <w:p w14:paraId="3CF632A7" w14:textId="469E90A8"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28: Nr. 1 und 2; 29; 30: Nr. 1 und 2; 31 </w:t>
            </w:r>
          </w:p>
        </w:tc>
        <w:tc>
          <w:tcPr>
            <w:tcW w:w="1156" w:type="dxa"/>
            <w:shd w:val="clear" w:color="auto" w:fill="auto"/>
            <w:tcMar>
              <w:top w:w="28" w:type="dxa"/>
              <w:left w:w="28" w:type="dxa"/>
              <w:bottom w:w="28" w:type="dxa"/>
              <w:right w:w="28" w:type="dxa"/>
            </w:tcMar>
          </w:tcPr>
          <w:p w14:paraId="4C020796" w14:textId="77777777" w:rsidR="00D8372F" w:rsidRPr="002148D9" w:rsidRDefault="00D8372F"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04E9EAF3" w14:textId="4C2062DC"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149; 150 </w:t>
            </w:r>
          </w:p>
        </w:tc>
        <w:tc>
          <w:tcPr>
            <w:tcW w:w="1302" w:type="dxa"/>
            <w:shd w:val="clear" w:color="auto" w:fill="auto"/>
            <w:tcMar>
              <w:top w:w="28" w:type="dxa"/>
              <w:left w:w="28" w:type="dxa"/>
              <w:bottom w:w="28" w:type="dxa"/>
              <w:right w:w="28" w:type="dxa"/>
            </w:tcMar>
          </w:tcPr>
          <w:p w14:paraId="1CE71D82" w14:textId="117D65FF"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26–33 </w:t>
            </w:r>
          </w:p>
        </w:tc>
        <w:tc>
          <w:tcPr>
            <w:tcW w:w="1302" w:type="dxa"/>
            <w:shd w:val="clear" w:color="auto" w:fill="auto"/>
            <w:tcMar>
              <w:top w:w="28" w:type="dxa"/>
              <w:left w:w="28" w:type="dxa"/>
              <w:bottom w:w="28" w:type="dxa"/>
              <w:right w:w="28" w:type="dxa"/>
            </w:tcMar>
          </w:tcPr>
          <w:p w14:paraId="6963C4AA" w14:textId="77777777" w:rsidR="00D8372F" w:rsidRPr="002148D9" w:rsidRDefault="00D8372F" w:rsidP="006A5CB5">
            <w:pPr>
              <w:pStyle w:val="FormatvorlageTabellentextLateinberschriftenCalibri"/>
              <w:rPr>
                <w:rFonts w:asciiTheme="majorHAnsi" w:hAnsiTheme="majorHAnsi" w:cstheme="majorHAnsi"/>
                <w:color w:val="FF0000"/>
                <w:szCs w:val="18"/>
              </w:rPr>
            </w:pPr>
          </w:p>
        </w:tc>
        <w:tc>
          <w:tcPr>
            <w:tcW w:w="1302" w:type="dxa"/>
            <w:shd w:val="clear" w:color="auto" w:fill="auto"/>
            <w:tcMar>
              <w:top w:w="28" w:type="dxa"/>
              <w:left w:w="28" w:type="dxa"/>
              <w:bottom w:w="28" w:type="dxa"/>
              <w:right w:w="28" w:type="dxa"/>
            </w:tcMar>
          </w:tcPr>
          <w:p w14:paraId="337C8FB1" w14:textId="12BE9379"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149; 150 </w:t>
            </w:r>
          </w:p>
        </w:tc>
      </w:tr>
      <w:tr w:rsidR="00D8372F" w:rsidRPr="006C374D" w14:paraId="698BE9D9" w14:textId="77777777" w:rsidTr="00843CE4">
        <w:trPr>
          <w:tblHeader/>
        </w:trPr>
        <w:tc>
          <w:tcPr>
            <w:tcW w:w="997" w:type="dxa"/>
            <w:vMerge/>
            <w:tcBorders>
              <w:left w:val="single" w:sz="4" w:space="0" w:color="808080" w:themeColor="background1" w:themeShade="80"/>
              <w:right w:val="single" w:sz="4" w:space="0" w:color="808080" w:themeColor="background1" w:themeShade="80"/>
            </w:tcBorders>
            <w:shd w:val="clear" w:color="auto" w:fill="auto"/>
            <w:tcMar>
              <w:top w:w="28" w:type="dxa"/>
              <w:bottom w:w="28" w:type="dxa"/>
            </w:tcMar>
          </w:tcPr>
          <w:p w14:paraId="4DD8B97A" w14:textId="77777777" w:rsidR="00D8372F" w:rsidRPr="006C374D" w:rsidRDefault="00D8372F" w:rsidP="00616EF2">
            <w:pPr>
              <w:pStyle w:val="Tabellentext0"/>
              <w:rPr>
                <w:rFonts w:asciiTheme="majorHAnsi" w:hAnsiTheme="majorHAnsi" w:cstheme="majorHAnsi"/>
              </w:rPr>
            </w:pPr>
          </w:p>
        </w:tc>
        <w:tc>
          <w:tcPr>
            <w:tcW w:w="1974" w:type="dxa"/>
            <w:tcBorders>
              <w:left w:val="single" w:sz="4" w:space="0" w:color="808080" w:themeColor="background1" w:themeShade="80"/>
            </w:tcBorders>
            <w:shd w:val="clear" w:color="auto" w:fill="D9D9D9" w:themeFill="background1" w:themeFillShade="D9"/>
            <w:tcMar>
              <w:top w:w="28" w:type="dxa"/>
              <w:left w:w="28" w:type="dxa"/>
              <w:bottom w:w="28" w:type="dxa"/>
              <w:right w:w="28" w:type="dxa"/>
            </w:tcMar>
          </w:tcPr>
          <w:p w14:paraId="05A62A2D" w14:textId="77777777" w:rsidR="00D8372F" w:rsidRPr="002148D9" w:rsidRDefault="00D8372F"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Zahlenmauern und </w:t>
            </w:r>
          </w:p>
          <w:p w14:paraId="52ACBFBC" w14:textId="77777777" w:rsidR="00D8372F" w:rsidRPr="002148D9" w:rsidRDefault="00D8372F"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Rechenfenster untersuchen, </w:t>
            </w:r>
          </w:p>
          <w:p w14:paraId="0E5061F4" w14:textId="484482C3" w:rsidR="00D8372F" w:rsidRPr="002148D9" w:rsidRDefault="00D8372F" w:rsidP="006A5CB5">
            <w:pPr>
              <w:pStyle w:val="FormatvorlageTabellentextLateinberschriftenCalibri"/>
              <w:rPr>
                <w:rFonts w:asciiTheme="majorHAnsi" w:hAnsiTheme="majorHAnsi" w:cstheme="majorHAnsi"/>
                <w:b/>
                <w:color w:val="FF0000"/>
                <w:szCs w:val="18"/>
              </w:rPr>
            </w:pPr>
            <w:r w:rsidRPr="002148D9">
              <w:rPr>
                <w:rFonts w:asciiTheme="majorHAnsi" w:hAnsiTheme="majorHAnsi" w:cstheme="majorHAnsi"/>
                <w:color w:val="FF0000"/>
                <w:szCs w:val="18"/>
              </w:rPr>
              <w:t xml:space="preserve">Knobelaufgaben </w:t>
            </w:r>
          </w:p>
        </w:tc>
        <w:tc>
          <w:tcPr>
            <w:tcW w:w="1419" w:type="dxa"/>
            <w:shd w:val="clear" w:color="auto" w:fill="auto"/>
            <w:tcMar>
              <w:top w:w="28" w:type="dxa"/>
              <w:left w:w="28" w:type="dxa"/>
              <w:bottom w:w="28" w:type="dxa"/>
              <w:right w:w="28" w:type="dxa"/>
            </w:tcMar>
          </w:tcPr>
          <w:p w14:paraId="07594929" w14:textId="77777777" w:rsidR="00D8372F" w:rsidRPr="002148D9" w:rsidRDefault="00D8372F"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34: Nr. 1; </w:t>
            </w:r>
          </w:p>
          <w:p w14:paraId="075866F7" w14:textId="77777777" w:rsidR="00D8372F" w:rsidRPr="002148D9" w:rsidRDefault="00D8372F" w:rsidP="006A5CB5">
            <w:pPr>
              <w:pStyle w:val="Default"/>
              <w:ind w:left="113" w:right="113"/>
              <w:rPr>
                <w:rFonts w:asciiTheme="majorHAnsi" w:hAnsiTheme="majorHAnsi" w:cstheme="majorHAnsi"/>
                <w:color w:val="FF0000"/>
                <w:sz w:val="18"/>
                <w:szCs w:val="18"/>
              </w:rPr>
            </w:pPr>
            <w:r w:rsidRPr="002148D9">
              <w:rPr>
                <w:rFonts w:asciiTheme="majorHAnsi" w:hAnsiTheme="majorHAnsi" w:cstheme="majorHAnsi"/>
                <w:color w:val="FF0000"/>
                <w:sz w:val="18"/>
                <w:szCs w:val="18"/>
              </w:rPr>
              <w:t xml:space="preserve">35: Nr. 1; </w:t>
            </w:r>
          </w:p>
          <w:p w14:paraId="3CCA7EF2" w14:textId="6572C6A1"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37; 38 </w:t>
            </w:r>
          </w:p>
        </w:tc>
        <w:tc>
          <w:tcPr>
            <w:tcW w:w="1155" w:type="dxa"/>
            <w:shd w:val="clear" w:color="auto" w:fill="auto"/>
            <w:tcMar>
              <w:top w:w="28" w:type="dxa"/>
              <w:left w:w="28" w:type="dxa"/>
              <w:bottom w:w="28" w:type="dxa"/>
              <w:right w:w="28" w:type="dxa"/>
            </w:tcMar>
          </w:tcPr>
          <w:p w14:paraId="3F74D152" w14:textId="77777777" w:rsidR="00D8372F" w:rsidRPr="002148D9" w:rsidRDefault="00D8372F" w:rsidP="006A5CB5">
            <w:pPr>
              <w:pStyle w:val="FormatvorlageTabellentextLateinberschriftenCalibri"/>
              <w:rPr>
                <w:rFonts w:asciiTheme="majorHAnsi" w:hAnsiTheme="majorHAnsi" w:cstheme="majorHAnsi"/>
                <w:color w:val="FF0000"/>
                <w:szCs w:val="18"/>
              </w:rPr>
            </w:pPr>
          </w:p>
        </w:tc>
        <w:tc>
          <w:tcPr>
            <w:tcW w:w="1366" w:type="dxa"/>
            <w:shd w:val="clear" w:color="auto" w:fill="auto"/>
            <w:tcMar>
              <w:top w:w="28" w:type="dxa"/>
              <w:left w:w="28" w:type="dxa"/>
              <w:bottom w:w="28" w:type="dxa"/>
              <w:right w:w="28" w:type="dxa"/>
            </w:tcMar>
          </w:tcPr>
          <w:p w14:paraId="7F8F1499" w14:textId="7A0C12DC"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153; 155; 162 </w:t>
            </w:r>
          </w:p>
        </w:tc>
        <w:tc>
          <w:tcPr>
            <w:tcW w:w="1448" w:type="dxa"/>
            <w:shd w:val="clear" w:color="auto" w:fill="auto"/>
            <w:tcMar>
              <w:top w:w="28" w:type="dxa"/>
              <w:left w:w="28" w:type="dxa"/>
              <w:bottom w:w="28" w:type="dxa"/>
              <w:right w:w="28" w:type="dxa"/>
            </w:tcMar>
          </w:tcPr>
          <w:p w14:paraId="2F161B4F" w14:textId="31E4BEDE"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34: Nr. 1 und 2;  35: Nr. 1 und 2; 37-38</w:t>
            </w:r>
          </w:p>
        </w:tc>
        <w:tc>
          <w:tcPr>
            <w:tcW w:w="1156" w:type="dxa"/>
            <w:shd w:val="clear" w:color="auto" w:fill="auto"/>
            <w:tcMar>
              <w:top w:w="28" w:type="dxa"/>
              <w:left w:w="28" w:type="dxa"/>
              <w:bottom w:w="28" w:type="dxa"/>
              <w:right w:w="28" w:type="dxa"/>
            </w:tcMar>
          </w:tcPr>
          <w:p w14:paraId="7E226490" w14:textId="40D5717D"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72 </w:t>
            </w:r>
          </w:p>
        </w:tc>
        <w:tc>
          <w:tcPr>
            <w:tcW w:w="1302" w:type="dxa"/>
            <w:shd w:val="clear" w:color="auto" w:fill="auto"/>
            <w:tcMar>
              <w:top w:w="28" w:type="dxa"/>
              <w:left w:w="28" w:type="dxa"/>
              <w:bottom w:w="28" w:type="dxa"/>
              <w:right w:w="28" w:type="dxa"/>
            </w:tcMar>
          </w:tcPr>
          <w:p w14:paraId="0878D15E" w14:textId="576F9DFA"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158; 162 </w:t>
            </w:r>
          </w:p>
        </w:tc>
        <w:tc>
          <w:tcPr>
            <w:tcW w:w="1302" w:type="dxa"/>
            <w:shd w:val="clear" w:color="auto" w:fill="auto"/>
            <w:tcMar>
              <w:top w:w="28" w:type="dxa"/>
              <w:left w:w="28" w:type="dxa"/>
              <w:bottom w:w="28" w:type="dxa"/>
              <w:right w:w="28" w:type="dxa"/>
            </w:tcMar>
          </w:tcPr>
          <w:p w14:paraId="1E04A9BD" w14:textId="700C6A4A"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34–40 </w:t>
            </w:r>
          </w:p>
        </w:tc>
        <w:tc>
          <w:tcPr>
            <w:tcW w:w="1302" w:type="dxa"/>
            <w:shd w:val="clear" w:color="auto" w:fill="auto"/>
            <w:tcMar>
              <w:top w:w="28" w:type="dxa"/>
              <w:left w:w="28" w:type="dxa"/>
              <w:bottom w:w="28" w:type="dxa"/>
              <w:right w:w="28" w:type="dxa"/>
            </w:tcMar>
          </w:tcPr>
          <w:p w14:paraId="33F0800B" w14:textId="27569D5C"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72 </w:t>
            </w:r>
          </w:p>
        </w:tc>
        <w:tc>
          <w:tcPr>
            <w:tcW w:w="1302" w:type="dxa"/>
            <w:shd w:val="clear" w:color="auto" w:fill="auto"/>
            <w:tcMar>
              <w:top w:w="28" w:type="dxa"/>
              <w:left w:w="28" w:type="dxa"/>
              <w:bottom w:w="28" w:type="dxa"/>
              <w:right w:w="28" w:type="dxa"/>
            </w:tcMar>
          </w:tcPr>
          <w:p w14:paraId="4D1031EF" w14:textId="77777777"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 xml:space="preserve">KV 151–158; </w:t>
            </w:r>
          </w:p>
          <w:p w14:paraId="2C6CEB4E" w14:textId="4A11B12E" w:rsidR="00D8372F" w:rsidRPr="002148D9" w:rsidRDefault="00D8372F" w:rsidP="006A5CB5">
            <w:pPr>
              <w:pStyle w:val="FormatvorlageTabellentextLateinberschriftenCalibri"/>
              <w:rPr>
                <w:rFonts w:asciiTheme="majorHAnsi" w:hAnsiTheme="majorHAnsi" w:cstheme="majorHAnsi"/>
                <w:color w:val="FF0000"/>
                <w:szCs w:val="18"/>
              </w:rPr>
            </w:pPr>
            <w:r w:rsidRPr="002148D9">
              <w:rPr>
                <w:rFonts w:asciiTheme="majorHAnsi" w:hAnsiTheme="majorHAnsi" w:cstheme="majorHAnsi"/>
                <w:color w:val="FF0000"/>
                <w:szCs w:val="18"/>
              </w:rPr>
              <w:t>162</w:t>
            </w:r>
          </w:p>
        </w:tc>
      </w:tr>
    </w:tbl>
    <w:p w14:paraId="0CE285D2" w14:textId="77777777" w:rsidR="0018540E" w:rsidRPr="006C374D" w:rsidRDefault="0018540E" w:rsidP="00FC3865">
      <w:pPr>
        <w:rPr>
          <w:rFonts w:asciiTheme="majorHAnsi" w:hAnsiTheme="majorHAnsi" w:cstheme="majorHAnsi"/>
          <w:sz w:val="20"/>
          <w:lang w:val="fr-FR"/>
        </w:rPr>
      </w:pPr>
    </w:p>
    <w:p w14:paraId="335C7ABD" w14:textId="77777777" w:rsidR="003D3A3B" w:rsidRPr="006C374D" w:rsidRDefault="003D3A3B">
      <w:pPr>
        <w:rPr>
          <w:rFonts w:asciiTheme="majorHAnsi" w:hAnsiTheme="majorHAnsi" w:cstheme="majorHAnsi"/>
          <w:sz w:val="20"/>
          <w:lang w:val="fr-FR"/>
        </w:rPr>
      </w:pPr>
    </w:p>
    <w:sectPr w:rsidR="003D3A3B" w:rsidRPr="006C374D" w:rsidSect="00B44EA8">
      <w:footerReference w:type="even" r:id="rId13"/>
      <w:footerReference w:type="default" r:id="rId14"/>
      <w:pgSz w:w="16838" w:h="11906" w:orient="landscape" w:code="9"/>
      <w:pgMar w:top="1021" w:right="1021" w:bottom="851"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A14EE" w14:textId="77777777" w:rsidR="00F323A1" w:rsidRDefault="00F323A1">
      <w:r>
        <w:separator/>
      </w:r>
    </w:p>
    <w:p w14:paraId="1A91AE87" w14:textId="77777777" w:rsidR="00F323A1" w:rsidRDefault="00F323A1"/>
  </w:endnote>
  <w:endnote w:type="continuationSeparator" w:id="0">
    <w:p w14:paraId="17005FF2" w14:textId="77777777" w:rsidR="00F323A1" w:rsidRDefault="00F323A1">
      <w:r>
        <w:continuationSeparator/>
      </w:r>
    </w:p>
    <w:p w14:paraId="046D875B" w14:textId="77777777" w:rsidR="00F323A1" w:rsidRDefault="00F32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A93D" w14:textId="77777777" w:rsidR="00E427E2" w:rsidRDefault="00E427E2" w:rsidP="002F05F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25E23DC3" w14:textId="77777777" w:rsidR="00E427E2" w:rsidRDefault="00E427E2" w:rsidP="0037415A">
    <w:pPr>
      <w:pStyle w:val="Fuzeile"/>
      <w:ind w:firstLine="360"/>
    </w:pPr>
  </w:p>
  <w:p w14:paraId="736828F2" w14:textId="77777777" w:rsidR="00E427E2" w:rsidRDefault="00E427E2"/>
  <w:p w14:paraId="7DF7B436" w14:textId="77777777" w:rsidR="00E427E2" w:rsidRDefault="00E427E2"/>
  <w:p w14:paraId="22C975D4" w14:textId="77777777" w:rsidR="00E427E2" w:rsidRDefault="00E427E2"/>
  <w:p w14:paraId="0C76C5A7" w14:textId="77777777" w:rsidR="00E427E2" w:rsidRDefault="00E427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975F" w14:textId="21CE94E9" w:rsidR="00E427E2" w:rsidRPr="00AD6AAF" w:rsidRDefault="00E427E2" w:rsidP="002C6DC7">
    <w:pPr>
      <w:pStyle w:val="Fuzeile"/>
      <w:framePr w:w="533" w:h="181" w:hRule="exact" w:wrap="around" w:vAnchor="page" w:hAnchor="page" w:x="1135" w:y="10995"/>
      <w:rPr>
        <w:rStyle w:val="Seitenzahl"/>
        <w:rFonts w:ascii="Calibri" w:hAnsi="Calibri"/>
        <w:color w:val="auto"/>
        <w:sz w:val="15"/>
        <w:szCs w:val="15"/>
      </w:rPr>
    </w:pPr>
    <w:r w:rsidRPr="00AD6AAF">
      <w:rPr>
        <w:rStyle w:val="Seitenzahl"/>
        <w:rFonts w:ascii="Calibri" w:eastAsiaTheme="majorEastAsia" w:hAnsi="Calibri" w:cstheme="majorBidi"/>
        <w:color w:val="auto"/>
        <w:sz w:val="15"/>
        <w:szCs w:val="15"/>
      </w:rPr>
      <w:t>S</w:t>
    </w:r>
    <w:r>
      <w:rPr>
        <w:rStyle w:val="Seitenzahl"/>
        <w:rFonts w:ascii="Calibri" w:eastAsiaTheme="majorEastAsia" w:hAnsi="Calibri" w:cstheme="majorBidi"/>
        <w:color w:val="auto"/>
        <w:sz w:val="15"/>
        <w:szCs w:val="15"/>
      </w:rPr>
      <w:t xml:space="preserve">eite </w:t>
    </w:r>
    <w:r w:rsidRPr="00AD6AAF">
      <w:rPr>
        <w:rStyle w:val="Seitenzahl"/>
        <w:rFonts w:ascii="Calibri" w:hAnsi="Calibri"/>
        <w:color w:val="auto"/>
        <w:sz w:val="15"/>
        <w:szCs w:val="15"/>
      </w:rPr>
      <w:fldChar w:fldCharType="begin"/>
    </w:r>
    <w:r w:rsidRPr="00AD6AAF">
      <w:rPr>
        <w:rStyle w:val="Seitenzahl"/>
        <w:rFonts w:ascii="Calibri" w:hAnsi="Calibri"/>
        <w:color w:val="auto"/>
        <w:sz w:val="15"/>
        <w:szCs w:val="15"/>
      </w:rPr>
      <w:instrText xml:space="preserve">PAGE  </w:instrText>
    </w:r>
    <w:r w:rsidRPr="00AD6AAF">
      <w:rPr>
        <w:rStyle w:val="Seitenzahl"/>
        <w:rFonts w:ascii="Calibri" w:hAnsi="Calibri"/>
        <w:color w:val="auto"/>
        <w:sz w:val="15"/>
        <w:szCs w:val="15"/>
      </w:rPr>
      <w:fldChar w:fldCharType="separate"/>
    </w:r>
    <w:r w:rsidRPr="00AD6AAF">
      <w:rPr>
        <w:rStyle w:val="Seitenzahl"/>
        <w:rFonts w:ascii="Calibri" w:hAnsi="Calibri"/>
        <w:noProof/>
        <w:color w:val="auto"/>
        <w:sz w:val="15"/>
        <w:szCs w:val="15"/>
      </w:rPr>
      <w:t>1</w:t>
    </w:r>
    <w:r w:rsidRPr="00AD6AAF">
      <w:rPr>
        <w:rStyle w:val="Seitenzahl"/>
        <w:rFonts w:ascii="Calibri" w:hAnsi="Calibri"/>
        <w:color w:val="auto"/>
        <w:sz w:val="15"/>
        <w:szCs w:val="15"/>
      </w:rPr>
      <w:fldChar w:fldCharType="end"/>
    </w:r>
  </w:p>
  <w:p w14:paraId="395C105F" w14:textId="2CD09E05" w:rsidR="00E427E2" w:rsidRPr="003C4445" w:rsidRDefault="00E427E2" w:rsidP="00D2165B">
    <w:pPr>
      <w:pStyle w:val="Seite"/>
      <w:ind w:firstLine="0"/>
      <w:rPr>
        <w:szCs w:val="15"/>
      </w:rPr>
    </w:pPr>
    <w:bookmarkStart w:id="0" w:name="_Hlk41994016"/>
    <w:r>
      <w:rPr>
        <w:noProof/>
      </w:rPr>
      <w:drawing>
        <wp:anchor distT="0" distB="0" distL="114300" distR="114300" simplePos="0" relativeHeight="251657728" behindDoc="0" locked="0" layoutInCell="1" allowOverlap="1" wp14:anchorId="32656032" wp14:editId="792A5D31">
          <wp:simplePos x="0" y="0"/>
          <wp:positionH relativeFrom="margin">
            <wp:align>right</wp:align>
          </wp:positionH>
          <wp:positionV relativeFrom="bottomMargin">
            <wp:align>top</wp:align>
          </wp:positionV>
          <wp:extent cx="795600" cy="198000"/>
          <wp:effectExtent l="0" t="0" r="5080" b="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spellStart"/>
    <w:r>
      <w:t>Einstern</w:t>
    </w:r>
    <w:proofErr w:type="spellEnd"/>
    <w:r>
      <w:t xml:space="preserve"> 4 LM</w:t>
    </w:r>
    <w:r w:rsidRPr="00F4028B">
      <w:t xml:space="preserve"> </w:t>
    </w:r>
    <w:r>
      <w:t xml:space="preserve">· </w:t>
    </w:r>
    <w:r w:rsidRPr="009D0AF1">
      <w:t xml:space="preserve">© Cornelsen </w:t>
    </w:r>
    <w:r>
      <w:t>V</w:t>
    </w:r>
    <w:r w:rsidRPr="009D0AF1">
      <w:t>erlag GmbH</w:t>
    </w:r>
    <w:r>
      <w:t>, Berlin</w:t>
    </w:r>
    <w:r w:rsidRPr="00F4028B">
      <w:t xml:space="preserve"> </w:t>
    </w:r>
    <w:r>
      <w:t>2020 · cornelsen.de</w:t>
    </w:r>
    <w:r w:rsidRPr="00F4028B">
      <w:t xml:space="preserve"> </w:t>
    </w:r>
    <w:bookmarkEnd w:id="0"/>
    <w:r>
      <w:t xml:space="preserve">· ISBN </w:t>
    </w:r>
    <w:r w:rsidRPr="000B5722">
      <w:t>9783060839636</w:t>
    </w:r>
  </w:p>
  <w:p w14:paraId="02437465" w14:textId="04174436" w:rsidR="00E427E2" w:rsidRDefault="00E42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F9F4C" w14:textId="77777777" w:rsidR="00F323A1" w:rsidRDefault="00F323A1">
      <w:r>
        <w:separator/>
      </w:r>
    </w:p>
    <w:p w14:paraId="21CED73D" w14:textId="77777777" w:rsidR="00F323A1" w:rsidRDefault="00F323A1"/>
  </w:footnote>
  <w:footnote w:type="continuationSeparator" w:id="0">
    <w:p w14:paraId="5E364E4D" w14:textId="77777777" w:rsidR="00F323A1" w:rsidRDefault="00F323A1">
      <w:r>
        <w:continuationSeparator/>
      </w:r>
    </w:p>
    <w:p w14:paraId="6466C653" w14:textId="77777777" w:rsidR="00F323A1" w:rsidRDefault="00F32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284E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24C8F"/>
    <w:multiLevelType w:val="hybridMultilevel"/>
    <w:tmpl w:val="B7FCE68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C5038"/>
    <w:multiLevelType w:val="hybridMultilevel"/>
    <w:tmpl w:val="5958189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F66FEB"/>
    <w:multiLevelType w:val="hybridMultilevel"/>
    <w:tmpl w:val="C98A43A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F3974"/>
    <w:multiLevelType w:val="hybridMultilevel"/>
    <w:tmpl w:val="C47A04D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120AD7"/>
    <w:multiLevelType w:val="hybridMultilevel"/>
    <w:tmpl w:val="F3A23A8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B0307A"/>
    <w:multiLevelType w:val="hybridMultilevel"/>
    <w:tmpl w:val="F8A6A05C"/>
    <w:lvl w:ilvl="0" w:tplc="04070001">
      <w:start w:val="1"/>
      <w:numFmt w:val="bullet"/>
      <w:lvlText w:val=""/>
      <w:lvlJc w:val="left"/>
      <w:pPr>
        <w:ind w:left="493" w:hanging="360"/>
      </w:pPr>
      <w:rPr>
        <w:rFonts w:ascii="Symbol" w:hAnsi="Symbol" w:hint="default"/>
      </w:rPr>
    </w:lvl>
    <w:lvl w:ilvl="1" w:tplc="04070003" w:tentative="1">
      <w:start w:val="1"/>
      <w:numFmt w:val="bullet"/>
      <w:lvlText w:val="o"/>
      <w:lvlJc w:val="left"/>
      <w:pPr>
        <w:ind w:left="1213" w:hanging="360"/>
      </w:pPr>
      <w:rPr>
        <w:rFonts w:ascii="Courier New" w:hAnsi="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7" w15:restartNumberingAfterBreak="0">
    <w:nsid w:val="3BA32C09"/>
    <w:multiLevelType w:val="hybridMultilevel"/>
    <w:tmpl w:val="027A58C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0257F4"/>
    <w:multiLevelType w:val="hybridMultilevel"/>
    <w:tmpl w:val="E1E0E5D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717809"/>
    <w:multiLevelType w:val="hybridMultilevel"/>
    <w:tmpl w:val="DC3CACF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E42218"/>
    <w:multiLevelType w:val="hybridMultilevel"/>
    <w:tmpl w:val="18EC79C0"/>
    <w:lvl w:ilvl="0" w:tplc="FBC65DE8">
      <w:start w:val="1"/>
      <w:numFmt w:val="bullet"/>
      <w:pStyle w:val="Aufzhlung"/>
      <w:lvlText w:val="–"/>
      <w:lvlJc w:val="left"/>
      <w:pPr>
        <w:tabs>
          <w:tab w:val="num" w:pos="568"/>
        </w:tabs>
        <w:ind w:left="568" w:hanging="284"/>
      </w:pPr>
      <w:rPr>
        <w:rFonts w:ascii="Times New Roman" w:hAnsi="Times New Roman" w:hint="default"/>
        <w:b w:val="0"/>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85BE7"/>
    <w:multiLevelType w:val="hybridMultilevel"/>
    <w:tmpl w:val="CD828DB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5783F"/>
    <w:multiLevelType w:val="hybridMultilevel"/>
    <w:tmpl w:val="0F36F834"/>
    <w:lvl w:ilvl="0" w:tplc="7AE05DEA">
      <w:start w:val="1"/>
      <w:numFmt w:val="bullet"/>
      <w:pStyle w:val="Punkteinzug"/>
      <w:lvlText w:val=""/>
      <w:lvlJc w:val="left"/>
      <w:pPr>
        <w:tabs>
          <w:tab w:val="num" w:pos="300"/>
        </w:tabs>
        <w:ind w:left="300" w:hanging="192"/>
      </w:pPr>
      <w:rPr>
        <w:rFonts w:ascii="Wingdings" w:hAnsi="Wingdings" w:hint="default"/>
        <w:b w:val="0"/>
        <w:i w:val="0"/>
        <w:spacing w:val="0"/>
        <w:w w:val="100"/>
        <w:position w:val="0"/>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11EA"/>
    <w:multiLevelType w:val="hybridMultilevel"/>
    <w:tmpl w:val="D0E6909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F07994"/>
    <w:multiLevelType w:val="hybridMultilevel"/>
    <w:tmpl w:val="E586D2A0"/>
    <w:lvl w:ilvl="0" w:tplc="6B784170">
      <w:start w:val="1"/>
      <w:numFmt w:val="bullet"/>
      <w:lvlText w:val=""/>
      <w:lvlJc w:val="left"/>
      <w:pPr>
        <w:ind w:left="807" w:hanging="360"/>
      </w:pPr>
      <w:rPr>
        <w:rFonts w:ascii="Symbol" w:hAnsi="Symbol" w:hint="default"/>
      </w:rPr>
    </w:lvl>
    <w:lvl w:ilvl="1" w:tplc="04070003" w:tentative="1">
      <w:start w:val="1"/>
      <w:numFmt w:val="bullet"/>
      <w:lvlText w:val="o"/>
      <w:lvlJc w:val="left"/>
      <w:pPr>
        <w:ind w:left="1527" w:hanging="360"/>
      </w:pPr>
      <w:rPr>
        <w:rFonts w:ascii="Courier New" w:hAnsi="Courier New" w:hint="default"/>
      </w:rPr>
    </w:lvl>
    <w:lvl w:ilvl="2" w:tplc="04070005" w:tentative="1">
      <w:start w:val="1"/>
      <w:numFmt w:val="bullet"/>
      <w:lvlText w:val=""/>
      <w:lvlJc w:val="left"/>
      <w:pPr>
        <w:ind w:left="2247" w:hanging="360"/>
      </w:pPr>
      <w:rPr>
        <w:rFonts w:ascii="Wingdings" w:hAnsi="Wingdings" w:hint="default"/>
      </w:rPr>
    </w:lvl>
    <w:lvl w:ilvl="3" w:tplc="04070001" w:tentative="1">
      <w:start w:val="1"/>
      <w:numFmt w:val="bullet"/>
      <w:lvlText w:val=""/>
      <w:lvlJc w:val="left"/>
      <w:pPr>
        <w:ind w:left="2967" w:hanging="360"/>
      </w:pPr>
      <w:rPr>
        <w:rFonts w:ascii="Symbol" w:hAnsi="Symbol" w:hint="default"/>
      </w:rPr>
    </w:lvl>
    <w:lvl w:ilvl="4" w:tplc="04070003" w:tentative="1">
      <w:start w:val="1"/>
      <w:numFmt w:val="bullet"/>
      <w:lvlText w:val="o"/>
      <w:lvlJc w:val="left"/>
      <w:pPr>
        <w:ind w:left="3687" w:hanging="360"/>
      </w:pPr>
      <w:rPr>
        <w:rFonts w:ascii="Courier New" w:hAnsi="Courier New" w:hint="default"/>
      </w:rPr>
    </w:lvl>
    <w:lvl w:ilvl="5" w:tplc="04070005" w:tentative="1">
      <w:start w:val="1"/>
      <w:numFmt w:val="bullet"/>
      <w:lvlText w:val=""/>
      <w:lvlJc w:val="left"/>
      <w:pPr>
        <w:ind w:left="4407" w:hanging="360"/>
      </w:pPr>
      <w:rPr>
        <w:rFonts w:ascii="Wingdings" w:hAnsi="Wingdings" w:hint="default"/>
      </w:rPr>
    </w:lvl>
    <w:lvl w:ilvl="6" w:tplc="04070001" w:tentative="1">
      <w:start w:val="1"/>
      <w:numFmt w:val="bullet"/>
      <w:lvlText w:val=""/>
      <w:lvlJc w:val="left"/>
      <w:pPr>
        <w:ind w:left="5127" w:hanging="360"/>
      </w:pPr>
      <w:rPr>
        <w:rFonts w:ascii="Symbol" w:hAnsi="Symbol" w:hint="default"/>
      </w:rPr>
    </w:lvl>
    <w:lvl w:ilvl="7" w:tplc="04070003" w:tentative="1">
      <w:start w:val="1"/>
      <w:numFmt w:val="bullet"/>
      <w:lvlText w:val="o"/>
      <w:lvlJc w:val="left"/>
      <w:pPr>
        <w:ind w:left="5847" w:hanging="360"/>
      </w:pPr>
      <w:rPr>
        <w:rFonts w:ascii="Courier New" w:hAnsi="Courier New" w:hint="default"/>
      </w:rPr>
    </w:lvl>
    <w:lvl w:ilvl="8" w:tplc="04070005" w:tentative="1">
      <w:start w:val="1"/>
      <w:numFmt w:val="bullet"/>
      <w:lvlText w:val=""/>
      <w:lvlJc w:val="left"/>
      <w:pPr>
        <w:ind w:left="6567" w:hanging="360"/>
      </w:pPr>
      <w:rPr>
        <w:rFonts w:ascii="Wingdings" w:hAnsi="Wingdings" w:hint="default"/>
      </w:rPr>
    </w:lvl>
  </w:abstractNum>
  <w:abstractNum w:abstractNumId="15" w15:restartNumberingAfterBreak="0">
    <w:nsid w:val="63546C95"/>
    <w:multiLevelType w:val="hybridMultilevel"/>
    <w:tmpl w:val="A232F7D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6C247C"/>
    <w:multiLevelType w:val="hybridMultilevel"/>
    <w:tmpl w:val="2C66B96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8B6275"/>
    <w:multiLevelType w:val="hybridMultilevel"/>
    <w:tmpl w:val="E7E27774"/>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9"/>
  </w:num>
  <w:num w:numId="6">
    <w:abstractNumId w:val="17"/>
  </w:num>
  <w:num w:numId="7">
    <w:abstractNumId w:val="3"/>
  </w:num>
  <w:num w:numId="8">
    <w:abstractNumId w:val="1"/>
  </w:num>
  <w:num w:numId="9">
    <w:abstractNumId w:val="16"/>
  </w:num>
  <w:num w:numId="10">
    <w:abstractNumId w:val="15"/>
  </w:num>
  <w:num w:numId="11">
    <w:abstractNumId w:val="2"/>
  </w:num>
  <w:num w:numId="12">
    <w:abstractNumId w:val="13"/>
  </w:num>
  <w:num w:numId="13">
    <w:abstractNumId w:val="8"/>
  </w:num>
  <w:num w:numId="14">
    <w:abstractNumId w:val="7"/>
  </w:num>
  <w:num w:numId="15">
    <w:abstractNumId w:val="5"/>
  </w:num>
  <w:num w:numId="16">
    <w:abstractNumId w:val="11"/>
  </w:num>
  <w:num w:numId="17">
    <w:abstractNumId w:val="4"/>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F"/>
    <w:rsid w:val="00003F54"/>
    <w:rsid w:val="000041DE"/>
    <w:rsid w:val="000260FC"/>
    <w:rsid w:val="00026E2E"/>
    <w:rsid w:val="0002744F"/>
    <w:rsid w:val="0003009F"/>
    <w:rsid w:val="000314AF"/>
    <w:rsid w:val="000474A9"/>
    <w:rsid w:val="000630B4"/>
    <w:rsid w:val="00077521"/>
    <w:rsid w:val="0008191F"/>
    <w:rsid w:val="00081BCE"/>
    <w:rsid w:val="00091639"/>
    <w:rsid w:val="00091D07"/>
    <w:rsid w:val="00093E4A"/>
    <w:rsid w:val="00097F0B"/>
    <w:rsid w:val="00097F9B"/>
    <w:rsid w:val="000A03B5"/>
    <w:rsid w:val="000B25AD"/>
    <w:rsid w:val="000B2A0C"/>
    <w:rsid w:val="000B5722"/>
    <w:rsid w:val="000C3FD5"/>
    <w:rsid w:val="000C54E6"/>
    <w:rsid w:val="000C76A0"/>
    <w:rsid w:val="000C771C"/>
    <w:rsid w:val="000D1B0D"/>
    <w:rsid w:val="000E1F50"/>
    <w:rsid w:val="000F0CA8"/>
    <w:rsid w:val="000F2419"/>
    <w:rsid w:val="001040FA"/>
    <w:rsid w:val="00107851"/>
    <w:rsid w:val="00111659"/>
    <w:rsid w:val="001132EB"/>
    <w:rsid w:val="0011577C"/>
    <w:rsid w:val="001171A2"/>
    <w:rsid w:val="00122DB5"/>
    <w:rsid w:val="00130585"/>
    <w:rsid w:val="00131361"/>
    <w:rsid w:val="001327BF"/>
    <w:rsid w:val="001535FD"/>
    <w:rsid w:val="00156C92"/>
    <w:rsid w:val="00172F59"/>
    <w:rsid w:val="00175C21"/>
    <w:rsid w:val="0018088D"/>
    <w:rsid w:val="001853AC"/>
    <w:rsid w:val="0018540E"/>
    <w:rsid w:val="00185671"/>
    <w:rsid w:val="001859A8"/>
    <w:rsid w:val="00194B14"/>
    <w:rsid w:val="001A10F2"/>
    <w:rsid w:val="001A565C"/>
    <w:rsid w:val="001A7370"/>
    <w:rsid w:val="001B1CFB"/>
    <w:rsid w:val="001B40E7"/>
    <w:rsid w:val="001B6B37"/>
    <w:rsid w:val="001B72D9"/>
    <w:rsid w:val="001E2CEE"/>
    <w:rsid w:val="001F034A"/>
    <w:rsid w:val="001F3BFD"/>
    <w:rsid w:val="001F7635"/>
    <w:rsid w:val="00202099"/>
    <w:rsid w:val="002050AD"/>
    <w:rsid w:val="002148D9"/>
    <w:rsid w:val="0022063F"/>
    <w:rsid w:val="0022733A"/>
    <w:rsid w:val="002320C9"/>
    <w:rsid w:val="00236C25"/>
    <w:rsid w:val="002379B7"/>
    <w:rsid w:val="00254093"/>
    <w:rsid w:val="00266179"/>
    <w:rsid w:val="00267F50"/>
    <w:rsid w:val="0027094C"/>
    <w:rsid w:val="00272410"/>
    <w:rsid w:val="00272880"/>
    <w:rsid w:val="0027796B"/>
    <w:rsid w:val="0028240B"/>
    <w:rsid w:val="00284FBF"/>
    <w:rsid w:val="00291E91"/>
    <w:rsid w:val="0029396B"/>
    <w:rsid w:val="002969B2"/>
    <w:rsid w:val="002A13D5"/>
    <w:rsid w:val="002A1B28"/>
    <w:rsid w:val="002A45AB"/>
    <w:rsid w:val="002B44C9"/>
    <w:rsid w:val="002B6434"/>
    <w:rsid w:val="002B6B1F"/>
    <w:rsid w:val="002C5B5C"/>
    <w:rsid w:val="002C6DC7"/>
    <w:rsid w:val="002C761A"/>
    <w:rsid w:val="002E635B"/>
    <w:rsid w:val="002F0252"/>
    <w:rsid w:val="002F05F0"/>
    <w:rsid w:val="002F3607"/>
    <w:rsid w:val="003012AD"/>
    <w:rsid w:val="00304671"/>
    <w:rsid w:val="00307B57"/>
    <w:rsid w:val="003221D1"/>
    <w:rsid w:val="00326A16"/>
    <w:rsid w:val="003457A6"/>
    <w:rsid w:val="0034631B"/>
    <w:rsid w:val="00346E33"/>
    <w:rsid w:val="0035320D"/>
    <w:rsid w:val="0035760B"/>
    <w:rsid w:val="003606C5"/>
    <w:rsid w:val="00364B88"/>
    <w:rsid w:val="00365891"/>
    <w:rsid w:val="0036672E"/>
    <w:rsid w:val="0037415A"/>
    <w:rsid w:val="00376F54"/>
    <w:rsid w:val="00385377"/>
    <w:rsid w:val="00391E48"/>
    <w:rsid w:val="003A6703"/>
    <w:rsid w:val="003B2FA2"/>
    <w:rsid w:val="003B5571"/>
    <w:rsid w:val="003B55C6"/>
    <w:rsid w:val="003C2264"/>
    <w:rsid w:val="003C311F"/>
    <w:rsid w:val="003C4445"/>
    <w:rsid w:val="003D3A3B"/>
    <w:rsid w:val="003E3FB3"/>
    <w:rsid w:val="003F291C"/>
    <w:rsid w:val="003F30A2"/>
    <w:rsid w:val="003F676A"/>
    <w:rsid w:val="00412DB7"/>
    <w:rsid w:val="00413C7B"/>
    <w:rsid w:val="004238DA"/>
    <w:rsid w:val="0045426E"/>
    <w:rsid w:val="00454862"/>
    <w:rsid w:val="00475FFD"/>
    <w:rsid w:val="004A08C7"/>
    <w:rsid w:val="004A1081"/>
    <w:rsid w:val="004B6821"/>
    <w:rsid w:val="004B7362"/>
    <w:rsid w:val="004C13FD"/>
    <w:rsid w:val="004C5E31"/>
    <w:rsid w:val="004D1A29"/>
    <w:rsid w:val="004D6C41"/>
    <w:rsid w:val="004F0D4B"/>
    <w:rsid w:val="004F1AB1"/>
    <w:rsid w:val="004F1DF2"/>
    <w:rsid w:val="004F4863"/>
    <w:rsid w:val="004F7826"/>
    <w:rsid w:val="00504CAD"/>
    <w:rsid w:val="005073EF"/>
    <w:rsid w:val="00515FD0"/>
    <w:rsid w:val="00532137"/>
    <w:rsid w:val="005355D0"/>
    <w:rsid w:val="00535703"/>
    <w:rsid w:val="00540BBD"/>
    <w:rsid w:val="00542885"/>
    <w:rsid w:val="00555A59"/>
    <w:rsid w:val="00557709"/>
    <w:rsid w:val="0056079F"/>
    <w:rsid w:val="005645B2"/>
    <w:rsid w:val="00572F4C"/>
    <w:rsid w:val="00583DCB"/>
    <w:rsid w:val="005856BC"/>
    <w:rsid w:val="005A7699"/>
    <w:rsid w:val="005B1EB8"/>
    <w:rsid w:val="005B30B9"/>
    <w:rsid w:val="005B7D3D"/>
    <w:rsid w:val="005C0036"/>
    <w:rsid w:val="005C5023"/>
    <w:rsid w:val="005D1D0D"/>
    <w:rsid w:val="005D5129"/>
    <w:rsid w:val="005F55C7"/>
    <w:rsid w:val="005F7B5A"/>
    <w:rsid w:val="00602E28"/>
    <w:rsid w:val="00614108"/>
    <w:rsid w:val="00616EF2"/>
    <w:rsid w:val="00622227"/>
    <w:rsid w:val="00626691"/>
    <w:rsid w:val="00631602"/>
    <w:rsid w:val="006402A5"/>
    <w:rsid w:val="00642592"/>
    <w:rsid w:val="00642729"/>
    <w:rsid w:val="0066252D"/>
    <w:rsid w:val="006633DD"/>
    <w:rsid w:val="006658E8"/>
    <w:rsid w:val="00673E79"/>
    <w:rsid w:val="00674815"/>
    <w:rsid w:val="006824D5"/>
    <w:rsid w:val="0068421C"/>
    <w:rsid w:val="00684384"/>
    <w:rsid w:val="00686FEB"/>
    <w:rsid w:val="00687C9F"/>
    <w:rsid w:val="006A5CB5"/>
    <w:rsid w:val="006A6CDC"/>
    <w:rsid w:val="006B212D"/>
    <w:rsid w:val="006B6AD1"/>
    <w:rsid w:val="006C374D"/>
    <w:rsid w:val="006C3E22"/>
    <w:rsid w:val="006E2F64"/>
    <w:rsid w:val="006F125B"/>
    <w:rsid w:val="006F2F90"/>
    <w:rsid w:val="006F35A2"/>
    <w:rsid w:val="00717FB7"/>
    <w:rsid w:val="007223F9"/>
    <w:rsid w:val="007268D1"/>
    <w:rsid w:val="00737BCD"/>
    <w:rsid w:val="00747A43"/>
    <w:rsid w:val="00756B36"/>
    <w:rsid w:val="0078399A"/>
    <w:rsid w:val="00784D70"/>
    <w:rsid w:val="007966FA"/>
    <w:rsid w:val="007A045E"/>
    <w:rsid w:val="007A10C2"/>
    <w:rsid w:val="007A4432"/>
    <w:rsid w:val="007B27DA"/>
    <w:rsid w:val="007B6DB3"/>
    <w:rsid w:val="007C0F83"/>
    <w:rsid w:val="007C6868"/>
    <w:rsid w:val="007F7B05"/>
    <w:rsid w:val="007F7BB0"/>
    <w:rsid w:val="00804970"/>
    <w:rsid w:val="00806F19"/>
    <w:rsid w:val="008147D0"/>
    <w:rsid w:val="0081743F"/>
    <w:rsid w:val="008215EC"/>
    <w:rsid w:val="008265D5"/>
    <w:rsid w:val="008325CB"/>
    <w:rsid w:val="00843241"/>
    <w:rsid w:val="00843CE4"/>
    <w:rsid w:val="00845355"/>
    <w:rsid w:val="008479BC"/>
    <w:rsid w:val="008527EA"/>
    <w:rsid w:val="00872D3D"/>
    <w:rsid w:val="00873145"/>
    <w:rsid w:val="008731A8"/>
    <w:rsid w:val="0088483E"/>
    <w:rsid w:val="008A15D6"/>
    <w:rsid w:val="008A54F1"/>
    <w:rsid w:val="008A7A17"/>
    <w:rsid w:val="008B32A1"/>
    <w:rsid w:val="008B588F"/>
    <w:rsid w:val="008C0A62"/>
    <w:rsid w:val="008D078A"/>
    <w:rsid w:val="008D23A2"/>
    <w:rsid w:val="008E01B5"/>
    <w:rsid w:val="008E75CC"/>
    <w:rsid w:val="008F3E0A"/>
    <w:rsid w:val="00905AA7"/>
    <w:rsid w:val="00906180"/>
    <w:rsid w:val="00915F7B"/>
    <w:rsid w:val="00917551"/>
    <w:rsid w:val="00925216"/>
    <w:rsid w:val="009257BE"/>
    <w:rsid w:val="0093434E"/>
    <w:rsid w:val="00942852"/>
    <w:rsid w:val="00954631"/>
    <w:rsid w:val="00954E97"/>
    <w:rsid w:val="009555EC"/>
    <w:rsid w:val="009633B2"/>
    <w:rsid w:val="00966BEF"/>
    <w:rsid w:val="00972720"/>
    <w:rsid w:val="009737AC"/>
    <w:rsid w:val="009817B1"/>
    <w:rsid w:val="00990AA5"/>
    <w:rsid w:val="00993DEA"/>
    <w:rsid w:val="0099729F"/>
    <w:rsid w:val="009A6076"/>
    <w:rsid w:val="009A69BF"/>
    <w:rsid w:val="009B3E40"/>
    <w:rsid w:val="009B488C"/>
    <w:rsid w:val="009C2152"/>
    <w:rsid w:val="009C7AA3"/>
    <w:rsid w:val="009D0AF1"/>
    <w:rsid w:val="009D3FC6"/>
    <w:rsid w:val="009D7D98"/>
    <w:rsid w:val="009E1BAE"/>
    <w:rsid w:val="009F26C6"/>
    <w:rsid w:val="009F3CD6"/>
    <w:rsid w:val="00A00129"/>
    <w:rsid w:val="00A01F63"/>
    <w:rsid w:val="00A03184"/>
    <w:rsid w:val="00A05CF3"/>
    <w:rsid w:val="00A246CD"/>
    <w:rsid w:val="00A252E1"/>
    <w:rsid w:val="00A7097B"/>
    <w:rsid w:val="00A86685"/>
    <w:rsid w:val="00A9790A"/>
    <w:rsid w:val="00AA5B84"/>
    <w:rsid w:val="00AA6DD7"/>
    <w:rsid w:val="00AB082E"/>
    <w:rsid w:val="00AC1CCE"/>
    <w:rsid w:val="00AD6AAF"/>
    <w:rsid w:val="00AF299C"/>
    <w:rsid w:val="00B12044"/>
    <w:rsid w:val="00B161E8"/>
    <w:rsid w:val="00B27D56"/>
    <w:rsid w:val="00B317AE"/>
    <w:rsid w:val="00B41E0A"/>
    <w:rsid w:val="00B42CE8"/>
    <w:rsid w:val="00B44EA8"/>
    <w:rsid w:val="00B45F0D"/>
    <w:rsid w:val="00B46D84"/>
    <w:rsid w:val="00B63915"/>
    <w:rsid w:val="00B64593"/>
    <w:rsid w:val="00B72208"/>
    <w:rsid w:val="00BB0B08"/>
    <w:rsid w:val="00BB60BF"/>
    <w:rsid w:val="00BC11FF"/>
    <w:rsid w:val="00BE31AD"/>
    <w:rsid w:val="00BF3717"/>
    <w:rsid w:val="00BF5D15"/>
    <w:rsid w:val="00BF7BBD"/>
    <w:rsid w:val="00C02B94"/>
    <w:rsid w:val="00C113C1"/>
    <w:rsid w:val="00C16696"/>
    <w:rsid w:val="00C17578"/>
    <w:rsid w:val="00C27FC4"/>
    <w:rsid w:val="00C47F11"/>
    <w:rsid w:val="00C647B0"/>
    <w:rsid w:val="00C723A3"/>
    <w:rsid w:val="00C9671E"/>
    <w:rsid w:val="00CB3598"/>
    <w:rsid w:val="00CC06C6"/>
    <w:rsid w:val="00CC53C2"/>
    <w:rsid w:val="00CC5812"/>
    <w:rsid w:val="00CC6AE4"/>
    <w:rsid w:val="00CD34FC"/>
    <w:rsid w:val="00CE738A"/>
    <w:rsid w:val="00CF0FA0"/>
    <w:rsid w:val="00D12FA9"/>
    <w:rsid w:val="00D13ADB"/>
    <w:rsid w:val="00D2165B"/>
    <w:rsid w:val="00D318E0"/>
    <w:rsid w:val="00D31FC0"/>
    <w:rsid w:val="00D37F58"/>
    <w:rsid w:val="00D51100"/>
    <w:rsid w:val="00D6196F"/>
    <w:rsid w:val="00D67DA2"/>
    <w:rsid w:val="00D74ED1"/>
    <w:rsid w:val="00D8372F"/>
    <w:rsid w:val="00D9644C"/>
    <w:rsid w:val="00DA18B3"/>
    <w:rsid w:val="00DB5620"/>
    <w:rsid w:val="00DD3252"/>
    <w:rsid w:val="00DD64CF"/>
    <w:rsid w:val="00DD6823"/>
    <w:rsid w:val="00DD6D0F"/>
    <w:rsid w:val="00DE5367"/>
    <w:rsid w:val="00DE6383"/>
    <w:rsid w:val="00DF5749"/>
    <w:rsid w:val="00DF6C98"/>
    <w:rsid w:val="00E03BDF"/>
    <w:rsid w:val="00E10C11"/>
    <w:rsid w:val="00E21A08"/>
    <w:rsid w:val="00E340E9"/>
    <w:rsid w:val="00E41A81"/>
    <w:rsid w:val="00E427E2"/>
    <w:rsid w:val="00E51F0F"/>
    <w:rsid w:val="00E549D0"/>
    <w:rsid w:val="00E57A38"/>
    <w:rsid w:val="00E61606"/>
    <w:rsid w:val="00E662B6"/>
    <w:rsid w:val="00E70A72"/>
    <w:rsid w:val="00E87FB1"/>
    <w:rsid w:val="00E925C5"/>
    <w:rsid w:val="00E940A6"/>
    <w:rsid w:val="00E947D5"/>
    <w:rsid w:val="00E9688A"/>
    <w:rsid w:val="00EA4941"/>
    <w:rsid w:val="00EC74EC"/>
    <w:rsid w:val="00EE16FA"/>
    <w:rsid w:val="00EE3D7A"/>
    <w:rsid w:val="00EE6E74"/>
    <w:rsid w:val="00F167C6"/>
    <w:rsid w:val="00F230C2"/>
    <w:rsid w:val="00F323A1"/>
    <w:rsid w:val="00F325BB"/>
    <w:rsid w:val="00F40962"/>
    <w:rsid w:val="00F40C36"/>
    <w:rsid w:val="00F436A8"/>
    <w:rsid w:val="00F45249"/>
    <w:rsid w:val="00F60391"/>
    <w:rsid w:val="00F61994"/>
    <w:rsid w:val="00F654BC"/>
    <w:rsid w:val="00F77783"/>
    <w:rsid w:val="00F83B89"/>
    <w:rsid w:val="00FB1DB0"/>
    <w:rsid w:val="00FC3865"/>
    <w:rsid w:val="00FC69D7"/>
    <w:rsid w:val="00FC7B4B"/>
    <w:rsid w:val="00FC7EBB"/>
    <w:rsid w:val="00FD0448"/>
    <w:rsid w:val="00FD5F44"/>
    <w:rsid w:val="00FE5BDD"/>
    <w:rsid w:val="00FE6BE1"/>
    <w:rsid w:val="00FF2463"/>
    <w:rsid w:val="00FF2EAF"/>
    <w:rsid w:val="00FF6EFF"/>
    <w:rsid w:val="00FF74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DBCF6"/>
  <w15:docId w15:val="{AEE9DCE6-928F-3F44-9FBE-CFF6C07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691"/>
    <w:rPr>
      <w:sz w:val="24"/>
      <w:szCs w:val="24"/>
    </w:rPr>
  </w:style>
  <w:style w:type="paragraph" w:styleId="berschrift1">
    <w:name w:val="heading 1"/>
    <w:basedOn w:val="Standard"/>
    <w:next w:val="Standard"/>
    <w:qFormat/>
    <w:pPr>
      <w:keepNext/>
      <w:tabs>
        <w:tab w:val="left" w:pos="680"/>
      </w:tabs>
      <w:ind w:left="680" w:hanging="680"/>
      <w:outlineLvl w:val="0"/>
    </w:pPr>
    <w:rPr>
      <w:rFonts w:ascii="Arial" w:hAnsi="Arial"/>
      <w:b/>
      <w:snapToGrid w:val="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line="280" w:lineRule="exact"/>
      <w:outlineLvl w:val="2"/>
    </w:pPr>
    <w:rPr>
      <w:rFonts w:ascii="Arial" w:hAnsi="Arial" w:cs="Arial"/>
      <w:b/>
      <w:bCs/>
      <w:sz w:val="18"/>
      <w:szCs w:val="18"/>
    </w:rPr>
  </w:style>
  <w:style w:type="paragraph" w:styleId="berschrift4">
    <w:name w:val="heading 4"/>
    <w:basedOn w:val="Standard"/>
    <w:next w:val="Standard"/>
    <w:qFormat/>
    <w:pPr>
      <w:keepNext/>
      <w:outlineLvl w:val="3"/>
    </w:pPr>
    <w:rPr>
      <w:b/>
      <w:bCs/>
      <w:noProof/>
      <w:sz w:val="26"/>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w:basedOn w:val="Standard"/>
    <w:link w:val="KopfzeileZchn"/>
    <w:uiPriority w:val="99"/>
    <w:pPr>
      <w:tabs>
        <w:tab w:val="center" w:pos="4536"/>
        <w:tab w:val="right" w:pos="9072"/>
      </w:tabs>
    </w:pPr>
  </w:style>
  <w:style w:type="paragraph" w:customStyle="1" w:styleId="Kopfzeileunten">
    <w:name w:val="Kopfzeile_unten"/>
    <w:basedOn w:val="Kopfzeile"/>
    <w:autoRedefine/>
    <w:semiHidden/>
    <w:pPr>
      <w:framePr w:hSpace="142" w:wrap="around" w:vAnchor="page" w:hAnchor="margin" w:y="3065"/>
      <w:tabs>
        <w:tab w:val="clear" w:pos="4536"/>
      </w:tabs>
      <w:spacing w:line="240" w:lineRule="exact"/>
      <w:ind w:left="113"/>
    </w:pPr>
    <w:rPr>
      <w:rFonts w:ascii="Arial" w:hAnsi="Arial"/>
      <w:sz w:val="20"/>
    </w:rPr>
  </w:style>
  <w:style w:type="paragraph" w:styleId="Fuzeile">
    <w:name w:val="footer"/>
    <w:basedOn w:val="Standard"/>
    <w:link w:val="FuzeileZchn"/>
    <w:pPr>
      <w:tabs>
        <w:tab w:val="center" w:pos="4536"/>
        <w:tab w:val="right" w:pos="9072"/>
      </w:tabs>
    </w:pPr>
    <w:rPr>
      <w:rFonts w:ascii="Times" w:hAnsi="Times"/>
      <w:sz w:val="22"/>
      <w:szCs w:val="20"/>
    </w:rPr>
  </w:style>
  <w:style w:type="paragraph" w:styleId="Textkrper3">
    <w:name w:val="Body Text 3"/>
    <w:basedOn w:val="Standard"/>
    <w:semiHidden/>
    <w:pPr>
      <w:tabs>
        <w:tab w:val="left" w:pos="540"/>
        <w:tab w:val="left" w:pos="1980"/>
        <w:tab w:val="left" w:pos="4320"/>
      </w:tabs>
      <w:jc w:val="both"/>
    </w:pPr>
    <w:rPr>
      <w:i/>
      <w:iCs/>
      <w:sz w:val="22"/>
    </w:rPr>
  </w:style>
  <w:style w:type="character" w:styleId="Hyperlink">
    <w:name w:val="Hyperlink"/>
    <w:semiHidden/>
    <w:rPr>
      <w:color w:val="0000FF"/>
      <w:u w:val="single"/>
    </w:rPr>
  </w:style>
  <w:style w:type="character" w:styleId="Seitenzahl">
    <w:name w:val="page number"/>
    <w:semiHidden/>
    <w:rsid w:val="006A685B"/>
    <w:rPr>
      <w:rFonts w:ascii="Arial" w:hAnsi="Arial"/>
      <w:color w:val="999999"/>
      <w:sz w:val="24"/>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semiHidden/>
    <w:pPr>
      <w:spacing w:after="120" w:line="480" w:lineRule="auto"/>
      <w:ind w:left="283"/>
    </w:pPr>
  </w:style>
  <w:style w:type="paragraph" w:styleId="Textkrper">
    <w:name w:val="Body Text"/>
    <w:basedOn w:val="Standard"/>
    <w:semiHidden/>
    <w:pPr>
      <w:spacing w:after="120"/>
    </w:pPr>
  </w:style>
  <w:style w:type="paragraph" w:styleId="Liste">
    <w:name w:val="List"/>
    <w:basedOn w:val="Standard"/>
    <w:semiHidden/>
    <w:pPr>
      <w:ind w:left="283" w:hanging="283"/>
    </w:pPr>
    <w:rPr>
      <w:rFonts w:ascii="Times" w:eastAsia="Times" w:hAnsi="Times"/>
      <w:szCs w:val="20"/>
      <w:lang w:val="en-GB"/>
    </w:rPr>
  </w:style>
  <w:style w:type="table" w:styleId="Tabellenraster">
    <w:name w:val="Table Grid"/>
    <w:basedOn w:val="NormaleTabelle"/>
    <w:semiHidden/>
    <w:rsid w:val="000F6E11"/>
    <w:rPr>
      <w:rFonts w:ascii="Arial" w:hAnsi="Arial"/>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68" w:type="dxa"/>
        <w:left w:w="0" w:type="dxa"/>
        <w:bottom w:w="68" w:type="dxa"/>
        <w:right w:w="0" w:type="dxa"/>
      </w:tblCellMar>
    </w:tblPr>
  </w:style>
  <w:style w:type="paragraph" w:customStyle="1" w:styleId="Logoposition">
    <w:name w:val="*Logoposition"/>
    <w:basedOn w:val="Standard"/>
    <w:rsid w:val="006F35A2"/>
    <w:rPr>
      <w:rFonts w:cs="Arial"/>
      <w:bCs/>
      <w:szCs w:val="16"/>
    </w:rPr>
  </w:style>
  <w:style w:type="paragraph" w:customStyle="1" w:styleId="1">
    <w:name w:val="*Ü1"/>
    <w:rsid w:val="002519DE"/>
    <w:pPr>
      <w:tabs>
        <w:tab w:val="left" w:pos="851"/>
      </w:tabs>
      <w:spacing w:after="440"/>
    </w:pPr>
    <w:rPr>
      <w:rFonts w:ascii="Arial" w:hAnsi="Arial"/>
      <w:b/>
      <w:color w:val="666666"/>
      <w:sz w:val="37"/>
      <w:szCs w:val="24"/>
    </w:rPr>
  </w:style>
  <w:style w:type="paragraph" w:customStyle="1" w:styleId="2">
    <w:name w:val="*Ü2"/>
    <w:rsid w:val="006E47B9"/>
    <w:pPr>
      <w:spacing w:after="300" w:line="320" w:lineRule="exact"/>
    </w:pPr>
    <w:rPr>
      <w:rFonts w:ascii="Arial" w:hAnsi="Arial"/>
      <w:b/>
      <w:color w:val="666666"/>
      <w:sz w:val="32"/>
      <w:szCs w:val="24"/>
    </w:rPr>
  </w:style>
  <w:style w:type="paragraph" w:customStyle="1" w:styleId="Flietext">
    <w:name w:val="*Fließtext"/>
    <w:link w:val="FlietextZchn"/>
    <w:rsid w:val="00A12231"/>
    <w:pPr>
      <w:tabs>
        <w:tab w:val="left" w:pos="284"/>
      </w:tabs>
      <w:spacing w:line="260" w:lineRule="exact"/>
      <w:jc w:val="both"/>
    </w:pPr>
    <w:rPr>
      <w:rFonts w:ascii="Arial" w:hAnsi="Arial"/>
      <w:szCs w:val="24"/>
    </w:rPr>
  </w:style>
  <w:style w:type="character" w:customStyle="1" w:styleId="FlietextZchn">
    <w:name w:val="*Fließtext Zchn"/>
    <w:link w:val="Flietext"/>
    <w:rsid w:val="002519DE"/>
    <w:rPr>
      <w:rFonts w:ascii="Arial" w:hAnsi="Arial"/>
      <w:szCs w:val="24"/>
      <w:lang w:val="de-DE" w:eastAsia="de-DE" w:bidi="ar-SA"/>
    </w:rPr>
  </w:style>
  <w:style w:type="paragraph" w:customStyle="1" w:styleId="FlietextAbstandnach">
    <w:name w:val="*Fließtext Abstand nach"/>
    <w:basedOn w:val="Flietext"/>
    <w:rsid w:val="00A12231"/>
    <w:pPr>
      <w:spacing w:after="120"/>
    </w:pPr>
  </w:style>
  <w:style w:type="paragraph" w:customStyle="1" w:styleId="3">
    <w:name w:val="*Ü3"/>
    <w:rsid w:val="00DD3FC6"/>
    <w:pPr>
      <w:spacing w:before="440" w:after="120"/>
    </w:pPr>
    <w:rPr>
      <w:rFonts w:ascii="Arial" w:hAnsi="Arial"/>
      <w:b/>
      <w:sz w:val="24"/>
      <w:szCs w:val="24"/>
    </w:rPr>
  </w:style>
  <w:style w:type="paragraph" w:customStyle="1" w:styleId="4Abstandvor">
    <w:name w:val="*Ü4 Abstand vor"/>
    <w:basedOn w:val="3"/>
    <w:rsid w:val="00585BF3"/>
    <w:pPr>
      <w:spacing w:before="120" w:after="0" w:line="250" w:lineRule="exact"/>
    </w:pPr>
    <w:rPr>
      <w:sz w:val="20"/>
    </w:rPr>
  </w:style>
  <w:style w:type="paragraph" w:customStyle="1" w:styleId="3ohneAbstandvor">
    <w:name w:val="*Ü3 ohne Abstand vor"/>
    <w:basedOn w:val="3"/>
    <w:rsid w:val="007C7347"/>
    <w:pPr>
      <w:spacing w:before="0"/>
    </w:pPr>
  </w:style>
  <w:style w:type="paragraph" w:customStyle="1" w:styleId="InhaltmitEinzug">
    <w:name w:val="*Inhalt mit Einzug"/>
    <w:basedOn w:val="Flietext"/>
    <w:link w:val="InhaltmitEinzugZchn"/>
    <w:rsid w:val="00A12231"/>
    <w:pPr>
      <w:tabs>
        <w:tab w:val="left" w:pos="1134"/>
      </w:tabs>
      <w:ind w:left="709" w:hanging="709"/>
      <w:jc w:val="left"/>
    </w:pPr>
  </w:style>
  <w:style w:type="character" w:customStyle="1" w:styleId="InhaltmitEinzugZchn">
    <w:name w:val="*Inhalt mit Einzug Zchn"/>
    <w:basedOn w:val="FlietextZchn"/>
    <w:link w:val="InhaltmitEinzug"/>
    <w:rsid w:val="002519DE"/>
    <w:rPr>
      <w:rFonts w:ascii="Arial" w:hAnsi="Arial"/>
      <w:szCs w:val="24"/>
      <w:lang w:val="de-DE" w:eastAsia="de-DE" w:bidi="ar-SA"/>
    </w:rPr>
  </w:style>
  <w:style w:type="paragraph" w:customStyle="1" w:styleId="Lesetext">
    <w:name w:val="*Lesetext"/>
    <w:basedOn w:val="Flietext"/>
    <w:rsid w:val="006E47B9"/>
    <w:pPr>
      <w:spacing w:line="300" w:lineRule="exact"/>
    </w:pPr>
    <w:rPr>
      <w:rFonts w:ascii="Times New Roman" w:hAnsi="Times New Roman"/>
      <w:sz w:val="22"/>
    </w:rPr>
  </w:style>
  <w:style w:type="paragraph" w:customStyle="1" w:styleId="Aufzhlung">
    <w:name w:val="*Aufzählung"/>
    <w:basedOn w:val="Standard"/>
    <w:link w:val="AufzhlungZchn"/>
    <w:rsid w:val="00A12231"/>
    <w:pPr>
      <w:numPr>
        <w:numId w:val="1"/>
      </w:numPr>
      <w:tabs>
        <w:tab w:val="num" w:pos="231"/>
      </w:tabs>
      <w:spacing w:line="260" w:lineRule="exact"/>
      <w:ind w:left="233" w:hanging="233"/>
    </w:pPr>
    <w:rPr>
      <w:rFonts w:ascii="Arial" w:hAnsi="Arial"/>
      <w:sz w:val="20"/>
    </w:rPr>
  </w:style>
  <w:style w:type="character" w:customStyle="1" w:styleId="AufzhlungZchn">
    <w:name w:val="*Aufzählung Zchn"/>
    <w:link w:val="Aufzhlung"/>
    <w:rsid w:val="002519DE"/>
    <w:rPr>
      <w:rFonts w:ascii="Arial" w:hAnsi="Arial"/>
      <w:szCs w:val="24"/>
    </w:rPr>
  </w:style>
  <w:style w:type="paragraph" w:customStyle="1" w:styleId="AufzhlungAbstandnach">
    <w:name w:val="*Aufzählung Abstand nach"/>
    <w:basedOn w:val="Aufzhlung"/>
    <w:rsid w:val="00A12231"/>
    <w:pPr>
      <w:spacing w:after="120"/>
    </w:pPr>
  </w:style>
  <w:style w:type="paragraph" w:customStyle="1" w:styleId="Aufgabe">
    <w:name w:val="*Aufgabe"/>
    <w:basedOn w:val="Flietext"/>
    <w:rsid w:val="00A12231"/>
    <w:pPr>
      <w:ind w:left="284" w:hanging="284"/>
    </w:pPr>
  </w:style>
  <w:style w:type="paragraph" w:customStyle="1" w:styleId="AufgabenAufzhlung">
    <w:name w:val="*Aufgaben Aufzählung"/>
    <w:basedOn w:val="Aufzhlung"/>
    <w:link w:val="AufgabenAufzhlungZchn"/>
    <w:rsid w:val="00014362"/>
    <w:pPr>
      <w:tabs>
        <w:tab w:val="clear" w:pos="231"/>
      </w:tabs>
      <w:ind w:left="568" w:hanging="284"/>
    </w:pPr>
  </w:style>
  <w:style w:type="character" w:customStyle="1" w:styleId="AufgabenAufzhlungZchn">
    <w:name w:val="*Aufgaben Aufzählung Zchn"/>
    <w:basedOn w:val="AufzhlungZchn"/>
    <w:link w:val="AufgabenAufzhlung"/>
    <w:rsid w:val="002519DE"/>
    <w:rPr>
      <w:rFonts w:ascii="Arial" w:hAnsi="Arial"/>
      <w:szCs w:val="24"/>
    </w:rPr>
  </w:style>
  <w:style w:type="paragraph" w:customStyle="1" w:styleId="AufgabenAufzhlungAbstandnach">
    <w:name w:val="*Aufgaben Aufzählung Abstand nach"/>
    <w:basedOn w:val="AufgabenAufzhlung"/>
    <w:rsid w:val="008A7A17"/>
    <w:pPr>
      <w:spacing w:after="120"/>
    </w:pPr>
    <w:rPr>
      <w:rFonts w:ascii="Calibri" w:hAnsi="Calibri"/>
      <w:sz w:val="18"/>
    </w:rPr>
  </w:style>
  <w:style w:type="paragraph" w:customStyle="1" w:styleId="AufgabeAbstandnach">
    <w:name w:val="*Aufgabe Abstand nach"/>
    <w:basedOn w:val="Aufgabe"/>
    <w:rsid w:val="005B5F88"/>
    <w:pPr>
      <w:spacing w:after="120"/>
    </w:pPr>
  </w:style>
  <w:style w:type="paragraph" w:customStyle="1" w:styleId="1Punkt">
    <w:name w:val="*1 Punkt"/>
    <w:qFormat/>
    <w:rsid w:val="004C0C8B"/>
    <w:pPr>
      <w:spacing w:line="20" w:lineRule="exact"/>
    </w:pPr>
    <w:rPr>
      <w:rFonts w:ascii="Arial" w:eastAsia="Arial" w:hAnsi="Arial"/>
      <w:szCs w:val="24"/>
    </w:rPr>
  </w:style>
  <w:style w:type="paragraph" w:customStyle="1" w:styleId="AufzhlunginTabelle">
    <w:name w:val="*Aufzählung in Tabelle"/>
    <w:basedOn w:val="Aufzhlung"/>
    <w:link w:val="AufzhlunginTabelleChar"/>
    <w:rsid w:val="008A7321"/>
    <w:pPr>
      <w:tabs>
        <w:tab w:val="clear" w:pos="231"/>
        <w:tab w:val="clear" w:pos="568"/>
        <w:tab w:val="num" w:pos="170"/>
      </w:tabs>
      <w:spacing w:line="240" w:lineRule="exact"/>
      <w:ind w:left="283" w:right="113" w:hanging="170"/>
    </w:pPr>
    <w:rPr>
      <w:lang w:val="x-none" w:eastAsia="x-none"/>
    </w:rPr>
  </w:style>
  <w:style w:type="paragraph" w:customStyle="1" w:styleId="Tabellenschrift">
    <w:name w:val="*Tabellenschrift"/>
    <w:rsid w:val="00AE0689"/>
    <w:pPr>
      <w:tabs>
        <w:tab w:val="right" w:pos="1247"/>
      </w:tabs>
      <w:spacing w:line="260" w:lineRule="exact"/>
      <w:ind w:left="85" w:right="85"/>
    </w:pPr>
    <w:rPr>
      <w:rFonts w:ascii="Arial" w:hAnsi="Arial"/>
      <w:szCs w:val="24"/>
    </w:rPr>
  </w:style>
  <w:style w:type="paragraph" w:customStyle="1" w:styleId="QuelleLesetext">
    <w:name w:val="*Quelle Lesetext"/>
    <w:basedOn w:val="Lesetext"/>
    <w:rsid w:val="00951962"/>
    <w:pPr>
      <w:spacing w:after="120" w:line="200" w:lineRule="exact"/>
      <w:jc w:val="right"/>
    </w:pPr>
    <w:rPr>
      <w:i/>
      <w:sz w:val="16"/>
    </w:rPr>
  </w:style>
  <w:style w:type="paragraph" w:customStyle="1" w:styleId="FlietextTabelleZeit">
    <w:name w:val="*Fließtext Tabelle_Zeit"/>
    <w:basedOn w:val="Standard"/>
    <w:link w:val="FlietextTabelleZeitZchn"/>
    <w:rsid w:val="008A453F"/>
    <w:pPr>
      <w:tabs>
        <w:tab w:val="right" w:pos="1219"/>
      </w:tabs>
      <w:suppressAutoHyphens/>
      <w:spacing w:line="240" w:lineRule="exact"/>
      <w:ind w:left="113" w:right="113"/>
    </w:pPr>
    <w:rPr>
      <w:rFonts w:ascii="Arial" w:hAnsi="Arial"/>
      <w:sz w:val="20"/>
      <w:lang w:val="x-none" w:eastAsia="zh-CN"/>
    </w:rPr>
  </w:style>
  <w:style w:type="paragraph" w:customStyle="1" w:styleId="Aufgabe12Abstandnach">
    <w:name w:val="*Aufgabe 1/2 Abstand nach"/>
    <w:basedOn w:val="AufgabeAbstandnach"/>
    <w:rsid w:val="003A15AA"/>
    <w:pPr>
      <w:spacing w:after="60"/>
    </w:pPr>
  </w:style>
  <w:style w:type="paragraph" w:styleId="Funotentext">
    <w:name w:val="footnote text"/>
    <w:semiHidden/>
    <w:rsid w:val="00E322E5"/>
    <w:rPr>
      <w:sz w:val="24"/>
      <w:szCs w:val="24"/>
    </w:rPr>
  </w:style>
  <w:style w:type="character" w:styleId="Funotenzeichen">
    <w:name w:val="footnote reference"/>
    <w:semiHidden/>
    <w:rsid w:val="00E322E5"/>
    <w:rPr>
      <w:vertAlign w:val="superscript"/>
    </w:rPr>
  </w:style>
  <w:style w:type="character" w:customStyle="1" w:styleId="Aufgabengrau">
    <w:name w:val="*Aufgabengrau"/>
    <w:rsid w:val="00014362"/>
    <w:rPr>
      <w:b/>
      <w:color w:val="666666"/>
    </w:rPr>
  </w:style>
  <w:style w:type="paragraph" w:customStyle="1" w:styleId="Funoten">
    <w:name w:val="*Fußnoten"/>
    <w:basedOn w:val="Funotentext"/>
    <w:rsid w:val="00E322E5"/>
    <w:rPr>
      <w:sz w:val="18"/>
    </w:rPr>
  </w:style>
  <w:style w:type="character" w:customStyle="1" w:styleId="Zchnfett">
    <w:name w:val="*Zchn fett"/>
    <w:rsid w:val="002519DE"/>
    <w:rPr>
      <w:b/>
    </w:rPr>
  </w:style>
  <w:style w:type="paragraph" w:customStyle="1" w:styleId="TabellenschriftAufzhlung">
    <w:name w:val="*Tabellenschrift Aufzählung"/>
    <w:basedOn w:val="Aufzhlung"/>
    <w:link w:val="TabellenschriftAufzhlungZchn"/>
    <w:rsid w:val="00B56F51"/>
    <w:pPr>
      <w:tabs>
        <w:tab w:val="clear" w:pos="231"/>
      </w:tabs>
      <w:ind w:left="568" w:right="85" w:hanging="284"/>
    </w:pPr>
  </w:style>
  <w:style w:type="character" w:customStyle="1" w:styleId="TabellenschriftAufzhlungZchn">
    <w:name w:val="*Tabellenschrift Aufzählung Zchn"/>
    <w:basedOn w:val="AufzhlungZchn"/>
    <w:link w:val="TabellenschriftAufzhlung"/>
    <w:rsid w:val="00B56F51"/>
    <w:rPr>
      <w:rFonts w:ascii="Arial" w:hAnsi="Arial"/>
      <w:szCs w:val="24"/>
    </w:rPr>
  </w:style>
  <w:style w:type="character" w:customStyle="1" w:styleId="Zchn70grau">
    <w:name w:val="*Zchn 70 % grau"/>
    <w:rsid w:val="002519DE"/>
    <w:rPr>
      <w:color w:val="4C4C4C"/>
    </w:rPr>
  </w:style>
  <w:style w:type="character" w:customStyle="1" w:styleId="Zchnkursiv">
    <w:name w:val="*Zchn kursiv"/>
    <w:rsid w:val="002519DE"/>
    <w:rPr>
      <w:i/>
    </w:rPr>
  </w:style>
  <w:style w:type="paragraph" w:customStyle="1" w:styleId="FlietextLiteratur">
    <w:name w:val="*Fließtext Literatur"/>
    <w:basedOn w:val="Flietext"/>
    <w:rsid w:val="00DB40C0"/>
    <w:pPr>
      <w:spacing w:line="230" w:lineRule="exact"/>
      <w:ind w:left="113" w:hanging="113"/>
      <w:jc w:val="left"/>
    </w:pPr>
    <w:rPr>
      <w:sz w:val="17"/>
    </w:rPr>
  </w:style>
  <w:style w:type="character" w:customStyle="1" w:styleId="Zchnschmal">
    <w:name w:val="*Zchn schmal"/>
    <w:rsid w:val="002519DE"/>
    <w:rPr>
      <w:w w:val="50"/>
      <w:lang w:val="de-DE" w:eastAsia="de-DE" w:bidi="x-none"/>
    </w:rPr>
  </w:style>
  <w:style w:type="paragraph" w:customStyle="1" w:styleId="Tabellenschriftfett">
    <w:name w:val="*Tabellenschrift fett"/>
    <w:basedOn w:val="Tabellenschrift"/>
    <w:rsid w:val="008A7A17"/>
    <w:rPr>
      <w:rFonts w:ascii="Calibri" w:hAnsi="Calibri"/>
      <w:b/>
      <w:sz w:val="18"/>
    </w:rPr>
  </w:style>
  <w:style w:type="paragraph" w:customStyle="1" w:styleId="4mitAbstandnach">
    <w:name w:val="*Ü4 mit Abstand nach"/>
    <w:basedOn w:val="4Abstandvor"/>
    <w:rsid w:val="007D3FB0"/>
    <w:pPr>
      <w:spacing w:after="120"/>
    </w:pPr>
  </w:style>
  <w:style w:type="character" w:customStyle="1" w:styleId="AufzhlunginTabelleChar">
    <w:name w:val="*Aufzählung in Tabelle Char"/>
    <w:link w:val="AufzhlunginTabelle"/>
    <w:locked/>
    <w:rsid w:val="008A7321"/>
    <w:rPr>
      <w:rFonts w:ascii="Arial" w:hAnsi="Arial"/>
      <w:szCs w:val="24"/>
      <w:lang w:val="x-none" w:eastAsia="x-none"/>
    </w:rPr>
  </w:style>
  <w:style w:type="paragraph" w:customStyle="1" w:styleId="4">
    <w:name w:val="*Ü4"/>
    <w:basedOn w:val="4Abstandvor"/>
    <w:rsid w:val="00585BF3"/>
    <w:pPr>
      <w:spacing w:before="0"/>
    </w:pPr>
  </w:style>
  <w:style w:type="paragraph" w:customStyle="1" w:styleId="4TmitAbstandvorundnach">
    <w:name w:val="*Ü4 / TÜ mit Abstand vor und nach"/>
    <w:basedOn w:val="4Abstandvor"/>
    <w:rsid w:val="00585BF3"/>
    <w:pPr>
      <w:spacing w:after="120"/>
    </w:pPr>
  </w:style>
  <w:style w:type="paragraph" w:customStyle="1" w:styleId="4Abstandnach">
    <w:name w:val="*Ü4 Abstand nach"/>
    <w:basedOn w:val="4"/>
    <w:rsid w:val="00585BF3"/>
    <w:pPr>
      <w:spacing w:after="120"/>
    </w:pPr>
  </w:style>
  <w:style w:type="paragraph" w:customStyle="1" w:styleId="Tabellenschriftberschrift">
    <w:name w:val="*Tabellenschrift Überschrift"/>
    <w:basedOn w:val="Tabellenschriftfett"/>
    <w:next w:val="Tabellenschrift"/>
    <w:autoRedefine/>
    <w:rsid w:val="00FC3865"/>
    <w:pPr>
      <w:tabs>
        <w:tab w:val="clear" w:pos="1247"/>
        <w:tab w:val="left" w:pos="454"/>
      </w:tabs>
    </w:pPr>
  </w:style>
  <w:style w:type="paragraph" w:customStyle="1" w:styleId="Tabellenschriftberschrift2stellig">
    <w:name w:val="*Tabellenschrift Überschrift 2stellig"/>
    <w:basedOn w:val="Tabellenschriftberschrift"/>
    <w:rsid w:val="00986F05"/>
    <w:pPr>
      <w:tabs>
        <w:tab w:val="clear" w:pos="454"/>
        <w:tab w:val="left" w:pos="567"/>
      </w:tabs>
    </w:pPr>
  </w:style>
  <w:style w:type="paragraph" w:customStyle="1" w:styleId="1Abstandvor">
    <w:name w:val="*Ü1_Abstand vor"/>
    <w:basedOn w:val="1"/>
    <w:link w:val="1AbstandvorZchn"/>
    <w:rsid w:val="005808EB"/>
    <w:pPr>
      <w:tabs>
        <w:tab w:val="clear" w:pos="851"/>
        <w:tab w:val="left" w:pos="624"/>
      </w:tabs>
      <w:suppressAutoHyphens/>
      <w:spacing w:before="60" w:after="0" w:line="240" w:lineRule="exact"/>
      <w:ind w:left="113" w:right="113"/>
    </w:pPr>
    <w:rPr>
      <w:color w:val="auto"/>
      <w:sz w:val="20"/>
      <w:lang w:val="x-none" w:eastAsia="zh-CN"/>
    </w:rPr>
  </w:style>
  <w:style w:type="paragraph" w:customStyle="1" w:styleId="FlietextTabelle">
    <w:name w:val="*Fließtext Tabelle"/>
    <w:basedOn w:val="1"/>
    <w:rsid w:val="008A453F"/>
    <w:pPr>
      <w:tabs>
        <w:tab w:val="clear" w:pos="851"/>
        <w:tab w:val="left" w:pos="624"/>
      </w:tabs>
      <w:suppressAutoHyphens/>
      <w:spacing w:after="0" w:line="240" w:lineRule="exact"/>
      <w:ind w:left="113" w:right="113"/>
    </w:pPr>
    <w:rPr>
      <w:rFonts w:cs="Arial"/>
      <w:b w:val="0"/>
      <w:color w:val="auto"/>
      <w:sz w:val="20"/>
      <w:lang w:eastAsia="zh-CN"/>
    </w:rPr>
  </w:style>
  <w:style w:type="character" w:customStyle="1" w:styleId="FlietextTabelleZeitZchn">
    <w:name w:val="*Fließtext Tabelle_Zeit Zchn"/>
    <w:link w:val="FlietextTabelleZeit"/>
    <w:rsid w:val="008A7321"/>
    <w:rPr>
      <w:rFonts w:ascii="Arial" w:hAnsi="Arial" w:cs="Arial"/>
      <w:szCs w:val="24"/>
      <w:lang w:eastAsia="zh-CN"/>
    </w:rPr>
  </w:style>
  <w:style w:type="character" w:customStyle="1" w:styleId="1AbstandvorZchn">
    <w:name w:val="*Ü1_Abstand vor Zchn"/>
    <w:link w:val="1Abstandvor"/>
    <w:locked/>
    <w:rsid w:val="008A7321"/>
    <w:rPr>
      <w:rFonts w:ascii="Arial" w:hAnsi="Arial" w:cs="Arial"/>
      <w:b/>
      <w:szCs w:val="24"/>
      <w:lang w:eastAsia="zh-CN"/>
    </w:rPr>
  </w:style>
  <w:style w:type="paragraph" w:styleId="Kommentartext">
    <w:name w:val="annotation text"/>
    <w:basedOn w:val="Standard"/>
    <w:link w:val="KommentartextZchn"/>
    <w:semiHidden/>
    <w:rsid w:val="00391E48"/>
    <w:rPr>
      <w:sz w:val="20"/>
      <w:szCs w:val="20"/>
    </w:rPr>
  </w:style>
  <w:style w:type="character" w:customStyle="1" w:styleId="KommentartextZchn">
    <w:name w:val="Kommentartext Zchn"/>
    <w:basedOn w:val="Absatz-Standardschriftart"/>
    <w:link w:val="Kommentartext"/>
    <w:semiHidden/>
    <w:rsid w:val="00391E48"/>
  </w:style>
  <w:style w:type="character" w:styleId="Kommentarzeichen">
    <w:name w:val="annotation reference"/>
    <w:uiPriority w:val="99"/>
    <w:semiHidden/>
    <w:unhideWhenUsed/>
    <w:rsid w:val="00391E48"/>
    <w:rPr>
      <w:sz w:val="16"/>
      <w:szCs w:val="16"/>
    </w:rPr>
  </w:style>
  <w:style w:type="character" w:customStyle="1" w:styleId="KopfzeileZchn">
    <w:name w:val="Kopfzeile Zchn"/>
    <w:aliases w:val="*Kopfzeile Zchn"/>
    <w:link w:val="Kopfzeile"/>
    <w:uiPriority w:val="99"/>
    <w:rsid w:val="004A1081"/>
    <w:rPr>
      <w:sz w:val="24"/>
      <w:szCs w:val="24"/>
    </w:rPr>
  </w:style>
  <w:style w:type="character" w:customStyle="1" w:styleId="FuzeileZchn">
    <w:name w:val="Fußzeile Zchn"/>
    <w:link w:val="Fuzeile"/>
    <w:rsid w:val="004A1081"/>
    <w:rPr>
      <w:rFonts w:ascii="Times" w:hAnsi="Times"/>
      <w:sz w:val="22"/>
    </w:rPr>
  </w:style>
  <w:style w:type="paragraph" w:customStyle="1" w:styleId="Seite">
    <w:name w:val="Seite"/>
    <w:basedOn w:val="Fuzeile"/>
    <w:qFormat/>
    <w:rsid w:val="00E51F0F"/>
    <w:pPr>
      <w:tabs>
        <w:tab w:val="clear" w:pos="4536"/>
        <w:tab w:val="clear" w:pos="9072"/>
        <w:tab w:val="left" w:pos="737"/>
      </w:tabs>
      <w:ind w:firstLine="357"/>
    </w:pPr>
    <w:rPr>
      <w:rFonts w:ascii="Calibri" w:hAnsi="Calibri"/>
      <w:sz w:val="15"/>
    </w:rPr>
  </w:style>
  <w:style w:type="paragraph" w:customStyle="1" w:styleId="BOAStandard">
    <w:name w:val="*BOA_Standard"/>
    <w:rsid w:val="00FF2463"/>
    <w:pPr>
      <w:spacing w:line="280" w:lineRule="exact"/>
    </w:pPr>
    <w:rPr>
      <w:rFonts w:ascii="Calibri" w:eastAsia="MS Mincho" w:hAnsi="Calibri"/>
      <w:sz w:val="24"/>
      <w:lang w:val="fr-FR" w:eastAsia="ja-JP"/>
    </w:rPr>
  </w:style>
  <w:style w:type="paragraph" w:customStyle="1" w:styleId="Einleitung">
    <w:name w:val="Einleitung"/>
    <w:uiPriority w:val="99"/>
    <w:rsid w:val="00A00129"/>
    <w:pPr>
      <w:spacing w:line="260" w:lineRule="exact"/>
      <w:ind w:left="117"/>
      <w:jc w:val="both"/>
    </w:pPr>
    <w:rPr>
      <w:rFonts w:ascii="Arial" w:hAnsi="Arial"/>
      <w:color w:val="000000"/>
      <w:sz w:val="19"/>
      <w:szCs w:val="24"/>
    </w:rPr>
  </w:style>
  <w:style w:type="paragraph" w:customStyle="1" w:styleId="Punkteinzug">
    <w:name w:val="Punkteinzug"/>
    <w:basedOn w:val="Standard"/>
    <w:link w:val="PunkteinzugZchn"/>
    <w:uiPriority w:val="99"/>
    <w:rsid w:val="00F436A8"/>
    <w:pPr>
      <w:widowControl w:val="0"/>
      <w:numPr>
        <w:numId w:val="18"/>
      </w:numPr>
      <w:autoSpaceDE w:val="0"/>
      <w:autoSpaceDN w:val="0"/>
      <w:adjustRightInd w:val="0"/>
      <w:spacing w:line="260" w:lineRule="exact"/>
    </w:pPr>
    <w:rPr>
      <w:rFonts w:ascii="Arial" w:hAnsi="Arial" w:cs="Arial"/>
      <w:color w:val="000000"/>
      <w:sz w:val="19"/>
      <w:szCs w:val="19"/>
    </w:rPr>
  </w:style>
  <w:style w:type="character" w:customStyle="1" w:styleId="PunkteinzugZchn">
    <w:name w:val="Punkteinzug Zchn"/>
    <w:link w:val="Punkteinzug"/>
    <w:uiPriority w:val="99"/>
    <w:locked/>
    <w:rsid w:val="00F436A8"/>
    <w:rPr>
      <w:rFonts w:ascii="Arial" w:hAnsi="Arial" w:cs="Arial"/>
      <w:color w:val="000000"/>
      <w:sz w:val="19"/>
      <w:szCs w:val="19"/>
    </w:rPr>
  </w:style>
  <w:style w:type="paragraph" w:customStyle="1" w:styleId="Tabellentext">
    <w:name w:val="Tabellentext"/>
    <w:uiPriority w:val="99"/>
    <w:rsid w:val="00F436A8"/>
    <w:pPr>
      <w:spacing w:line="260" w:lineRule="exact"/>
      <w:ind w:left="108"/>
    </w:pPr>
    <w:rPr>
      <w:rFonts w:ascii="Arial" w:hAnsi="Arial" w:cs="Arial"/>
      <w:color w:val="000000"/>
      <w:sz w:val="19"/>
      <w:szCs w:val="19"/>
      <w:lang w:val="en-GB"/>
    </w:rPr>
  </w:style>
  <w:style w:type="paragraph" w:customStyle="1" w:styleId="Phase">
    <w:name w:val="Phase"/>
    <w:uiPriority w:val="99"/>
    <w:rsid w:val="00F436A8"/>
    <w:pPr>
      <w:widowControl w:val="0"/>
      <w:autoSpaceDE w:val="0"/>
      <w:autoSpaceDN w:val="0"/>
      <w:adjustRightInd w:val="0"/>
      <w:ind w:left="108"/>
    </w:pPr>
    <w:rPr>
      <w:rFonts w:ascii="Arial" w:hAnsi="Arial" w:cs="Arial"/>
      <w:b/>
      <w:color w:val="000000"/>
      <w:w w:val="109"/>
      <w:sz w:val="21"/>
      <w:szCs w:val="21"/>
    </w:rPr>
  </w:style>
  <w:style w:type="paragraph" w:customStyle="1" w:styleId="1Tabellenkopf">
    <w:name w:val="1 Tabellenkopf"/>
    <w:basedOn w:val="BOAStandard"/>
    <w:qFormat/>
    <w:rsid w:val="005355D0"/>
    <w:pPr>
      <w:spacing w:line="200" w:lineRule="exact"/>
      <w:ind w:left="170"/>
    </w:pPr>
    <w:rPr>
      <w:rFonts w:eastAsia="Times New Roman"/>
      <w:b/>
      <w:bCs/>
      <w:sz w:val="18"/>
    </w:rPr>
  </w:style>
  <w:style w:type="character" w:customStyle="1" w:styleId="1berschrift">
    <w:name w:val="1 Überschrift"/>
    <w:basedOn w:val="Absatz-Standardschriftart"/>
    <w:rsid w:val="00FF2463"/>
    <w:rPr>
      <w:rFonts w:ascii="Calibri" w:hAnsi="Calibri"/>
      <w:b/>
      <w:bCs/>
      <w:sz w:val="44"/>
    </w:rPr>
  </w:style>
  <w:style w:type="paragraph" w:customStyle="1" w:styleId="1Einleitung">
    <w:name w:val="1 Einleitung"/>
    <w:basedOn w:val="Einleitung"/>
    <w:rsid w:val="00FF2463"/>
    <w:rPr>
      <w:rFonts w:asciiTheme="majorHAnsi" w:hAnsiTheme="majorHAnsi"/>
      <w:sz w:val="28"/>
    </w:rPr>
  </w:style>
  <w:style w:type="paragraph" w:customStyle="1" w:styleId="1FormatvorlageEinleitungCalibri18PtHintergrund1LinksLinks0">
    <w:name w:val="1 Formatvorlage Einleitung + Calibri 18 Pt. Hintergrund 1 Links Links:  0..."/>
    <w:basedOn w:val="Einleitung"/>
    <w:rsid w:val="00626691"/>
    <w:pPr>
      <w:spacing w:after="180" w:line="240" w:lineRule="auto"/>
      <w:ind w:left="0" w:right="170"/>
      <w:jc w:val="left"/>
    </w:pPr>
    <w:rPr>
      <w:rFonts w:ascii="Calibri" w:hAnsi="Calibri"/>
      <w:color w:val="FFFFFF" w:themeColor="background1"/>
      <w:sz w:val="36"/>
      <w:szCs w:val="20"/>
    </w:rPr>
  </w:style>
  <w:style w:type="paragraph" w:customStyle="1" w:styleId="FormatvorlagePunkteinzugCalibri9PtDunkelrot">
    <w:name w:val="Formatvorlage Punkteinzug + Calibri 9 Pt. Dunkelrot"/>
    <w:basedOn w:val="Punkteinzug"/>
    <w:rsid w:val="001171A2"/>
    <w:pPr>
      <w:ind w:left="306" w:hanging="193"/>
    </w:pPr>
    <w:rPr>
      <w:rFonts w:ascii="Calibri" w:hAnsi="Calibri"/>
      <w:color w:val="C00000"/>
      <w:sz w:val="18"/>
    </w:rPr>
  </w:style>
  <w:style w:type="paragraph" w:customStyle="1" w:styleId="FormatvorlageTabellentextCalibri9PtFett">
    <w:name w:val="Formatvorlage Tabellentext + Calibri 9 Pt. Fett"/>
    <w:basedOn w:val="Tabellentext"/>
    <w:rsid w:val="001171A2"/>
    <w:pPr>
      <w:ind w:left="113"/>
    </w:pPr>
    <w:rPr>
      <w:rFonts w:ascii="Calibri" w:hAnsi="Calibri"/>
      <w:b/>
      <w:bCs/>
      <w:sz w:val="18"/>
    </w:rPr>
  </w:style>
  <w:style w:type="paragraph" w:customStyle="1" w:styleId="FormatvorlagePunkteinzugCalibri9Pt">
    <w:name w:val="Formatvorlage Punkteinzug + Calibri 9 Pt."/>
    <w:basedOn w:val="Punkteinzug"/>
    <w:rsid w:val="001171A2"/>
    <w:pPr>
      <w:ind w:left="306" w:hanging="193"/>
    </w:pPr>
    <w:rPr>
      <w:rFonts w:ascii="Calibri" w:hAnsi="Calibri"/>
      <w:sz w:val="18"/>
    </w:rPr>
  </w:style>
  <w:style w:type="paragraph" w:customStyle="1" w:styleId="Unit">
    <w:name w:val="Unit"/>
    <w:uiPriority w:val="99"/>
    <w:rsid w:val="00954631"/>
    <w:pPr>
      <w:spacing w:line="260" w:lineRule="exact"/>
      <w:ind w:left="108"/>
    </w:pPr>
    <w:rPr>
      <w:rFonts w:ascii="Arial" w:hAnsi="Arial" w:cs="Arial"/>
      <w:color w:val="000000"/>
      <w:sz w:val="19"/>
      <w:szCs w:val="19"/>
    </w:rPr>
  </w:style>
  <w:style w:type="paragraph" w:customStyle="1" w:styleId="Redemittel">
    <w:name w:val="Redemittel"/>
    <w:basedOn w:val="Unit"/>
    <w:qFormat/>
    <w:rsid w:val="00954631"/>
    <w:rPr>
      <w:bCs/>
    </w:rPr>
  </w:style>
  <w:style w:type="paragraph" w:customStyle="1" w:styleId="404Kompetenzenlinks">
    <w:name w:val="*40.4 Kompetenzen links"/>
    <w:rsid w:val="00614108"/>
    <w:pPr>
      <w:tabs>
        <w:tab w:val="left" w:pos="227"/>
      </w:tabs>
      <w:spacing w:line="250" w:lineRule="exact"/>
      <w:ind w:left="113"/>
    </w:pPr>
    <w:rPr>
      <w:rFonts w:eastAsia="Cambria" w:cs="TimesNewRomanMTStd"/>
      <w:color w:val="000000"/>
      <w:sz w:val="19"/>
      <w:szCs w:val="22"/>
    </w:rPr>
  </w:style>
  <w:style w:type="paragraph" w:customStyle="1" w:styleId="Tabellentext0">
    <w:name w:val="*Tabellentext"/>
    <w:basedOn w:val="404Kompetenzenlinks"/>
    <w:rsid w:val="00614108"/>
    <w:pPr>
      <w:spacing w:line="230" w:lineRule="exact"/>
      <w:ind w:right="113"/>
    </w:pPr>
    <w:rPr>
      <w:rFonts w:ascii="Calibri" w:hAnsi="Calibri"/>
      <w:sz w:val="18"/>
    </w:rPr>
  </w:style>
  <w:style w:type="paragraph" w:customStyle="1" w:styleId="FormatvorlageTabellentextLateinberschriftenCalibri">
    <w:name w:val="Formatvorlage *Tabellentext + (Latein) +Überschriften (Calibri)"/>
    <w:basedOn w:val="Tabellentext0"/>
    <w:rsid w:val="008A7A17"/>
  </w:style>
  <w:style w:type="paragraph" w:customStyle="1" w:styleId="Formatvorlage1berschriftberschriftenCalibriNichtFett">
    <w:name w:val="Formatvorlage 1 Überschrift + +Überschriften (Calibri) Nicht Fett"/>
    <w:basedOn w:val="Standard"/>
    <w:rsid w:val="008527EA"/>
    <w:pPr>
      <w:widowControl w:val="0"/>
      <w:tabs>
        <w:tab w:val="left" w:pos="10065"/>
      </w:tabs>
      <w:autoSpaceDE w:val="0"/>
      <w:autoSpaceDN w:val="0"/>
      <w:adjustRightInd w:val="0"/>
      <w:spacing w:before="120" w:line="500" w:lineRule="exact"/>
      <w:ind w:right="4536"/>
    </w:pPr>
    <w:rPr>
      <w:rFonts w:asciiTheme="majorHAnsi" w:hAnsiTheme="majorHAnsi" w:cstheme="majorHAnsi"/>
    </w:rPr>
  </w:style>
  <w:style w:type="paragraph" w:customStyle="1" w:styleId="Default">
    <w:name w:val="Default"/>
    <w:rsid w:val="00AA5B84"/>
    <w:pPr>
      <w:autoSpaceDE w:val="0"/>
      <w:autoSpaceDN w:val="0"/>
      <w:adjustRightInd w:val="0"/>
    </w:pPr>
    <w:rPr>
      <w:color w:val="000000"/>
      <w:sz w:val="24"/>
      <w:szCs w:val="24"/>
      <w:lang w:eastAsia="en-US"/>
    </w:rPr>
  </w:style>
  <w:style w:type="paragraph" w:customStyle="1" w:styleId="FormatvorlageEinleitungCalibri14PtLinksLinks0cmRechts8">
    <w:name w:val="Formatvorlage Einleitung + Calibri 14 Pt. Links Links:  0 cm Rechts:  8..."/>
    <w:basedOn w:val="Standard"/>
    <w:rsid w:val="002148D9"/>
    <w:pPr>
      <w:tabs>
        <w:tab w:val="left" w:pos="10490"/>
      </w:tabs>
      <w:spacing w:line="380" w:lineRule="exact"/>
      <w:ind w:right="4927"/>
    </w:pPr>
    <w:rPr>
      <w:rFonts w:ascii="Calibri" w:hAnsi="Calibr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81">
      <w:bodyDiv w:val="1"/>
      <w:marLeft w:val="0"/>
      <w:marRight w:val="0"/>
      <w:marTop w:val="0"/>
      <w:marBottom w:val="0"/>
      <w:divBdr>
        <w:top w:val="none" w:sz="0" w:space="0" w:color="auto"/>
        <w:left w:val="none" w:sz="0" w:space="0" w:color="auto"/>
        <w:bottom w:val="none" w:sz="0" w:space="0" w:color="auto"/>
        <w:right w:val="none" w:sz="0" w:space="0" w:color="auto"/>
      </w:divBdr>
    </w:div>
    <w:div w:id="141122687">
      <w:bodyDiv w:val="1"/>
      <w:marLeft w:val="0"/>
      <w:marRight w:val="0"/>
      <w:marTop w:val="0"/>
      <w:marBottom w:val="0"/>
      <w:divBdr>
        <w:top w:val="none" w:sz="0" w:space="0" w:color="auto"/>
        <w:left w:val="none" w:sz="0" w:space="0" w:color="auto"/>
        <w:bottom w:val="none" w:sz="0" w:space="0" w:color="auto"/>
        <w:right w:val="none" w:sz="0" w:space="0" w:color="auto"/>
      </w:divBdr>
    </w:div>
    <w:div w:id="368190656">
      <w:bodyDiv w:val="1"/>
      <w:marLeft w:val="0"/>
      <w:marRight w:val="0"/>
      <w:marTop w:val="0"/>
      <w:marBottom w:val="0"/>
      <w:divBdr>
        <w:top w:val="none" w:sz="0" w:space="0" w:color="auto"/>
        <w:left w:val="none" w:sz="0" w:space="0" w:color="auto"/>
        <w:bottom w:val="none" w:sz="0" w:space="0" w:color="auto"/>
        <w:right w:val="none" w:sz="0" w:space="0" w:color="auto"/>
      </w:divBdr>
    </w:div>
    <w:div w:id="419836358">
      <w:bodyDiv w:val="1"/>
      <w:marLeft w:val="0"/>
      <w:marRight w:val="0"/>
      <w:marTop w:val="0"/>
      <w:marBottom w:val="0"/>
      <w:divBdr>
        <w:top w:val="none" w:sz="0" w:space="0" w:color="auto"/>
        <w:left w:val="none" w:sz="0" w:space="0" w:color="auto"/>
        <w:bottom w:val="none" w:sz="0" w:space="0" w:color="auto"/>
        <w:right w:val="none" w:sz="0" w:space="0" w:color="auto"/>
      </w:divBdr>
    </w:div>
    <w:div w:id="465589101">
      <w:bodyDiv w:val="1"/>
      <w:marLeft w:val="0"/>
      <w:marRight w:val="0"/>
      <w:marTop w:val="0"/>
      <w:marBottom w:val="0"/>
      <w:divBdr>
        <w:top w:val="none" w:sz="0" w:space="0" w:color="auto"/>
        <w:left w:val="none" w:sz="0" w:space="0" w:color="auto"/>
        <w:bottom w:val="none" w:sz="0" w:space="0" w:color="auto"/>
        <w:right w:val="none" w:sz="0" w:space="0" w:color="auto"/>
      </w:divBdr>
    </w:div>
    <w:div w:id="482040876">
      <w:bodyDiv w:val="1"/>
      <w:marLeft w:val="0"/>
      <w:marRight w:val="0"/>
      <w:marTop w:val="0"/>
      <w:marBottom w:val="0"/>
      <w:divBdr>
        <w:top w:val="none" w:sz="0" w:space="0" w:color="auto"/>
        <w:left w:val="none" w:sz="0" w:space="0" w:color="auto"/>
        <w:bottom w:val="none" w:sz="0" w:space="0" w:color="auto"/>
        <w:right w:val="none" w:sz="0" w:space="0" w:color="auto"/>
      </w:divBdr>
    </w:div>
    <w:div w:id="604074235">
      <w:bodyDiv w:val="1"/>
      <w:marLeft w:val="0"/>
      <w:marRight w:val="0"/>
      <w:marTop w:val="0"/>
      <w:marBottom w:val="0"/>
      <w:divBdr>
        <w:top w:val="none" w:sz="0" w:space="0" w:color="auto"/>
        <w:left w:val="none" w:sz="0" w:space="0" w:color="auto"/>
        <w:bottom w:val="none" w:sz="0" w:space="0" w:color="auto"/>
        <w:right w:val="none" w:sz="0" w:space="0" w:color="auto"/>
      </w:divBdr>
    </w:div>
    <w:div w:id="659162042">
      <w:bodyDiv w:val="1"/>
      <w:marLeft w:val="0"/>
      <w:marRight w:val="0"/>
      <w:marTop w:val="0"/>
      <w:marBottom w:val="0"/>
      <w:divBdr>
        <w:top w:val="none" w:sz="0" w:space="0" w:color="auto"/>
        <w:left w:val="none" w:sz="0" w:space="0" w:color="auto"/>
        <w:bottom w:val="none" w:sz="0" w:space="0" w:color="auto"/>
        <w:right w:val="none" w:sz="0" w:space="0" w:color="auto"/>
      </w:divBdr>
    </w:div>
    <w:div w:id="659848980">
      <w:bodyDiv w:val="1"/>
      <w:marLeft w:val="0"/>
      <w:marRight w:val="0"/>
      <w:marTop w:val="0"/>
      <w:marBottom w:val="0"/>
      <w:divBdr>
        <w:top w:val="none" w:sz="0" w:space="0" w:color="auto"/>
        <w:left w:val="none" w:sz="0" w:space="0" w:color="auto"/>
        <w:bottom w:val="none" w:sz="0" w:space="0" w:color="auto"/>
        <w:right w:val="none" w:sz="0" w:space="0" w:color="auto"/>
      </w:divBdr>
    </w:div>
    <w:div w:id="682049432">
      <w:bodyDiv w:val="1"/>
      <w:marLeft w:val="0"/>
      <w:marRight w:val="0"/>
      <w:marTop w:val="0"/>
      <w:marBottom w:val="0"/>
      <w:divBdr>
        <w:top w:val="none" w:sz="0" w:space="0" w:color="auto"/>
        <w:left w:val="none" w:sz="0" w:space="0" w:color="auto"/>
        <w:bottom w:val="none" w:sz="0" w:space="0" w:color="auto"/>
        <w:right w:val="none" w:sz="0" w:space="0" w:color="auto"/>
      </w:divBdr>
    </w:div>
    <w:div w:id="684211993">
      <w:bodyDiv w:val="1"/>
      <w:marLeft w:val="0"/>
      <w:marRight w:val="0"/>
      <w:marTop w:val="0"/>
      <w:marBottom w:val="0"/>
      <w:divBdr>
        <w:top w:val="none" w:sz="0" w:space="0" w:color="auto"/>
        <w:left w:val="none" w:sz="0" w:space="0" w:color="auto"/>
        <w:bottom w:val="none" w:sz="0" w:space="0" w:color="auto"/>
        <w:right w:val="none" w:sz="0" w:space="0" w:color="auto"/>
      </w:divBdr>
    </w:div>
    <w:div w:id="695934304">
      <w:bodyDiv w:val="1"/>
      <w:marLeft w:val="0"/>
      <w:marRight w:val="0"/>
      <w:marTop w:val="0"/>
      <w:marBottom w:val="0"/>
      <w:divBdr>
        <w:top w:val="none" w:sz="0" w:space="0" w:color="auto"/>
        <w:left w:val="none" w:sz="0" w:space="0" w:color="auto"/>
        <w:bottom w:val="none" w:sz="0" w:space="0" w:color="auto"/>
        <w:right w:val="none" w:sz="0" w:space="0" w:color="auto"/>
      </w:divBdr>
    </w:div>
    <w:div w:id="712265726">
      <w:bodyDiv w:val="1"/>
      <w:marLeft w:val="0"/>
      <w:marRight w:val="0"/>
      <w:marTop w:val="0"/>
      <w:marBottom w:val="0"/>
      <w:divBdr>
        <w:top w:val="none" w:sz="0" w:space="0" w:color="auto"/>
        <w:left w:val="none" w:sz="0" w:space="0" w:color="auto"/>
        <w:bottom w:val="none" w:sz="0" w:space="0" w:color="auto"/>
        <w:right w:val="none" w:sz="0" w:space="0" w:color="auto"/>
      </w:divBdr>
    </w:div>
    <w:div w:id="719473132">
      <w:bodyDiv w:val="1"/>
      <w:marLeft w:val="0"/>
      <w:marRight w:val="0"/>
      <w:marTop w:val="0"/>
      <w:marBottom w:val="0"/>
      <w:divBdr>
        <w:top w:val="none" w:sz="0" w:space="0" w:color="auto"/>
        <w:left w:val="none" w:sz="0" w:space="0" w:color="auto"/>
        <w:bottom w:val="none" w:sz="0" w:space="0" w:color="auto"/>
        <w:right w:val="none" w:sz="0" w:space="0" w:color="auto"/>
      </w:divBdr>
    </w:div>
    <w:div w:id="745301018">
      <w:bodyDiv w:val="1"/>
      <w:marLeft w:val="0"/>
      <w:marRight w:val="0"/>
      <w:marTop w:val="0"/>
      <w:marBottom w:val="0"/>
      <w:divBdr>
        <w:top w:val="none" w:sz="0" w:space="0" w:color="auto"/>
        <w:left w:val="none" w:sz="0" w:space="0" w:color="auto"/>
        <w:bottom w:val="none" w:sz="0" w:space="0" w:color="auto"/>
        <w:right w:val="none" w:sz="0" w:space="0" w:color="auto"/>
      </w:divBdr>
    </w:div>
    <w:div w:id="771894272">
      <w:bodyDiv w:val="1"/>
      <w:marLeft w:val="0"/>
      <w:marRight w:val="0"/>
      <w:marTop w:val="0"/>
      <w:marBottom w:val="0"/>
      <w:divBdr>
        <w:top w:val="none" w:sz="0" w:space="0" w:color="auto"/>
        <w:left w:val="none" w:sz="0" w:space="0" w:color="auto"/>
        <w:bottom w:val="none" w:sz="0" w:space="0" w:color="auto"/>
        <w:right w:val="none" w:sz="0" w:space="0" w:color="auto"/>
      </w:divBdr>
    </w:div>
    <w:div w:id="772288301">
      <w:bodyDiv w:val="1"/>
      <w:marLeft w:val="0"/>
      <w:marRight w:val="0"/>
      <w:marTop w:val="0"/>
      <w:marBottom w:val="0"/>
      <w:divBdr>
        <w:top w:val="none" w:sz="0" w:space="0" w:color="auto"/>
        <w:left w:val="none" w:sz="0" w:space="0" w:color="auto"/>
        <w:bottom w:val="none" w:sz="0" w:space="0" w:color="auto"/>
        <w:right w:val="none" w:sz="0" w:space="0" w:color="auto"/>
      </w:divBdr>
    </w:div>
    <w:div w:id="775055127">
      <w:bodyDiv w:val="1"/>
      <w:marLeft w:val="0"/>
      <w:marRight w:val="0"/>
      <w:marTop w:val="0"/>
      <w:marBottom w:val="0"/>
      <w:divBdr>
        <w:top w:val="none" w:sz="0" w:space="0" w:color="auto"/>
        <w:left w:val="none" w:sz="0" w:space="0" w:color="auto"/>
        <w:bottom w:val="none" w:sz="0" w:space="0" w:color="auto"/>
        <w:right w:val="none" w:sz="0" w:space="0" w:color="auto"/>
      </w:divBdr>
    </w:div>
    <w:div w:id="821166765">
      <w:bodyDiv w:val="1"/>
      <w:marLeft w:val="0"/>
      <w:marRight w:val="0"/>
      <w:marTop w:val="0"/>
      <w:marBottom w:val="0"/>
      <w:divBdr>
        <w:top w:val="none" w:sz="0" w:space="0" w:color="auto"/>
        <w:left w:val="none" w:sz="0" w:space="0" w:color="auto"/>
        <w:bottom w:val="none" w:sz="0" w:space="0" w:color="auto"/>
        <w:right w:val="none" w:sz="0" w:space="0" w:color="auto"/>
      </w:divBdr>
    </w:div>
    <w:div w:id="822694740">
      <w:bodyDiv w:val="1"/>
      <w:marLeft w:val="0"/>
      <w:marRight w:val="0"/>
      <w:marTop w:val="0"/>
      <w:marBottom w:val="0"/>
      <w:divBdr>
        <w:top w:val="none" w:sz="0" w:space="0" w:color="auto"/>
        <w:left w:val="none" w:sz="0" w:space="0" w:color="auto"/>
        <w:bottom w:val="none" w:sz="0" w:space="0" w:color="auto"/>
        <w:right w:val="none" w:sz="0" w:space="0" w:color="auto"/>
      </w:divBdr>
    </w:div>
    <w:div w:id="828256184">
      <w:bodyDiv w:val="1"/>
      <w:marLeft w:val="0"/>
      <w:marRight w:val="0"/>
      <w:marTop w:val="0"/>
      <w:marBottom w:val="0"/>
      <w:divBdr>
        <w:top w:val="none" w:sz="0" w:space="0" w:color="auto"/>
        <w:left w:val="none" w:sz="0" w:space="0" w:color="auto"/>
        <w:bottom w:val="none" w:sz="0" w:space="0" w:color="auto"/>
        <w:right w:val="none" w:sz="0" w:space="0" w:color="auto"/>
      </w:divBdr>
    </w:div>
    <w:div w:id="928196744">
      <w:bodyDiv w:val="1"/>
      <w:marLeft w:val="0"/>
      <w:marRight w:val="0"/>
      <w:marTop w:val="0"/>
      <w:marBottom w:val="0"/>
      <w:divBdr>
        <w:top w:val="none" w:sz="0" w:space="0" w:color="auto"/>
        <w:left w:val="none" w:sz="0" w:space="0" w:color="auto"/>
        <w:bottom w:val="none" w:sz="0" w:space="0" w:color="auto"/>
        <w:right w:val="none" w:sz="0" w:space="0" w:color="auto"/>
      </w:divBdr>
    </w:div>
    <w:div w:id="1002008389">
      <w:bodyDiv w:val="1"/>
      <w:marLeft w:val="0"/>
      <w:marRight w:val="0"/>
      <w:marTop w:val="0"/>
      <w:marBottom w:val="0"/>
      <w:divBdr>
        <w:top w:val="none" w:sz="0" w:space="0" w:color="auto"/>
        <w:left w:val="none" w:sz="0" w:space="0" w:color="auto"/>
        <w:bottom w:val="none" w:sz="0" w:space="0" w:color="auto"/>
        <w:right w:val="none" w:sz="0" w:space="0" w:color="auto"/>
      </w:divBdr>
    </w:div>
    <w:div w:id="1005284795">
      <w:bodyDiv w:val="1"/>
      <w:marLeft w:val="0"/>
      <w:marRight w:val="0"/>
      <w:marTop w:val="0"/>
      <w:marBottom w:val="0"/>
      <w:divBdr>
        <w:top w:val="none" w:sz="0" w:space="0" w:color="auto"/>
        <w:left w:val="none" w:sz="0" w:space="0" w:color="auto"/>
        <w:bottom w:val="none" w:sz="0" w:space="0" w:color="auto"/>
        <w:right w:val="none" w:sz="0" w:space="0" w:color="auto"/>
      </w:divBdr>
    </w:div>
    <w:div w:id="1054616617">
      <w:bodyDiv w:val="1"/>
      <w:marLeft w:val="0"/>
      <w:marRight w:val="0"/>
      <w:marTop w:val="0"/>
      <w:marBottom w:val="0"/>
      <w:divBdr>
        <w:top w:val="none" w:sz="0" w:space="0" w:color="auto"/>
        <w:left w:val="none" w:sz="0" w:space="0" w:color="auto"/>
        <w:bottom w:val="none" w:sz="0" w:space="0" w:color="auto"/>
        <w:right w:val="none" w:sz="0" w:space="0" w:color="auto"/>
      </w:divBdr>
    </w:div>
    <w:div w:id="1075469816">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84247988">
      <w:bodyDiv w:val="1"/>
      <w:marLeft w:val="0"/>
      <w:marRight w:val="0"/>
      <w:marTop w:val="0"/>
      <w:marBottom w:val="0"/>
      <w:divBdr>
        <w:top w:val="none" w:sz="0" w:space="0" w:color="auto"/>
        <w:left w:val="none" w:sz="0" w:space="0" w:color="auto"/>
        <w:bottom w:val="none" w:sz="0" w:space="0" w:color="auto"/>
        <w:right w:val="none" w:sz="0" w:space="0" w:color="auto"/>
      </w:divBdr>
    </w:div>
    <w:div w:id="1212495337">
      <w:bodyDiv w:val="1"/>
      <w:marLeft w:val="0"/>
      <w:marRight w:val="0"/>
      <w:marTop w:val="0"/>
      <w:marBottom w:val="0"/>
      <w:divBdr>
        <w:top w:val="none" w:sz="0" w:space="0" w:color="auto"/>
        <w:left w:val="none" w:sz="0" w:space="0" w:color="auto"/>
        <w:bottom w:val="none" w:sz="0" w:space="0" w:color="auto"/>
        <w:right w:val="none" w:sz="0" w:space="0" w:color="auto"/>
      </w:divBdr>
    </w:div>
    <w:div w:id="1546092326">
      <w:bodyDiv w:val="1"/>
      <w:marLeft w:val="0"/>
      <w:marRight w:val="0"/>
      <w:marTop w:val="0"/>
      <w:marBottom w:val="0"/>
      <w:divBdr>
        <w:top w:val="none" w:sz="0" w:space="0" w:color="auto"/>
        <w:left w:val="none" w:sz="0" w:space="0" w:color="auto"/>
        <w:bottom w:val="none" w:sz="0" w:space="0" w:color="auto"/>
        <w:right w:val="none" w:sz="0" w:space="0" w:color="auto"/>
      </w:divBdr>
    </w:div>
    <w:div w:id="1672022000">
      <w:bodyDiv w:val="1"/>
      <w:marLeft w:val="0"/>
      <w:marRight w:val="0"/>
      <w:marTop w:val="0"/>
      <w:marBottom w:val="0"/>
      <w:divBdr>
        <w:top w:val="none" w:sz="0" w:space="0" w:color="auto"/>
        <w:left w:val="none" w:sz="0" w:space="0" w:color="auto"/>
        <w:bottom w:val="none" w:sz="0" w:space="0" w:color="auto"/>
        <w:right w:val="none" w:sz="0" w:space="0" w:color="auto"/>
      </w:divBdr>
    </w:div>
    <w:div w:id="1745298233">
      <w:bodyDiv w:val="1"/>
      <w:marLeft w:val="0"/>
      <w:marRight w:val="0"/>
      <w:marTop w:val="0"/>
      <w:marBottom w:val="0"/>
      <w:divBdr>
        <w:top w:val="none" w:sz="0" w:space="0" w:color="auto"/>
        <w:left w:val="none" w:sz="0" w:space="0" w:color="auto"/>
        <w:bottom w:val="none" w:sz="0" w:space="0" w:color="auto"/>
        <w:right w:val="none" w:sz="0" w:space="0" w:color="auto"/>
      </w:divBdr>
    </w:div>
    <w:div w:id="1759054629">
      <w:bodyDiv w:val="1"/>
      <w:marLeft w:val="0"/>
      <w:marRight w:val="0"/>
      <w:marTop w:val="0"/>
      <w:marBottom w:val="0"/>
      <w:divBdr>
        <w:top w:val="none" w:sz="0" w:space="0" w:color="auto"/>
        <w:left w:val="none" w:sz="0" w:space="0" w:color="auto"/>
        <w:bottom w:val="none" w:sz="0" w:space="0" w:color="auto"/>
        <w:right w:val="none" w:sz="0" w:space="0" w:color="auto"/>
      </w:divBdr>
    </w:div>
    <w:div w:id="1832914273">
      <w:bodyDiv w:val="1"/>
      <w:marLeft w:val="0"/>
      <w:marRight w:val="0"/>
      <w:marTop w:val="0"/>
      <w:marBottom w:val="0"/>
      <w:divBdr>
        <w:top w:val="none" w:sz="0" w:space="0" w:color="auto"/>
        <w:left w:val="none" w:sz="0" w:space="0" w:color="auto"/>
        <w:bottom w:val="none" w:sz="0" w:space="0" w:color="auto"/>
        <w:right w:val="none" w:sz="0" w:space="0" w:color="auto"/>
      </w:divBdr>
    </w:div>
    <w:div w:id="1852835685">
      <w:bodyDiv w:val="1"/>
      <w:marLeft w:val="0"/>
      <w:marRight w:val="0"/>
      <w:marTop w:val="0"/>
      <w:marBottom w:val="0"/>
      <w:divBdr>
        <w:top w:val="none" w:sz="0" w:space="0" w:color="auto"/>
        <w:left w:val="none" w:sz="0" w:space="0" w:color="auto"/>
        <w:bottom w:val="none" w:sz="0" w:space="0" w:color="auto"/>
        <w:right w:val="none" w:sz="0" w:space="0" w:color="auto"/>
      </w:divBdr>
    </w:div>
    <w:div w:id="1909538753">
      <w:bodyDiv w:val="1"/>
      <w:marLeft w:val="0"/>
      <w:marRight w:val="0"/>
      <w:marTop w:val="0"/>
      <w:marBottom w:val="0"/>
      <w:divBdr>
        <w:top w:val="none" w:sz="0" w:space="0" w:color="auto"/>
        <w:left w:val="none" w:sz="0" w:space="0" w:color="auto"/>
        <w:bottom w:val="none" w:sz="0" w:space="0" w:color="auto"/>
        <w:right w:val="none" w:sz="0" w:space="0" w:color="auto"/>
      </w:divBdr>
    </w:div>
    <w:div w:id="1952857894">
      <w:bodyDiv w:val="1"/>
      <w:marLeft w:val="0"/>
      <w:marRight w:val="0"/>
      <w:marTop w:val="0"/>
      <w:marBottom w:val="0"/>
      <w:divBdr>
        <w:top w:val="none" w:sz="0" w:space="0" w:color="auto"/>
        <w:left w:val="none" w:sz="0" w:space="0" w:color="auto"/>
        <w:bottom w:val="none" w:sz="0" w:space="0" w:color="auto"/>
        <w:right w:val="none" w:sz="0" w:space="0" w:color="auto"/>
      </w:divBdr>
    </w:div>
    <w:div w:id="1955819767">
      <w:bodyDiv w:val="1"/>
      <w:marLeft w:val="0"/>
      <w:marRight w:val="0"/>
      <w:marTop w:val="0"/>
      <w:marBottom w:val="0"/>
      <w:divBdr>
        <w:top w:val="none" w:sz="0" w:space="0" w:color="auto"/>
        <w:left w:val="none" w:sz="0" w:space="0" w:color="auto"/>
        <w:bottom w:val="none" w:sz="0" w:space="0" w:color="auto"/>
        <w:right w:val="none" w:sz="0" w:space="0" w:color="auto"/>
      </w:divBdr>
    </w:div>
    <w:div w:id="1984961283">
      <w:bodyDiv w:val="1"/>
      <w:marLeft w:val="0"/>
      <w:marRight w:val="0"/>
      <w:marTop w:val="0"/>
      <w:marBottom w:val="0"/>
      <w:divBdr>
        <w:top w:val="none" w:sz="0" w:space="0" w:color="auto"/>
        <w:left w:val="none" w:sz="0" w:space="0" w:color="auto"/>
        <w:bottom w:val="none" w:sz="0" w:space="0" w:color="auto"/>
        <w:right w:val="none" w:sz="0" w:space="0" w:color="auto"/>
      </w:divBdr>
    </w:div>
    <w:div w:id="2055807247">
      <w:bodyDiv w:val="1"/>
      <w:marLeft w:val="0"/>
      <w:marRight w:val="0"/>
      <w:marTop w:val="0"/>
      <w:marBottom w:val="0"/>
      <w:divBdr>
        <w:top w:val="none" w:sz="0" w:space="0" w:color="auto"/>
        <w:left w:val="none" w:sz="0" w:space="0" w:color="auto"/>
        <w:bottom w:val="none" w:sz="0" w:space="0" w:color="auto"/>
        <w:right w:val="none" w:sz="0" w:space="0" w:color="auto"/>
      </w:divBdr>
    </w:div>
    <w:div w:id="2079477936">
      <w:bodyDiv w:val="1"/>
      <w:marLeft w:val="0"/>
      <w:marRight w:val="0"/>
      <w:marTop w:val="0"/>
      <w:marBottom w:val="0"/>
      <w:divBdr>
        <w:top w:val="none" w:sz="0" w:space="0" w:color="auto"/>
        <w:left w:val="none" w:sz="0" w:space="0" w:color="auto"/>
        <w:bottom w:val="none" w:sz="0" w:space="0" w:color="auto"/>
        <w:right w:val="none" w:sz="0" w:space="0" w:color="auto"/>
      </w:divBdr>
    </w:div>
    <w:div w:id="21284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B0CC168D7506409D824643FA064E03" ma:contentTypeVersion="4" ma:contentTypeDescription="Ein neues Dokument erstellen." ma:contentTypeScope="" ma:versionID="b839212cf91eaef3968fd10f36e767af">
  <xsd:schema xmlns:xsd="http://www.w3.org/2001/XMLSchema" xmlns:xs="http://www.w3.org/2001/XMLSchema" xmlns:p="http://schemas.microsoft.com/office/2006/metadata/properties" xmlns:ns2="6d7bc631-b01d-4826-8084-2310aefaf575" targetNamespace="http://schemas.microsoft.com/office/2006/metadata/properties" ma:root="true" ma:fieldsID="3b50e4f531336be57db46fa5f9650949" ns2:_="">
    <xsd:import namespace="6d7bc631-b01d-4826-8084-2310aefaf575"/>
    <xsd:element name="properties">
      <xsd:complexType>
        <xsd:sequence>
          <xsd:element name="documentManagement">
            <xsd:complexType>
              <xsd:all>
                <xsd:element ref="ns2:Anmerku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c631-b01d-4826-8084-2310aefaf575" elementFormDefault="qualified">
    <xsd:import namespace="http://schemas.microsoft.com/office/2006/documentManagement/types"/>
    <xsd:import namespace="http://schemas.microsoft.com/office/infopath/2007/PartnerControls"/>
    <xsd:element name="Anmerkungen" ma:index="4" nillable="true" ma:displayName="Anmerkungen" ma:internalName="Anmerkunge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nmerkungen xmlns="6d7bc631-b01d-4826-8084-2310aefaf575">Vorlage für eine vierspaltige Online-Synopse</Anmerkungen>
  </documentManagement>
</p:properties>
</file>

<file path=customXml/itemProps1.xml><?xml version="1.0" encoding="utf-8"?>
<ds:datastoreItem xmlns:ds="http://schemas.openxmlformats.org/officeDocument/2006/customXml" ds:itemID="{F208242D-EF02-4E07-B4BC-D980898D8C05}">
  <ds:schemaRefs>
    <ds:schemaRef ds:uri="http://schemas.openxmlformats.org/officeDocument/2006/bibliography"/>
  </ds:schemaRefs>
</ds:datastoreItem>
</file>

<file path=customXml/itemProps2.xml><?xml version="1.0" encoding="utf-8"?>
<ds:datastoreItem xmlns:ds="http://schemas.openxmlformats.org/officeDocument/2006/customXml" ds:itemID="{886BAECE-CD46-46F0-8E8B-8AF929CFB801}">
  <ds:schemaRefs>
    <ds:schemaRef ds:uri="http://schemas.microsoft.com/sharepoint/v3/contenttype/forms"/>
  </ds:schemaRefs>
</ds:datastoreItem>
</file>

<file path=customXml/itemProps3.xml><?xml version="1.0" encoding="utf-8"?>
<ds:datastoreItem xmlns:ds="http://schemas.openxmlformats.org/officeDocument/2006/customXml" ds:itemID="{E31A5764-4CDD-497C-819B-0A7885B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c631-b01d-4826-8084-2310aefaf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A9345-B05B-4E61-94B1-28F31B7F137B}">
  <ds:schemaRefs>
    <ds:schemaRef ds:uri="http://schemas.microsoft.com/office/2006/metadata/properties"/>
    <ds:schemaRef ds:uri="http://schemas.microsoft.com/office/infopath/2007/PartnerControls"/>
    <ds:schemaRef ds:uri="6d7bc631-b01d-4826-8084-2310aefaf5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8921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Cornelsen Verlag, Berlin</Company>
  <LinksUpToDate>false</LinksUpToDate>
  <CharactersWithSpaces>10316</CharactersWithSpaces>
  <SharedDoc>false</SharedDoc>
  <HyperlinkBase/>
  <HLinks>
    <vt:vector size="6" baseType="variant">
      <vt:variant>
        <vt:i4>917592</vt:i4>
      </vt:variant>
      <vt:variant>
        <vt:i4>-1</vt:i4>
      </vt:variant>
      <vt:variant>
        <vt:i4>1026</vt:i4>
      </vt:variant>
      <vt:variant>
        <vt:i4>1</vt:i4>
      </vt:variant>
      <vt:variant>
        <vt:lpwstr>9783637018785_COVER2D_4C_B300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uabarth-grafik-design@arcor.de</dc:creator>
  <cp:keywords/>
  <cp:lastModifiedBy>UserV3</cp:lastModifiedBy>
  <cp:revision>59</cp:revision>
  <cp:lastPrinted>2016-10-19T14:40:00Z</cp:lastPrinted>
  <dcterms:created xsi:type="dcterms:W3CDTF">2020-06-05T11:38:00Z</dcterms:created>
  <dcterms:modified xsi:type="dcterms:W3CDTF">2020-06-11T06:47:00Z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merkungen">
    <vt:lpwstr/>
  </property>
  <property fmtid="{D5CDD505-2E9C-101B-9397-08002B2CF9AE}" pid="3" name="display_urn:schemas-microsoft-com:office:office#Editor">
    <vt:lpwstr>Lehmann, Bernd</vt:lpwstr>
  </property>
  <property fmtid="{D5CDD505-2E9C-101B-9397-08002B2CF9AE}" pid="4" name="display_urn:schemas-microsoft-com:office:office#Author">
    <vt:lpwstr>Lehmann, Bernd</vt:lpwstr>
  </property>
  <property fmtid="{D5CDD505-2E9C-101B-9397-08002B2CF9AE}" pid="5" name="ContentTypeId">
    <vt:lpwstr>0x0101003DB0CC168D7506409D824643FA064E03</vt:lpwstr>
  </property>
</Properties>
</file>