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46FECB45" w:rsidR="005B1EB8" w:rsidRPr="006C374D"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6C374D">
        <w:rPr>
          <w:rFonts w:asciiTheme="majorHAnsi" w:hAnsiTheme="majorHAnsi" w:cstheme="majorHAnsi"/>
          <w:noProof/>
          <w:lang w:val="fr-FR"/>
        </w:rPr>
        <w:drawing>
          <wp:anchor distT="0" distB="0" distL="114300" distR="114300" simplePos="0" relativeHeight="251663360" behindDoc="1" locked="0" layoutInCell="1" allowOverlap="1" wp14:anchorId="55F2E48B" wp14:editId="33D23548">
            <wp:simplePos x="0" y="0"/>
            <wp:positionH relativeFrom="margin">
              <wp:posOffset>6976110</wp:posOffset>
            </wp:positionH>
            <wp:positionV relativeFrom="paragraph">
              <wp:posOffset>199390</wp:posOffset>
            </wp:positionV>
            <wp:extent cx="2319655" cy="3281680"/>
            <wp:effectExtent l="19050" t="19050" r="23495" b="13970"/>
            <wp:wrapTight wrapText="bothSides">
              <wp:wrapPolygon edited="0">
                <wp:start x="-177" y="-125"/>
                <wp:lineTo x="-177" y="21567"/>
                <wp:lineTo x="21641" y="21567"/>
                <wp:lineTo x="21641"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19655" cy="3281680"/>
                    </a:xfrm>
                    <a:prstGeom prst="rect">
                      <a:avLst/>
                    </a:prstGeom>
                    <a:ln w="15875">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6C374D">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6C374D">
        <w:rPr>
          <w:rStyle w:val="1berschrift"/>
          <w:rFonts w:asciiTheme="majorHAnsi" w:hAnsiTheme="majorHAnsi" w:cstheme="majorHAnsi"/>
        </w:rPr>
        <w:t xml:space="preserve">Stoffverteilungsplan mit Kürzungsvorschlägen </w:t>
      </w:r>
      <w:r w:rsidR="00D9644C" w:rsidRPr="006C374D">
        <w:rPr>
          <w:rStyle w:val="1berschrift"/>
          <w:rFonts w:asciiTheme="majorHAnsi" w:hAnsiTheme="majorHAnsi" w:cstheme="majorHAnsi"/>
        </w:rPr>
        <w:br/>
      </w:r>
      <w:r w:rsidR="003B2FA2" w:rsidRPr="006C374D">
        <w:rPr>
          <w:rStyle w:val="1berschrift"/>
          <w:rFonts w:asciiTheme="majorHAnsi" w:hAnsiTheme="majorHAnsi" w:cstheme="majorHAnsi"/>
          <w:b w:val="0"/>
          <w:bCs w:val="0"/>
        </w:rPr>
        <w:t xml:space="preserve">bis Schuljahresende zu </w:t>
      </w:r>
      <w:proofErr w:type="spellStart"/>
      <w:r w:rsidR="008E75CC" w:rsidRPr="006C374D">
        <w:rPr>
          <w:rStyle w:val="1berschrift"/>
          <w:rFonts w:asciiTheme="majorHAnsi" w:hAnsiTheme="majorHAnsi" w:cstheme="majorHAnsi"/>
          <w:b w:val="0"/>
          <w:bCs w:val="0"/>
        </w:rPr>
        <w:t>Einstern</w:t>
      </w:r>
      <w:proofErr w:type="spellEnd"/>
      <w:r w:rsidR="008E75CC" w:rsidRPr="006C374D">
        <w:rPr>
          <w:rStyle w:val="1berschrift"/>
          <w:rFonts w:asciiTheme="majorHAnsi" w:hAnsiTheme="majorHAnsi" w:cstheme="majorHAnsi"/>
          <w:b w:val="0"/>
          <w:bCs w:val="0"/>
        </w:rPr>
        <w:t xml:space="preserve"> </w:t>
      </w:r>
      <w:r w:rsidR="000B5722" w:rsidRPr="006C374D">
        <w:rPr>
          <w:rStyle w:val="1berschrift"/>
          <w:rFonts w:asciiTheme="majorHAnsi" w:hAnsiTheme="majorHAnsi" w:cstheme="majorHAnsi"/>
          <w:b w:val="0"/>
          <w:bCs w:val="0"/>
        </w:rPr>
        <w:t>4</w:t>
      </w:r>
      <w:r w:rsidR="008527EA" w:rsidRPr="006C374D">
        <w:rPr>
          <w:rStyle w:val="1berschrift"/>
          <w:rFonts w:asciiTheme="majorHAnsi" w:hAnsiTheme="majorHAnsi" w:cstheme="majorHAnsi"/>
          <w:b w:val="0"/>
          <w:bCs w:val="0"/>
        </w:rPr>
        <w:t xml:space="preserve"> LM</w:t>
      </w:r>
      <w:r w:rsidR="009633B2" w:rsidRPr="006C374D">
        <w:rPr>
          <w:rStyle w:val="1berschrift"/>
          <w:rFonts w:asciiTheme="majorHAnsi" w:hAnsiTheme="majorHAnsi" w:cstheme="majorHAnsi"/>
          <w:b w:val="0"/>
          <w:bCs w:val="0"/>
        </w:rPr>
        <w:t xml:space="preserve"> Mathematik für Grundschulkinder</w:t>
      </w:r>
      <w:r w:rsidR="00D9644C" w:rsidRPr="006C374D">
        <w:rPr>
          <w:rStyle w:val="1berschrift"/>
          <w:rFonts w:asciiTheme="majorHAnsi" w:hAnsiTheme="majorHAnsi" w:cstheme="majorHAnsi"/>
        </w:rPr>
        <w:br/>
      </w:r>
    </w:p>
    <w:p w14:paraId="6F3E73C6" w14:textId="77777777" w:rsidR="002148D9" w:rsidRDefault="002148D9" w:rsidP="002148D9">
      <w:pPr>
        <w:pStyle w:val="FormatvorlageEinleitungCalibri14PtLinksLinks0cmRechts8"/>
        <w:ind w:right="4193"/>
      </w:pPr>
      <w:r>
        <w:t>Der Stoffverteilungsplan ist auf ca. 37-39 Schulwochen ausgelegt.</w:t>
      </w:r>
    </w:p>
    <w:p w14:paraId="49EC5982" w14:textId="77777777" w:rsidR="002148D9" w:rsidRDefault="002148D9" w:rsidP="00EE16FA">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0B32ABB8" w14:textId="77777777" w:rsidR="002148D9" w:rsidRDefault="002148D9" w:rsidP="00EE16FA">
      <w:pPr>
        <w:spacing w:line="440" w:lineRule="exact"/>
        <w:ind w:right="4536"/>
        <w:rPr>
          <w:rFonts w:asciiTheme="majorHAnsi" w:hAnsiTheme="majorHAnsi" w:cstheme="majorHAnsi"/>
          <w:sz w:val="28"/>
          <w:szCs w:val="28"/>
        </w:rPr>
      </w:pPr>
      <w:r>
        <w:rPr>
          <w:rFonts w:asciiTheme="majorHAnsi" w:hAnsiTheme="majorHAnsi" w:cstheme="majorHAnsi"/>
          <w:sz w:val="28"/>
          <w:szCs w:val="28"/>
        </w:rPr>
        <w:t>Es handelt sich um Anregungen, die von Ihnen als Nutzer individuell angepasst bzw. verändert werden können.</w:t>
      </w:r>
    </w:p>
    <w:p w14:paraId="78766532" w14:textId="484ACFF7" w:rsidR="00D9644C" w:rsidRPr="006C374D"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7115239A" w14:textId="46FB4D4A" w:rsidR="005B1EB8" w:rsidRPr="002148D9" w:rsidRDefault="005B1EB8" w:rsidP="00D9644C">
      <w:pPr>
        <w:spacing w:line="440" w:lineRule="exact"/>
        <w:rPr>
          <w:rFonts w:asciiTheme="majorHAnsi" w:hAnsiTheme="majorHAnsi" w:cstheme="majorHAnsi"/>
          <w:sz w:val="28"/>
          <w:szCs w:val="28"/>
        </w:rPr>
      </w:pPr>
    </w:p>
    <w:p w14:paraId="31D0F2B7" w14:textId="77777777" w:rsidR="00E947D5" w:rsidRPr="002148D9" w:rsidRDefault="00E947D5" w:rsidP="00D9644C">
      <w:pPr>
        <w:spacing w:line="440" w:lineRule="exact"/>
        <w:rPr>
          <w:rFonts w:asciiTheme="majorHAnsi" w:hAnsiTheme="majorHAnsi" w:cstheme="majorHAnsi"/>
          <w:sz w:val="28"/>
          <w:szCs w:val="28"/>
        </w:rPr>
      </w:pPr>
    </w:p>
    <w:p w14:paraId="567CCDA8" w14:textId="02FBB923" w:rsidR="00C723A3" w:rsidRPr="002148D9"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6C374D" w14:paraId="0E6FD1AB" w14:textId="77777777" w:rsidTr="009D0AF1">
        <w:trPr>
          <w:trHeight w:val="2148"/>
        </w:trPr>
        <w:tc>
          <w:tcPr>
            <w:tcW w:w="14742" w:type="dxa"/>
            <w:shd w:val="clear" w:color="auto" w:fill="C00000"/>
            <w:vAlign w:val="center"/>
          </w:tcPr>
          <w:p w14:paraId="6D6180D4" w14:textId="77777777" w:rsidR="009D0AF1" w:rsidRPr="006C374D" w:rsidRDefault="009D0AF1" w:rsidP="009D0AF1">
            <w:pPr>
              <w:pStyle w:val="1FormatvorlageEinleitungCalibri18PtHintergrund1LinksLinks0"/>
              <w:spacing w:before="180"/>
              <w:ind w:left="227" w:right="283"/>
              <w:rPr>
                <w:rFonts w:asciiTheme="majorHAnsi" w:hAnsiTheme="majorHAnsi" w:cstheme="majorHAnsi"/>
              </w:rPr>
            </w:pPr>
            <w:r w:rsidRPr="006C374D">
              <w:rPr>
                <w:rFonts w:asciiTheme="majorHAnsi" w:hAnsiTheme="majorHAnsi" w:cstheme="majorHAnsi"/>
              </w:rPr>
              <w:softHyphen/>
              <w:t xml:space="preserve"> Hinweise zu möglichen Kürzungsvorschlägen: </w:t>
            </w:r>
          </w:p>
          <w:p w14:paraId="50983901" w14:textId="77777777" w:rsidR="009D0AF1" w:rsidRPr="006C374D"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6C374D">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6C374D">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6C374D">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6C374D">
              <w:rPr>
                <w:rFonts w:asciiTheme="majorHAnsi" w:hAnsiTheme="majorHAnsi" w:cstheme="majorHAnsi"/>
                <w:color w:val="FFFFFF" w:themeColor="background1"/>
                <w:sz w:val="28"/>
                <w:szCs w:val="28"/>
              </w:rPr>
              <w:br/>
              <w:t xml:space="preserve">  Schuljahr auch weglassen.</w:t>
            </w:r>
          </w:p>
          <w:p w14:paraId="7ACFBC18" w14:textId="77777777" w:rsidR="009D0AF1" w:rsidRPr="006C374D" w:rsidRDefault="009D0AF1" w:rsidP="009D0AF1">
            <w:pPr>
              <w:rPr>
                <w:rFonts w:asciiTheme="majorHAnsi" w:hAnsiTheme="majorHAnsi" w:cstheme="majorHAnsi"/>
              </w:rPr>
            </w:pPr>
            <w:r w:rsidRPr="006C374D">
              <w:rPr>
                <w:rFonts w:asciiTheme="majorHAnsi" w:hAnsiTheme="majorHAnsi" w:cstheme="majorHAnsi"/>
              </w:rPr>
              <w:tab/>
            </w:r>
          </w:p>
        </w:tc>
      </w:tr>
    </w:tbl>
    <w:p w14:paraId="0DFA2326" w14:textId="77777777" w:rsidR="00C723A3" w:rsidRPr="002148D9" w:rsidRDefault="00C723A3">
      <w:pPr>
        <w:rPr>
          <w:rFonts w:asciiTheme="majorHAnsi" w:hAnsiTheme="majorHAnsi" w:cstheme="majorHAnsi"/>
        </w:rPr>
      </w:pPr>
      <w:r w:rsidRPr="002148D9">
        <w:rPr>
          <w:rFonts w:asciiTheme="majorHAnsi" w:hAnsiTheme="majorHAnsi" w:cstheme="majorHAnsi"/>
        </w:rPr>
        <w:br w:type="page"/>
      </w:r>
    </w:p>
    <w:p w14:paraId="4E4D351F" w14:textId="77777777" w:rsidR="008E01B5" w:rsidRPr="002148D9" w:rsidRDefault="008E01B5" w:rsidP="001F3BFD">
      <w:pPr>
        <w:rPr>
          <w:rFonts w:asciiTheme="majorHAnsi" w:hAnsiTheme="majorHAnsi" w:cstheme="majorHAnsi"/>
        </w:rPr>
      </w:pPr>
    </w:p>
    <w:tbl>
      <w:tblPr>
        <w:tblpPr w:leftFromText="142" w:rightFromText="142" w:tblpYSpec="top"/>
        <w:tblOverlap w:val="never"/>
        <w:tblW w:w="142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77"/>
        <w:gridCol w:w="2012"/>
        <w:gridCol w:w="1252"/>
        <w:gridCol w:w="1253"/>
        <w:gridCol w:w="1253"/>
        <w:gridCol w:w="1328"/>
        <w:gridCol w:w="1178"/>
        <w:gridCol w:w="1253"/>
        <w:gridCol w:w="1253"/>
        <w:gridCol w:w="1253"/>
        <w:gridCol w:w="1253"/>
      </w:tblGrid>
      <w:tr w:rsidR="008A7A17" w:rsidRPr="006C374D" w14:paraId="14FE1F72" w14:textId="77777777" w:rsidTr="0002744F">
        <w:trPr>
          <w:tblHeader/>
        </w:trPr>
        <w:tc>
          <w:tcPr>
            <w:tcW w:w="977" w:type="dxa"/>
            <w:tcBorders>
              <w:bottom w:val="nil"/>
            </w:tcBorders>
            <w:shd w:val="clear" w:color="auto" w:fill="CCCCCC"/>
            <w:tcMar>
              <w:top w:w="28" w:type="dxa"/>
              <w:left w:w="28" w:type="dxa"/>
              <w:bottom w:w="28" w:type="dxa"/>
              <w:right w:w="28" w:type="dxa"/>
            </w:tcMar>
          </w:tcPr>
          <w:p w14:paraId="388174B9" w14:textId="77777777" w:rsidR="008A7A17" w:rsidRPr="006C374D" w:rsidRDefault="008A7A17" w:rsidP="006A6CDC">
            <w:pPr>
              <w:pStyle w:val="Tabellenschriftfett"/>
              <w:rPr>
                <w:rFonts w:asciiTheme="majorHAnsi" w:hAnsiTheme="majorHAnsi" w:cstheme="majorHAnsi"/>
              </w:rPr>
            </w:pPr>
          </w:p>
        </w:tc>
        <w:tc>
          <w:tcPr>
            <w:tcW w:w="2012" w:type="dxa"/>
            <w:tcBorders>
              <w:bottom w:val="nil"/>
            </w:tcBorders>
            <w:shd w:val="clear" w:color="auto" w:fill="CCCCCC"/>
            <w:tcMar>
              <w:top w:w="28" w:type="dxa"/>
              <w:left w:w="28" w:type="dxa"/>
              <w:bottom w:w="28" w:type="dxa"/>
              <w:right w:w="28" w:type="dxa"/>
            </w:tcMar>
          </w:tcPr>
          <w:p w14:paraId="5967B745" w14:textId="77777777" w:rsidR="008A7A17" w:rsidRPr="006C374D" w:rsidRDefault="008A7A17" w:rsidP="006A6CDC">
            <w:pPr>
              <w:pStyle w:val="Tabellenschriftfett"/>
              <w:rPr>
                <w:rFonts w:asciiTheme="majorHAnsi" w:hAnsiTheme="majorHAnsi" w:cstheme="majorHAnsi"/>
              </w:rPr>
            </w:pPr>
          </w:p>
        </w:tc>
        <w:tc>
          <w:tcPr>
            <w:tcW w:w="11276" w:type="dxa"/>
            <w:gridSpan w:val="9"/>
            <w:shd w:val="clear" w:color="auto" w:fill="CCCCCC"/>
            <w:tcMar>
              <w:top w:w="28" w:type="dxa"/>
              <w:left w:w="28" w:type="dxa"/>
              <w:bottom w:w="28" w:type="dxa"/>
              <w:right w:w="28" w:type="dxa"/>
            </w:tcMar>
          </w:tcPr>
          <w:p w14:paraId="7AEEB8A4" w14:textId="410E2474" w:rsidR="008A7A17" w:rsidRPr="006C374D" w:rsidRDefault="008A7A17" w:rsidP="006A6CDC">
            <w:pPr>
              <w:pStyle w:val="Tabellenschriftfett"/>
              <w:jc w:val="center"/>
              <w:rPr>
                <w:rFonts w:asciiTheme="majorHAnsi" w:hAnsiTheme="majorHAnsi" w:cstheme="majorHAnsi"/>
              </w:rPr>
            </w:pPr>
            <w:r w:rsidRPr="006C374D">
              <w:rPr>
                <w:rFonts w:asciiTheme="majorHAnsi" w:hAnsiTheme="majorHAnsi" w:cstheme="majorHAnsi"/>
              </w:rPr>
              <w:t xml:space="preserve">Beispiel-Stoffverteilungsplan </w:t>
            </w:r>
            <w:r w:rsidR="009C2152" w:rsidRPr="006C374D">
              <w:rPr>
                <w:rFonts w:asciiTheme="majorHAnsi" w:hAnsiTheme="majorHAnsi" w:cstheme="majorHAnsi"/>
              </w:rPr>
              <w:t xml:space="preserve">(für das Leihmaterial zum mehrjährigen Gebrauch) </w:t>
            </w:r>
            <w:r w:rsidRPr="006C374D">
              <w:rPr>
                <w:rFonts w:asciiTheme="majorHAnsi" w:hAnsiTheme="majorHAnsi" w:cstheme="majorHAnsi"/>
                <w:color w:val="C00000"/>
              </w:rPr>
              <w:t>mit Kürzungsvorschlägen</w:t>
            </w:r>
          </w:p>
        </w:tc>
      </w:tr>
      <w:tr w:rsidR="008A7A17" w:rsidRPr="006C374D" w14:paraId="0FFA22B0" w14:textId="77777777" w:rsidTr="0002744F">
        <w:trPr>
          <w:tblHeader/>
        </w:trPr>
        <w:tc>
          <w:tcPr>
            <w:tcW w:w="977" w:type="dxa"/>
            <w:tcBorders>
              <w:top w:val="nil"/>
            </w:tcBorders>
            <w:shd w:val="clear" w:color="auto" w:fill="CCCCCC"/>
            <w:tcMar>
              <w:top w:w="28" w:type="dxa"/>
              <w:left w:w="28" w:type="dxa"/>
              <w:bottom w:w="28" w:type="dxa"/>
              <w:right w:w="28" w:type="dxa"/>
            </w:tcMar>
          </w:tcPr>
          <w:p w14:paraId="1C2803D6" w14:textId="77777777" w:rsidR="008A7A17" w:rsidRPr="006C374D" w:rsidRDefault="008A7A17" w:rsidP="006A6CDC">
            <w:pPr>
              <w:pStyle w:val="Tabellenschriftfett"/>
              <w:rPr>
                <w:rFonts w:asciiTheme="majorHAnsi" w:hAnsiTheme="majorHAnsi" w:cstheme="majorHAnsi"/>
              </w:rPr>
            </w:pPr>
          </w:p>
        </w:tc>
        <w:tc>
          <w:tcPr>
            <w:tcW w:w="2012" w:type="dxa"/>
            <w:tcBorders>
              <w:top w:val="nil"/>
            </w:tcBorders>
            <w:shd w:val="clear" w:color="auto" w:fill="CCCCCC"/>
            <w:tcMar>
              <w:top w:w="28" w:type="dxa"/>
              <w:left w:w="28" w:type="dxa"/>
              <w:bottom w:w="28" w:type="dxa"/>
              <w:right w:w="28" w:type="dxa"/>
            </w:tcMar>
          </w:tcPr>
          <w:p w14:paraId="4627E8F5" w14:textId="77777777" w:rsidR="008A7A17" w:rsidRPr="006C374D" w:rsidRDefault="008A7A17" w:rsidP="006A6CDC">
            <w:pPr>
              <w:pStyle w:val="Tabellenschriftfett"/>
              <w:rPr>
                <w:rFonts w:asciiTheme="majorHAnsi" w:hAnsiTheme="majorHAnsi" w:cstheme="majorHAnsi"/>
              </w:rPr>
            </w:pPr>
          </w:p>
        </w:tc>
        <w:tc>
          <w:tcPr>
            <w:tcW w:w="3758" w:type="dxa"/>
            <w:gridSpan w:val="3"/>
            <w:shd w:val="clear" w:color="auto" w:fill="CCCCCC"/>
            <w:tcMar>
              <w:top w:w="28" w:type="dxa"/>
              <w:left w:w="28" w:type="dxa"/>
              <w:bottom w:w="28" w:type="dxa"/>
              <w:right w:w="28" w:type="dxa"/>
            </w:tcMar>
          </w:tcPr>
          <w:p w14:paraId="0420CC09" w14:textId="77777777" w:rsidR="008A7A17" w:rsidRPr="006C374D" w:rsidRDefault="008A7A17" w:rsidP="006A6CDC">
            <w:pPr>
              <w:pStyle w:val="Tabellenschriftfett"/>
              <w:rPr>
                <w:rFonts w:asciiTheme="majorHAnsi" w:hAnsiTheme="majorHAnsi" w:cstheme="majorHAnsi"/>
              </w:rPr>
            </w:pPr>
            <w:r w:rsidRPr="006C374D">
              <w:rPr>
                <w:rFonts w:asciiTheme="majorHAnsi" w:hAnsiTheme="majorHAnsi" w:cstheme="majorHAnsi"/>
                <w:szCs w:val="20"/>
              </w:rPr>
              <w:t>für Kinder mit zusätzlichem Unterstützungsbedarf</w:t>
            </w:r>
          </w:p>
        </w:tc>
        <w:tc>
          <w:tcPr>
            <w:tcW w:w="3759" w:type="dxa"/>
            <w:gridSpan w:val="3"/>
            <w:shd w:val="clear" w:color="auto" w:fill="CCCCCC"/>
            <w:tcMar>
              <w:top w:w="28" w:type="dxa"/>
              <w:left w:w="28" w:type="dxa"/>
              <w:bottom w:w="28" w:type="dxa"/>
              <w:right w:w="28" w:type="dxa"/>
            </w:tcMar>
          </w:tcPr>
          <w:p w14:paraId="79401E41" w14:textId="77777777" w:rsidR="008A7A17" w:rsidRPr="006C374D" w:rsidRDefault="008A7A17" w:rsidP="006A6CDC">
            <w:pPr>
              <w:pStyle w:val="Tabellenschriftfett"/>
              <w:rPr>
                <w:rFonts w:asciiTheme="majorHAnsi" w:hAnsiTheme="majorHAnsi" w:cstheme="majorHAnsi"/>
              </w:rPr>
            </w:pPr>
            <w:r w:rsidRPr="006C374D">
              <w:rPr>
                <w:rFonts w:asciiTheme="majorHAnsi" w:hAnsiTheme="majorHAnsi" w:cstheme="majorHAnsi"/>
              </w:rPr>
              <w:t>für Kinder mit mittleren Anforderungen</w:t>
            </w:r>
          </w:p>
        </w:tc>
        <w:tc>
          <w:tcPr>
            <w:tcW w:w="3759" w:type="dxa"/>
            <w:gridSpan w:val="3"/>
            <w:shd w:val="clear" w:color="auto" w:fill="CCCCCC"/>
            <w:tcMar>
              <w:top w:w="28" w:type="dxa"/>
              <w:left w:w="28" w:type="dxa"/>
              <w:bottom w:w="28" w:type="dxa"/>
              <w:right w:w="28" w:type="dxa"/>
            </w:tcMar>
          </w:tcPr>
          <w:p w14:paraId="2BD58B2A" w14:textId="77777777" w:rsidR="008A7A17" w:rsidRPr="006C374D" w:rsidRDefault="008A7A17" w:rsidP="006A6CDC">
            <w:pPr>
              <w:pStyle w:val="Tabellenschriftfett"/>
              <w:rPr>
                <w:rFonts w:asciiTheme="majorHAnsi" w:hAnsiTheme="majorHAnsi" w:cstheme="majorHAnsi"/>
              </w:rPr>
            </w:pPr>
            <w:r w:rsidRPr="006C374D">
              <w:rPr>
                <w:rFonts w:asciiTheme="majorHAnsi" w:hAnsiTheme="majorHAnsi" w:cstheme="majorHAnsi"/>
              </w:rPr>
              <w:t>für Kinder mit gehobenen Anforderungen</w:t>
            </w:r>
          </w:p>
        </w:tc>
      </w:tr>
      <w:tr w:rsidR="00966BEF" w:rsidRPr="006C374D" w14:paraId="43CF9818" w14:textId="77777777" w:rsidTr="0002744F">
        <w:trPr>
          <w:tblHeader/>
        </w:trPr>
        <w:tc>
          <w:tcPr>
            <w:tcW w:w="977" w:type="dxa"/>
            <w:shd w:val="clear" w:color="auto" w:fill="CCCCCC"/>
            <w:tcMar>
              <w:top w:w="28" w:type="dxa"/>
              <w:left w:w="28" w:type="dxa"/>
              <w:bottom w:w="28" w:type="dxa"/>
              <w:right w:w="28" w:type="dxa"/>
            </w:tcMar>
          </w:tcPr>
          <w:p w14:paraId="5B2BFB55" w14:textId="1A329915" w:rsidR="00966BEF" w:rsidRPr="006C374D" w:rsidRDefault="00966BEF" w:rsidP="00966BEF">
            <w:pPr>
              <w:pStyle w:val="Tabellenschriftfett"/>
              <w:rPr>
                <w:rFonts w:asciiTheme="majorHAnsi" w:hAnsiTheme="majorHAnsi" w:cstheme="majorHAnsi"/>
              </w:rPr>
            </w:pPr>
            <w:proofErr w:type="spellStart"/>
            <w:r w:rsidRPr="006C374D">
              <w:rPr>
                <w:rFonts w:asciiTheme="majorHAnsi" w:hAnsiTheme="majorHAnsi" w:cstheme="majorHAnsi"/>
              </w:rPr>
              <w:t>Bearbei</w:t>
            </w:r>
            <w:r w:rsidR="00906180" w:rsidRPr="006C374D">
              <w:rPr>
                <w:rFonts w:asciiTheme="majorHAnsi" w:hAnsiTheme="majorHAnsi" w:cstheme="majorHAnsi"/>
              </w:rPr>
              <w:t>-</w:t>
            </w:r>
            <w:r w:rsidRPr="006C374D">
              <w:rPr>
                <w:rFonts w:asciiTheme="majorHAnsi" w:hAnsiTheme="majorHAnsi" w:cstheme="majorHAnsi"/>
              </w:rPr>
              <w:t>tungs</w:t>
            </w:r>
            <w:r w:rsidRPr="006C374D">
              <w:rPr>
                <w:rFonts w:asciiTheme="majorHAnsi" w:hAnsiTheme="majorHAnsi" w:cstheme="majorHAnsi"/>
              </w:rPr>
              <w:softHyphen/>
              <w:t>dauer</w:t>
            </w:r>
            <w:proofErr w:type="spellEnd"/>
          </w:p>
        </w:tc>
        <w:tc>
          <w:tcPr>
            <w:tcW w:w="2012" w:type="dxa"/>
            <w:shd w:val="clear" w:color="auto" w:fill="CCCCCC"/>
            <w:tcMar>
              <w:top w:w="28" w:type="dxa"/>
              <w:left w:w="28" w:type="dxa"/>
              <w:bottom w:w="28" w:type="dxa"/>
              <w:right w:w="28" w:type="dxa"/>
            </w:tcMar>
          </w:tcPr>
          <w:p w14:paraId="4155CC03" w14:textId="77777777" w:rsidR="00966BEF" w:rsidRPr="006C374D" w:rsidRDefault="00966BEF" w:rsidP="00966BEF">
            <w:pPr>
              <w:pStyle w:val="Tabellenschriftfett"/>
              <w:rPr>
                <w:rFonts w:asciiTheme="majorHAnsi" w:hAnsiTheme="majorHAnsi" w:cstheme="majorHAnsi"/>
              </w:rPr>
            </w:pPr>
            <w:r w:rsidRPr="006C374D">
              <w:rPr>
                <w:rFonts w:asciiTheme="majorHAnsi" w:hAnsiTheme="majorHAnsi" w:cstheme="majorHAnsi"/>
              </w:rPr>
              <w:t>Thema</w:t>
            </w:r>
          </w:p>
        </w:tc>
        <w:tc>
          <w:tcPr>
            <w:tcW w:w="1252" w:type="dxa"/>
            <w:shd w:val="clear" w:color="auto" w:fill="CCCCCC"/>
            <w:tcMar>
              <w:top w:w="28" w:type="dxa"/>
              <w:left w:w="28" w:type="dxa"/>
              <w:bottom w:w="28" w:type="dxa"/>
              <w:right w:w="28" w:type="dxa"/>
            </w:tcMar>
          </w:tcPr>
          <w:p w14:paraId="5A51DCE9" w14:textId="77777777"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253" w:type="dxa"/>
            <w:shd w:val="clear" w:color="auto" w:fill="CCCCCC"/>
            <w:tcMar>
              <w:top w:w="28" w:type="dxa"/>
              <w:left w:w="28" w:type="dxa"/>
              <w:bottom w:w="28" w:type="dxa"/>
              <w:right w:w="28" w:type="dxa"/>
            </w:tcMar>
          </w:tcPr>
          <w:p w14:paraId="13806AA8" w14:textId="510C1FCC"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w:t>
            </w:r>
            <w:r w:rsidR="009C2152" w:rsidRPr="006C374D">
              <w:rPr>
                <w:rFonts w:asciiTheme="majorHAnsi" w:hAnsiTheme="majorHAnsi" w:cstheme="majorHAnsi"/>
                <w:bCs/>
              </w:rPr>
              <w:t>r</w:t>
            </w:r>
            <w:r w:rsidRPr="006C374D">
              <w:rPr>
                <w:rFonts w:asciiTheme="majorHAnsi" w:hAnsiTheme="majorHAnsi" w:cstheme="majorHAnsi"/>
                <w:bCs/>
              </w:rPr>
              <w:t>beitsheft</w:t>
            </w:r>
          </w:p>
        </w:tc>
        <w:tc>
          <w:tcPr>
            <w:tcW w:w="1253" w:type="dxa"/>
            <w:shd w:val="clear" w:color="auto" w:fill="CCCCCC"/>
            <w:tcMar>
              <w:top w:w="28" w:type="dxa"/>
              <w:left w:w="28" w:type="dxa"/>
              <w:bottom w:w="28" w:type="dxa"/>
              <w:right w:w="28" w:type="dxa"/>
            </w:tcMar>
          </w:tcPr>
          <w:p w14:paraId="40886129" w14:textId="41577CB7"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w:t>
            </w:r>
            <w:r w:rsidR="009C2152" w:rsidRPr="006C374D">
              <w:rPr>
                <w:rFonts w:asciiTheme="majorHAnsi" w:hAnsiTheme="majorHAnsi" w:cstheme="majorHAnsi"/>
                <w:bCs/>
              </w:rPr>
              <w:t>-</w:t>
            </w:r>
            <w:r w:rsidRPr="006C374D">
              <w:rPr>
                <w:rFonts w:asciiTheme="majorHAnsi" w:hAnsiTheme="majorHAnsi" w:cstheme="majorHAnsi"/>
                <w:bCs/>
              </w:rPr>
              <w:t>lagen</w:t>
            </w:r>
          </w:p>
        </w:tc>
        <w:tc>
          <w:tcPr>
            <w:tcW w:w="1328" w:type="dxa"/>
            <w:shd w:val="clear" w:color="auto" w:fill="CCCCCC"/>
            <w:tcMar>
              <w:top w:w="28" w:type="dxa"/>
              <w:left w:w="28" w:type="dxa"/>
              <w:bottom w:w="28" w:type="dxa"/>
              <w:right w:w="28" w:type="dxa"/>
            </w:tcMar>
          </w:tcPr>
          <w:p w14:paraId="42C0CE5D" w14:textId="77777777"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78" w:type="dxa"/>
            <w:shd w:val="clear" w:color="auto" w:fill="CCCCCC"/>
            <w:tcMar>
              <w:top w:w="28" w:type="dxa"/>
              <w:left w:w="28" w:type="dxa"/>
              <w:bottom w:w="28" w:type="dxa"/>
              <w:right w:w="28" w:type="dxa"/>
            </w:tcMar>
          </w:tcPr>
          <w:p w14:paraId="4B04293A" w14:textId="592CC37A"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w:t>
            </w:r>
            <w:r w:rsidR="009C2152" w:rsidRPr="006C374D">
              <w:rPr>
                <w:rFonts w:asciiTheme="majorHAnsi" w:hAnsiTheme="majorHAnsi" w:cstheme="majorHAnsi"/>
                <w:bCs/>
              </w:rPr>
              <w:t>r</w:t>
            </w:r>
            <w:r w:rsidRPr="006C374D">
              <w:rPr>
                <w:rFonts w:asciiTheme="majorHAnsi" w:hAnsiTheme="majorHAnsi" w:cstheme="majorHAnsi"/>
                <w:bCs/>
              </w:rPr>
              <w:t>beitsheft</w:t>
            </w:r>
          </w:p>
        </w:tc>
        <w:tc>
          <w:tcPr>
            <w:tcW w:w="1253" w:type="dxa"/>
            <w:shd w:val="clear" w:color="auto" w:fill="CCCCCC"/>
            <w:tcMar>
              <w:top w:w="28" w:type="dxa"/>
              <w:left w:w="28" w:type="dxa"/>
              <w:bottom w:w="28" w:type="dxa"/>
              <w:right w:w="28" w:type="dxa"/>
            </w:tcMar>
          </w:tcPr>
          <w:p w14:paraId="79AE6CE9" w14:textId="2B0030A9"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w:t>
            </w:r>
            <w:r w:rsidR="009C2152" w:rsidRPr="006C374D">
              <w:rPr>
                <w:rFonts w:asciiTheme="majorHAnsi" w:hAnsiTheme="majorHAnsi" w:cstheme="majorHAnsi"/>
                <w:bCs/>
              </w:rPr>
              <w:t>-</w:t>
            </w:r>
            <w:r w:rsidRPr="006C374D">
              <w:rPr>
                <w:rFonts w:asciiTheme="majorHAnsi" w:hAnsiTheme="majorHAnsi" w:cstheme="majorHAnsi"/>
                <w:bCs/>
              </w:rPr>
              <w:t>lagen</w:t>
            </w:r>
          </w:p>
        </w:tc>
        <w:tc>
          <w:tcPr>
            <w:tcW w:w="1253" w:type="dxa"/>
            <w:shd w:val="clear" w:color="auto" w:fill="CCCCCC"/>
            <w:tcMar>
              <w:top w:w="28" w:type="dxa"/>
              <w:left w:w="28" w:type="dxa"/>
              <w:bottom w:w="28" w:type="dxa"/>
              <w:right w:w="28" w:type="dxa"/>
            </w:tcMar>
          </w:tcPr>
          <w:p w14:paraId="1A873D53" w14:textId="77777777"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253" w:type="dxa"/>
            <w:shd w:val="clear" w:color="auto" w:fill="CCCCCC"/>
            <w:tcMar>
              <w:top w:w="28" w:type="dxa"/>
              <w:left w:w="28" w:type="dxa"/>
              <w:bottom w:w="28" w:type="dxa"/>
              <w:right w:w="28" w:type="dxa"/>
            </w:tcMar>
          </w:tcPr>
          <w:p w14:paraId="3395147E" w14:textId="20396B31" w:rsidR="009C2152" w:rsidRPr="006C374D" w:rsidRDefault="009C2152" w:rsidP="009C2152">
            <w:pPr>
              <w:pStyle w:val="Tabellenschriftfett"/>
              <w:spacing w:line="240" w:lineRule="auto"/>
              <w:rPr>
                <w:rFonts w:asciiTheme="majorHAnsi" w:hAnsiTheme="majorHAnsi" w:cstheme="majorHAnsi"/>
                <w:bCs/>
                <w:szCs w:val="18"/>
              </w:rPr>
            </w:pPr>
            <w:r w:rsidRPr="006C374D">
              <w:rPr>
                <w:rFonts w:asciiTheme="majorHAnsi" w:hAnsiTheme="majorHAnsi" w:cstheme="majorHAnsi"/>
                <w:bCs/>
              </w:rPr>
              <w:t>Seiten im Arbeitsheft</w:t>
            </w:r>
          </w:p>
        </w:tc>
        <w:tc>
          <w:tcPr>
            <w:tcW w:w="1253" w:type="dxa"/>
            <w:shd w:val="clear" w:color="auto" w:fill="CCCCCC"/>
            <w:tcMar>
              <w:top w:w="28" w:type="dxa"/>
              <w:left w:w="28" w:type="dxa"/>
              <w:bottom w:w="28" w:type="dxa"/>
              <w:right w:w="28" w:type="dxa"/>
            </w:tcMar>
          </w:tcPr>
          <w:p w14:paraId="793FE456" w14:textId="54585098" w:rsidR="00966BEF" w:rsidRPr="006C374D" w:rsidRDefault="00966BEF" w:rsidP="009C215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w:t>
            </w:r>
            <w:r w:rsidR="009C2152" w:rsidRPr="006C374D">
              <w:rPr>
                <w:rFonts w:asciiTheme="majorHAnsi" w:hAnsiTheme="majorHAnsi" w:cstheme="majorHAnsi"/>
                <w:bCs/>
              </w:rPr>
              <w:t>-</w:t>
            </w:r>
            <w:r w:rsidRPr="006C374D">
              <w:rPr>
                <w:rFonts w:asciiTheme="majorHAnsi" w:hAnsiTheme="majorHAnsi" w:cstheme="majorHAnsi"/>
                <w:bCs/>
              </w:rPr>
              <w:t>lagen</w:t>
            </w:r>
          </w:p>
        </w:tc>
      </w:tr>
      <w:tr w:rsidR="00966BEF" w:rsidRPr="006C374D" w14:paraId="0FDE8BC0" w14:textId="77777777" w:rsidTr="0002744F">
        <w:trPr>
          <w:tblHeader/>
        </w:trPr>
        <w:tc>
          <w:tcPr>
            <w:tcW w:w="977" w:type="dxa"/>
            <w:tcBorders>
              <w:bottom w:val="single" w:sz="4" w:space="0" w:color="808080" w:themeColor="background1" w:themeShade="80"/>
            </w:tcBorders>
            <w:shd w:val="clear" w:color="auto" w:fill="D9D9D9" w:themeFill="background1" w:themeFillShade="D9"/>
            <w:tcMar>
              <w:top w:w="28" w:type="dxa"/>
              <w:left w:w="28" w:type="dxa"/>
              <w:bottom w:w="28" w:type="dxa"/>
              <w:right w:w="28" w:type="dxa"/>
            </w:tcMar>
          </w:tcPr>
          <w:p w14:paraId="4766C257" w14:textId="77777777" w:rsidR="00966BEF" w:rsidRPr="006C374D" w:rsidRDefault="00966BEF" w:rsidP="00966BEF">
            <w:pPr>
              <w:pStyle w:val="Tabellentext0"/>
              <w:rPr>
                <w:rFonts w:asciiTheme="majorHAnsi" w:hAnsiTheme="majorHAnsi" w:cstheme="majorHAnsi"/>
              </w:rPr>
            </w:pPr>
          </w:p>
        </w:tc>
        <w:tc>
          <w:tcPr>
            <w:tcW w:w="2012" w:type="dxa"/>
            <w:shd w:val="clear" w:color="auto" w:fill="D9D9D9" w:themeFill="background1" w:themeFillShade="D9"/>
            <w:tcMar>
              <w:top w:w="28" w:type="dxa"/>
              <w:left w:w="28" w:type="dxa"/>
              <w:bottom w:w="28" w:type="dxa"/>
              <w:right w:w="28" w:type="dxa"/>
            </w:tcMar>
          </w:tcPr>
          <w:p w14:paraId="4C3A63D0" w14:textId="77777777" w:rsidR="00966BEF" w:rsidRPr="006C374D" w:rsidRDefault="00966BEF" w:rsidP="00966BEF">
            <w:pPr>
              <w:pStyle w:val="Tabellentext0"/>
              <w:rPr>
                <w:rFonts w:asciiTheme="majorHAnsi" w:hAnsiTheme="majorHAnsi" w:cstheme="majorHAnsi"/>
                <w:b/>
              </w:rPr>
            </w:pPr>
            <w:r w:rsidRPr="006C374D">
              <w:rPr>
                <w:rFonts w:asciiTheme="majorHAnsi" w:hAnsiTheme="majorHAnsi" w:cstheme="majorHAnsi"/>
                <w:b/>
              </w:rPr>
              <w:t>Themenheft 1</w:t>
            </w:r>
          </w:p>
        </w:tc>
        <w:tc>
          <w:tcPr>
            <w:tcW w:w="1252" w:type="dxa"/>
            <w:shd w:val="clear" w:color="auto" w:fill="D9D9D9" w:themeFill="background1" w:themeFillShade="D9"/>
            <w:tcMar>
              <w:top w:w="28" w:type="dxa"/>
              <w:left w:w="28" w:type="dxa"/>
              <w:bottom w:w="28" w:type="dxa"/>
              <w:right w:w="28" w:type="dxa"/>
            </w:tcMar>
          </w:tcPr>
          <w:p w14:paraId="533374B9" w14:textId="77777777"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77140517" w14:textId="513AAE09"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56143E16" w14:textId="77777777" w:rsidR="00966BEF" w:rsidRPr="006C374D" w:rsidRDefault="00966BEF" w:rsidP="00966BEF">
            <w:pPr>
              <w:pStyle w:val="Tabellentext0"/>
              <w:rPr>
                <w:rFonts w:asciiTheme="majorHAnsi" w:hAnsiTheme="majorHAnsi" w:cstheme="majorHAnsi"/>
              </w:rPr>
            </w:pPr>
          </w:p>
        </w:tc>
        <w:tc>
          <w:tcPr>
            <w:tcW w:w="1328" w:type="dxa"/>
            <w:shd w:val="clear" w:color="auto" w:fill="D9D9D9" w:themeFill="background1" w:themeFillShade="D9"/>
            <w:tcMar>
              <w:top w:w="28" w:type="dxa"/>
              <w:left w:w="28" w:type="dxa"/>
              <w:bottom w:w="28" w:type="dxa"/>
              <w:right w:w="28" w:type="dxa"/>
            </w:tcMar>
          </w:tcPr>
          <w:p w14:paraId="511157CB" w14:textId="77777777" w:rsidR="00966BEF" w:rsidRPr="006C374D" w:rsidRDefault="00966BEF" w:rsidP="00966BEF">
            <w:pPr>
              <w:pStyle w:val="Tabellentext0"/>
              <w:rPr>
                <w:rFonts w:asciiTheme="majorHAnsi" w:hAnsiTheme="majorHAnsi" w:cstheme="majorHAnsi"/>
              </w:rPr>
            </w:pPr>
          </w:p>
        </w:tc>
        <w:tc>
          <w:tcPr>
            <w:tcW w:w="1178" w:type="dxa"/>
            <w:shd w:val="clear" w:color="auto" w:fill="D9D9D9" w:themeFill="background1" w:themeFillShade="D9"/>
            <w:tcMar>
              <w:top w:w="28" w:type="dxa"/>
              <w:left w:w="28" w:type="dxa"/>
              <w:bottom w:w="28" w:type="dxa"/>
              <w:right w:w="28" w:type="dxa"/>
            </w:tcMar>
          </w:tcPr>
          <w:p w14:paraId="619EC036" w14:textId="058EC467"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2240B8E0" w14:textId="77777777"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0731FBDD" w14:textId="77777777"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28013A60" w14:textId="0EDE74C2" w:rsidR="00966BEF" w:rsidRPr="006C374D"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left w:w="28" w:type="dxa"/>
              <w:bottom w:w="28" w:type="dxa"/>
              <w:right w:w="28" w:type="dxa"/>
            </w:tcMar>
          </w:tcPr>
          <w:p w14:paraId="522935E9" w14:textId="77777777" w:rsidR="00966BEF" w:rsidRPr="006C374D" w:rsidRDefault="00966BEF" w:rsidP="00966BEF">
            <w:pPr>
              <w:pStyle w:val="Tabellentext0"/>
              <w:rPr>
                <w:rFonts w:asciiTheme="majorHAnsi" w:hAnsiTheme="majorHAnsi" w:cstheme="majorHAnsi"/>
              </w:rPr>
            </w:pPr>
          </w:p>
        </w:tc>
      </w:tr>
      <w:tr w:rsidR="000B5722" w:rsidRPr="006C374D" w14:paraId="50FC385D" w14:textId="77777777" w:rsidTr="0002744F">
        <w:trPr>
          <w:tblHeader/>
        </w:trPr>
        <w:tc>
          <w:tcPr>
            <w:tcW w:w="9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1B22BBF7" w14:textId="28C0BB44" w:rsidR="000B5722" w:rsidRPr="006C374D" w:rsidRDefault="000B5722" w:rsidP="000B5722">
            <w:pPr>
              <w:pStyle w:val="FormatvorlageTabellentextLateinberschriftenCalibri"/>
              <w:jc w:val="center"/>
              <w:rPr>
                <w:rFonts w:asciiTheme="majorHAnsi" w:hAnsiTheme="majorHAnsi" w:cstheme="majorHAnsi"/>
                <w:b/>
                <w:bCs/>
              </w:rPr>
            </w:pPr>
            <w:r w:rsidRPr="006C374D">
              <w:rPr>
                <w:rFonts w:asciiTheme="majorHAnsi" w:hAnsiTheme="majorHAnsi" w:cstheme="majorHAnsi"/>
                <w:b/>
                <w:bCs/>
              </w:rPr>
              <w:t>ca. 2-3 Wochen</w:t>
            </w: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1E91B665" w14:textId="2F803178" w:rsidR="000B5722" w:rsidRPr="006C374D" w:rsidRDefault="000B5722"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Große Zahlen kennenlernen/ Zahlen bis 10.000 darstellen </w:t>
            </w:r>
          </w:p>
        </w:tc>
        <w:tc>
          <w:tcPr>
            <w:tcW w:w="1252" w:type="dxa"/>
            <w:shd w:val="clear" w:color="auto" w:fill="auto"/>
            <w:tcMar>
              <w:top w:w="28" w:type="dxa"/>
              <w:left w:w="28" w:type="dxa"/>
              <w:bottom w:w="28" w:type="dxa"/>
              <w:right w:w="28" w:type="dxa"/>
            </w:tcMar>
          </w:tcPr>
          <w:p w14:paraId="633DB44C" w14:textId="63F69F49"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 Nr. 1; 6: Nr. 1 und 3; 7: Nr. 1 und 2; 11: Nr. 1–3; </w:t>
            </w:r>
          </w:p>
        </w:tc>
        <w:tc>
          <w:tcPr>
            <w:tcW w:w="1253" w:type="dxa"/>
            <w:shd w:val="clear" w:color="auto" w:fill="auto"/>
            <w:tcMar>
              <w:top w:w="28" w:type="dxa"/>
              <w:left w:w="28" w:type="dxa"/>
              <w:bottom w:w="28" w:type="dxa"/>
              <w:right w:w="28" w:type="dxa"/>
            </w:tcMar>
          </w:tcPr>
          <w:p w14:paraId="570EF4FE" w14:textId="0749936E"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 Nr. 1 und 2 </w:t>
            </w:r>
          </w:p>
        </w:tc>
        <w:tc>
          <w:tcPr>
            <w:tcW w:w="1253" w:type="dxa"/>
            <w:shd w:val="clear" w:color="auto" w:fill="auto"/>
            <w:tcMar>
              <w:top w:w="28" w:type="dxa"/>
              <w:left w:w="28" w:type="dxa"/>
              <w:bottom w:w="28" w:type="dxa"/>
              <w:right w:w="28" w:type="dxa"/>
            </w:tcMar>
          </w:tcPr>
          <w:p w14:paraId="73D985DE" w14:textId="2CA9A99F"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 7: </w:t>
            </w:r>
            <w:proofErr w:type="spellStart"/>
            <w:r w:rsidRPr="006C374D">
              <w:rPr>
                <w:rFonts w:asciiTheme="majorHAnsi" w:hAnsiTheme="majorHAnsi" w:cstheme="majorHAnsi"/>
                <w:szCs w:val="18"/>
              </w:rPr>
              <w:t>Nr</w:t>
            </w:r>
            <w:proofErr w:type="spellEnd"/>
            <w:r w:rsidRPr="006C374D">
              <w:rPr>
                <w:rFonts w:asciiTheme="majorHAnsi" w:hAnsiTheme="majorHAnsi" w:cstheme="majorHAnsi"/>
                <w:szCs w:val="18"/>
              </w:rPr>
              <w:t xml:space="preserve"> 1; 8 </w:t>
            </w:r>
          </w:p>
        </w:tc>
        <w:tc>
          <w:tcPr>
            <w:tcW w:w="1328" w:type="dxa"/>
            <w:shd w:val="clear" w:color="auto" w:fill="auto"/>
            <w:tcMar>
              <w:top w:w="28" w:type="dxa"/>
              <w:left w:w="28" w:type="dxa"/>
              <w:bottom w:w="28" w:type="dxa"/>
              <w:right w:w="28" w:type="dxa"/>
            </w:tcMar>
          </w:tcPr>
          <w:p w14:paraId="7300ECF1" w14:textId="03DCF742"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5–9; 6; 7; 8; 9; 10: Nr. 1, 2 und 3; 11; 12 </w:t>
            </w:r>
          </w:p>
        </w:tc>
        <w:tc>
          <w:tcPr>
            <w:tcW w:w="1178" w:type="dxa"/>
            <w:shd w:val="clear" w:color="auto" w:fill="auto"/>
            <w:tcMar>
              <w:top w:w="28" w:type="dxa"/>
              <w:left w:w="28" w:type="dxa"/>
              <w:bottom w:w="28" w:type="dxa"/>
              <w:right w:w="28" w:type="dxa"/>
            </w:tcMar>
          </w:tcPr>
          <w:p w14:paraId="7AF18E6E" w14:textId="4F063ED2"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4; 5 </w:t>
            </w:r>
          </w:p>
        </w:tc>
        <w:tc>
          <w:tcPr>
            <w:tcW w:w="1253" w:type="dxa"/>
            <w:shd w:val="clear" w:color="auto" w:fill="auto"/>
            <w:tcMar>
              <w:top w:w="28" w:type="dxa"/>
              <w:left w:w="28" w:type="dxa"/>
              <w:bottom w:w="28" w:type="dxa"/>
              <w:right w:w="28" w:type="dxa"/>
            </w:tcMar>
          </w:tcPr>
          <w:p w14:paraId="1FF20AAC" w14:textId="3DA4DFB2"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2–4; 5: Nr. 1 und 2; 7; 8; 10 </w:t>
            </w:r>
          </w:p>
        </w:tc>
        <w:tc>
          <w:tcPr>
            <w:tcW w:w="1253" w:type="dxa"/>
            <w:shd w:val="clear" w:color="auto" w:fill="auto"/>
            <w:tcMar>
              <w:top w:w="28" w:type="dxa"/>
              <w:left w:w="28" w:type="dxa"/>
              <w:bottom w:w="28" w:type="dxa"/>
              <w:right w:w="28" w:type="dxa"/>
            </w:tcMar>
          </w:tcPr>
          <w:p w14:paraId="1D02C8CF" w14:textId="79268E98"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5–134 </w:t>
            </w:r>
          </w:p>
        </w:tc>
        <w:tc>
          <w:tcPr>
            <w:tcW w:w="1253" w:type="dxa"/>
            <w:shd w:val="clear" w:color="auto" w:fill="auto"/>
            <w:tcMar>
              <w:top w:w="28" w:type="dxa"/>
              <w:left w:w="28" w:type="dxa"/>
              <w:bottom w:w="28" w:type="dxa"/>
              <w:right w:w="28" w:type="dxa"/>
            </w:tcMar>
          </w:tcPr>
          <w:p w14:paraId="239033F0" w14:textId="573962BD"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4; 5 </w:t>
            </w:r>
          </w:p>
        </w:tc>
        <w:tc>
          <w:tcPr>
            <w:tcW w:w="1253" w:type="dxa"/>
            <w:shd w:val="clear" w:color="auto" w:fill="auto"/>
            <w:tcMar>
              <w:top w:w="28" w:type="dxa"/>
              <w:left w:w="28" w:type="dxa"/>
              <w:bottom w:w="28" w:type="dxa"/>
              <w:right w:w="28" w:type="dxa"/>
            </w:tcMar>
          </w:tcPr>
          <w:p w14:paraId="6E2554A7" w14:textId="4F8DE0E0"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2–6; 9; 10 </w:t>
            </w:r>
          </w:p>
        </w:tc>
      </w:tr>
      <w:tr w:rsidR="000B5722" w:rsidRPr="006C374D" w14:paraId="06A6DE6F"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cPr>
          <w:p w14:paraId="4A6E273A" w14:textId="7E6DC45B" w:rsidR="000B5722" w:rsidRPr="006C374D" w:rsidRDefault="000B5722" w:rsidP="000B5722">
            <w:pPr>
              <w:pStyle w:val="FormatvorlageTabellentextLateinberschriftenCalibri"/>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7EE3BFCC" w14:textId="4ECDC251" w:rsidR="000B5722" w:rsidRPr="006C374D" w:rsidRDefault="000B5722"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Zahlen am Zahlenstrahl </w:t>
            </w:r>
          </w:p>
        </w:tc>
        <w:tc>
          <w:tcPr>
            <w:tcW w:w="1252" w:type="dxa"/>
            <w:shd w:val="clear" w:color="auto" w:fill="auto"/>
            <w:tcMar>
              <w:top w:w="28" w:type="dxa"/>
              <w:left w:w="28" w:type="dxa"/>
              <w:bottom w:w="28" w:type="dxa"/>
              <w:right w:w="28" w:type="dxa"/>
            </w:tcMar>
          </w:tcPr>
          <w:p w14:paraId="50D7934D" w14:textId="46A48474"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 15: Nr. 1 und 2 </w:t>
            </w:r>
          </w:p>
        </w:tc>
        <w:tc>
          <w:tcPr>
            <w:tcW w:w="1253" w:type="dxa"/>
            <w:shd w:val="clear" w:color="auto" w:fill="auto"/>
            <w:tcMar>
              <w:top w:w="28" w:type="dxa"/>
              <w:left w:w="28" w:type="dxa"/>
              <w:bottom w:w="28" w:type="dxa"/>
              <w:right w:w="28" w:type="dxa"/>
            </w:tcMar>
          </w:tcPr>
          <w:p w14:paraId="0241EC40" w14:textId="307A269D"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 </w:t>
            </w:r>
          </w:p>
        </w:tc>
        <w:tc>
          <w:tcPr>
            <w:tcW w:w="1253" w:type="dxa"/>
            <w:shd w:val="clear" w:color="auto" w:fill="auto"/>
            <w:tcMar>
              <w:top w:w="28" w:type="dxa"/>
              <w:left w:w="28" w:type="dxa"/>
              <w:bottom w:w="28" w:type="dxa"/>
              <w:right w:w="28" w:type="dxa"/>
            </w:tcMar>
          </w:tcPr>
          <w:p w14:paraId="3610FF89" w14:textId="59283205"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11; 12; 16 </w:t>
            </w:r>
          </w:p>
        </w:tc>
        <w:tc>
          <w:tcPr>
            <w:tcW w:w="1328" w:type="dxa"/>
            <w:shd w:val="clear" w:color="auto" w:fill="auto"/>
            <w:tcMar>
              <w:top w:w="28" w:type="dxa"/>
              <w:left w:w="28" w:type="dxa"/>
              <w:bottom w:w="28" w:type="dxa"/>
              <w:right w:w="28" w:type="dxa"/>
            </w:tcMar>
          </w:tcPr>
          <w:p w14:paraId="0FD02A78" w14:textId="7613D39D"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 15 </w:t>
            </w:r>
          </w:p>
        </w:tc>
        <w:tc>
          <w:tcPr>
            <w:tcW w:w="1178" w:type="dxa"/>
            <w:shd w:val="clear" w:color="auto" w:fill="auto"/>
            <w:tcMar>
              <w:top w:w="28" w:type="dxa"/>
              <w:left w:w="28" w:type="dxa"/>
              <w:bottom w:w="28" w:type="dxa"/>
              <w:right w:w="28" w:type="dxa"/>
            </w:tcMar>
          </w:tcPr>
          <w:p w14:paraId="4527EBA9" w14:textId="71AA1A27"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 </w:t>
            </w:r>
          </w:p>
        </w:tc>
        <w:tc>
          <w:tcPr>
            <w:tcW w:w="1253" w:type="dxa"/>
            <w:shd w:val="clear" w:color="auto" w:fill="auto"/>
            <w:tcMar>
              <w:top w:w="28" w:type="dxa"/>
              <w:left w:w="28" w:type="dxa"/>
              <w:bottom w:w="28" w:type="dxa"/>
              <w:right w:w="28" w:type="dxa"/>
            </w:tcMar>
          </w:tcPr>
          <w:p w14:paraId="2788886A" w14:textId="25BA4E91"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11; 12; 13; 16 </w:t>
            </w:r>
          </w:p>
        </w:tc>
        <w:tc>
          <w:tcPr>
            <w:tcW w:w="1253" w:type="dxa"/>
            <w:shd w:val="clear" w:color="auto" w:fill="auto"/>
            <w:tcMar>
              <w:top w:w="28" w:type="dxa"/>
              <w:left w:w="28" w:type="dxa"/>
              <w:bottom w:w="28" w:type="dxa"/>
              <w:right w:w="28" w:type="dxa"/>
            </w:tcMar>
          </w:tcPr>
          <w:p w14:paraId="1060EC66" w14:textId="7764E903"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 15 </w:t>
            </w:r>
          </w:p>
        </w:tc>
        <w:tc>
          <w:tcPr>
            <w:tcW w:w="1253" w:type="dxa"/>
            <w:shd w:val="clear" w:color="auto" w:fill="auto"/>
            <w:tcMar>
              <w:top w:w="28" w:type="dxa"/>
              <w:left w:w="28" w:type="dxa"/>
              <w:bottom w:w="28" w:type="dxa"/>
              <w:right w:w="28" w:type="dxa"/>
            </w:tcMar>
          </w:tcPr>
          <w:p w14:paraId="3BE61211" w14:textId="754C1E35"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 </w:t>
            </w:r>
          </w:p>
        </w:tc>
        <w:tc>
          <w:tcPr>
            <w:tcW w:w="1253" w:type="dxa"/>
            <w:shd w:val="clear" w:color="auto" w:fill="auto"/>
            <w:tcMar>
              <w:top w:w="28" w:type="dxa"/>
              <w:left w:w="28" w:type="dxa"/>
              <w:bottom w:w="28" w:type="dxa"/>
              <w:right w:w="28" w:type="dxa"/>
            </w:tcMar>
          </w:tcPr>
          <w:p w14:paraId="044FDB90" w14:textId="042FDCDB"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11; 12; 14; 15 </w:t>
            </w:r>
          </w:p>
        </w:tc>
      </w:tr>
      <w:tr w:rsidR="000B5722" w:rsidRPr="006C374D" w14:paraId="7075D0D8"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cPr>
          <w:p w14:paraId="039C8BB4" w14:textId="3AF0004B" w:rsidR="000B5722" w:rsidRPr="006C374D" w:rsidRDefault="000B5722" w:rsidP="000B572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27A824FA" w14:textId="7224D58C" w:rsidR="000B5722" w:rsidRPr="006C374D" w:rsidRDefault="000B5722"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Zahlreihen, Zahlen bilden, vergleichen und ordnen </w:t>
            </w:r>
          </w:p>
        </w:tc>
        <w:tc>
          <w:tcPr>
            <w:tcW w:w="1252" w:type="dxa"/>
            <w:shd w:val="clear" w:color="auto" w:fill="auto"/>
            <w:tcMar>
              <w:top w:w="28" w:type="dxa"/>
              <w:left w:w="28" w:type="dxa"/>
              <w:bottom w:w="28" w:type="dxa"/>
              <w:right w:w="28" w:type="dxa"/>
            </w:tcMar>
          </w:tcPr>
          <w:p w14:paraId="35CEA172" w14:textId="0A215865"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16: Nr. 1–3; 17: Nr. 1–3 </w:t>
            </w:r>
          </w:p>
        </w:tc>
        <w:tc>
          <w:tcPr>
            <w:tcW w:w="1253" w:type="dxa"/>
            <w:shd w:val="clear" w:color="auto" w:fill="auto"/>
            <w:tcMar>
              <w:top w:w="28" w:type="dxa"/>
              <w:left w:w="28" w:type="dxa"/>
              <w:bottom w:w="28" w:type="dxa"/>
              <w:right w:w="28" w:type="dxa"/>
            </w:tcMar>
          </w:tcPr>
          <w:p w14:paraId="789F4137" w14:textId="3C48C9F9"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7: Nr.1; 8 </w:t>
            </w:r>
          </w:p>
        </w:tc>
        <w:tc>
          <w:tcPr>
            <w:tcW w:w="1253" w:type="dxa"/>
            <w:shd w:val="clear" w:color="auto" w:fill="auto"/>
            <w:tcMar>
              <w:top w:w="28" w:type="dxa"/>
              <w:left w:w="28" w:type="dxa"/>
              <w:bottom w:w="28" w:type="dxa"/>
              <w:right w:w="28" w:type="dxa"/>
            </w:tcMar>
          </w:tcPr>
          <w:p w14:paraId="1095D63E" w14:textId="4F792089"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17 </w:t>
            </w:r>
          </w:p>
        </w:tc>
        <w:tc>
          <w:tcPr>
            <w:tcW w:w="1328" w:type="dxa"/>
            <w:shd w:val="clear" w:color="auto" w:fill="auto"/>
            <w:tcMar>
              <w:top w:w="28" w:type="dxa"/>
              <w:left w:w="28" w:type="dxa"/>
              <w:bottom w:w="28" w:type="dxa"/>
              <w:right w:w="28" w:type="dxa"/>
            </w:tcMar>
          </w:tcPr>
          <w:p w14:paraId="28A69334" w14:textId="74E201C1"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16; 17 </w:t>
            </w:r>
          </w:p>
        </w:tc>
        <w:tc>
          <w:tcPr>
            <w:tcW w:w="1178" w:type="dxa"/>
            <w:shd w:val="clear" w:color="auto" w:fill="auto"/>
            <w:tcMar>
              <w:top w:w="28" w:type="dxa"/>
              <w:left w:w="28" w:type="dxa"/>
              <w:bottom w:w="28" w:type="dxa"/>
              <w:right w:w="28" w:type="dxa"/>
            </w:tcMar>
          </w:tcPr>
          <w:p w14:paraId="5F48B45B" w14:textId="1D6A4F16"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7 </w:t>
            </w:r>
          </w:p>
        </w:tc>
        <w:tc>
          <w:tcPr>
            <w:tcW w:w="1253" w:type="dxa"/>
            <w:shd w:val="clear" w:color="auto" w:fill="auto"/>
            <w:tcMar>
              <w:top w:w="28" w:type="dxa"/>
              <w:left w:w="28" w:type="dxa"/>
              <w:bottom w:w="28" w:type="dxa"/>
              <w:right w:w="28" w:type="dxa"/>
            </w:tcMar>
          </w:tcPr>
          <w:p w14:paraId="033BEADE" w14:textId="1268D025"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17 </w:t>
            </w:r>
          </w:p>
        </w:tc>
        <w:tc>
          <w:tcPr>
            <w:tcW w:w="1253" w:type="dxa"/>
            <w:shd w:val="clear" w:color="auto" w:fill="auto"/>
            <w:tcMar>
              <w:top w:w="28" w:type="dxa"/>
              <w:left w:w="28" w:type="dxa"/>
              <w:bottom w:w="28" w:type="dxa"/>
              <w:right w:w="28" w:type="dxa"/>
            </w:tcMar>
          </w:tcPr>
          <w:p w14:paraId="2E3DD7D8" w14:textId="5A05C40D"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16–18 </w:t>
            </w:r>
          </w:p>
        </w:tc>
        <w:tc>
          <w:tcPr>
            <w:tcW w:w="1253" w:type="dxa"/>
            <w:shd w:val="clear" w:color="auto" w:fill="auto"/>
            <w:tcMar>
              <w:top w:w="28" w:type="dxa"/>
              <w:left w:w="28" w:type="dxa"/>
              <w:bottom w:w="28" w:type="dxa"/>
              <w:right w:w="28" w:type="dxa"/>
            </w:tcMar>
          </w:tcPr>
          <w:p w14:paraId="2CADF807" w14:textId="2A3F11CC"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7 </w:t>
            </w:r>
          </w:p>
        </w:tc>
        <w:tc>
          <w:tcPr>
            <w:tcW w:w="1253" w:type="dxa"/>
            <w:shd w:val="clear" w:color="auto" w:fill="auto"/>
            <w:tcMar>
              <w:top w:w="28" w:type="dxa"/>
              <w:left w:w="28" w:type="dxa"/>
              <w:bottom w:w="28" w:type="dxa"/>
              <w:right w:w="28" w:type="dxa"/>
            </w:tcMar>
          </w:tcPr>
          <w:p w14:paraId="2910F2EC" w14:textId="509A883D"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17; 18 </w:t>
            </w:r>
          </w:p>
        </w:tc>
      </w:tr>
      <w:tr w:rsidR="000B5722" w:rsidRPr="006C374D" w14:paraId="18733AE6"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cPr>
          <w:p w14:paraId="2930E1A6" w14:textId="379299AD" w:rsidR="000B5722" w:rsidRPr="006C374D" w:rsidRDefault="000B5722" w:rsidP="000B572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534D7725" w14:textId="6D9EC96D" w:rsidR="000B5722" w:rsidRPr="006C374D" w:rsidRDefault="000B5722"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Informationen entnehmen </w:t>
            </w:r>
          </w:p>
        </w:tc>
        <w:tc>
          <w:tcPr>
            <w:tcW w:w="1252" w:type="dxa"/>
            <w:shd w:val="clear" w:color="auto" w:fill="auto"/>
            <w:tcMar>
              <w:top w:w="28" w:type="dxa"/>
              <w:left w:w="28" w:type="dxa"/>
              <w:bottom w:w="28" w:type="dxa"/>
              <w:right w:w="28" w:type="dxa"/>
            </w:tcMar>
          </w:tcPr>
          <w:p w14:paraId="5928B4F5" w14:textId="7FA25913"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 Nr. 1; 20: Nr. 1 und 2 </w:t>
            </w:r>
          </w:p>
        </w:tc>
        <w:tc>
          <w:tcPr>
            <w:tcW w:w="1253" w:type="dxa"/>
            <w:shd w:val="clear" w:color="auto" w:fill="auto"/>
            <w:tcMar>
              <w:top w:w="28" w:type="dxa"/>
              <w:left w:w="28" w:type="dxa"/>
              <w:bottom w:w="28" w:type="dxa"/>
              <w:right w:w="28" w:type="dxa"/>
            </w:tcMar>
          </w:tcPr>
          <w:p w14:paraId="5DE0981D" w14:textId="7DB9CE42" w:rsidR="000B5722" w:rsidRPr="006C374D" w:rsidRDefault="000B5722"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0C3869EE" w14:textId="12401F1F"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19: Nr. 1; 22; 23 </w:t>
            </w:r>
          </w:p>
        </w:tc>
        <w:tc>
          <w:tcPr>
            <w:tcW w:w="1328" w:type="dxa"/>
            <w:shd w:val="clear" w:color="auto" w:fill="auto"/>
            <w:tcMar>
              <w:top w:w="28" w:type="dxa"/>
              <w:left w:w="28" w:type="dxa"/>
              <w:bottom w:w="28" w:type="dxa"/>
              <w:right w:w="28" w:type="dxa"/>
            </w:tcMar>
          </w:tcPr>
          <w:p w14:paraId="43F87E16" w14:textId="40F6AD6C"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 22 </w:t>
            </w:r>
          </w:p>
        </w:tc>
        <w:tc>
          <w:tcPr>
            <w:tcW w:w="1178" w:type="dxa"/>
            <w:shd w:val="clear" w:color="auto" w:fill="auto"/>
            <w:tcMar>
              <w:top w:w="28" w:type="dxa"/>
              <w:left w:w="28" w:type="dxa"/>
              <w:bottom w:w="28" w:type="dxa"/>
              <w:right w:w="28" w:type="dxa"/>
            </w:tcMar>
          </w:tcPr>
          <w:p w14:paraId="6B447752" w14:textId="11C6C5E3" w:rsidR="000B5722" w:rsidRPr="006C374D" w:rsidRDefault="000B5722"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3CA276E8" w14:textId="5267D4CF"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19; 21; 22; 23: Nr. 1 </w:t>
            </w:r>
          </w:p>
        </w:tc>
        <w:tc>
          <w:tcPr>
            <w:tcW w:w="1253" w:type="dxa"/>
            <w:shd w:val="clear" w:color="auto" w:fill="auto"/>
            <w:tcMar>
              <w:top w:w="28" w:type="dxa"/>
              <w:left w:w="28" w:type="dxa"/>
              <w:bottom w:w="28" w:type="dxa"/>
              <w:right w:w="28" w:type="dxa"/>
            </w:tcMar>
          </w:tcPr>
          <w:p w14:paraId="6EF5898F" w14:textId="745BFB76"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 22 </w:t>
            </w:r>
          </w:p>
        </w:tc>
        <w:tc>
          <w:tcPr>
            <w:tcW w:w="1253" w:type="dxa"/>
            <w:shd w:val="clear" w:color="auto" w:fill="auto"/>
            <w:tcMar>
              <w:top w:w="28" w:type="dxa"/>
              <w:left w:w="28" w:type="dxa"/>
              <w:bottom w:w="28" w:type="dxa"/>
              <w:right w:w="28" w:type="dxa"/>
            </w:tcMar>
          </w:tcPr>
          <w:p w14:paraId="3FB86E55" w14:textId="03F0D713" w:rsidR="000B5722" w:rsidRPr="006C374D" w:rsidRDefault="000B5722"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216D9ABB" w14:textId="07CADE26" w:rsidR="000B5722" w:rsidRPr="006C374D" w:rsidRDefault="000B5722"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19; 23 </w:t>
            </w:r>
          </w:p>
        </w:tc>
      </w:tr>
      <w:tr w:rsidR="005F7B5A" w:rsidRPr="006C374D" w14:paraId="0251EB3B" w14:textId="77777777" w:rsidTr="0002744F">
        <w:trPr>
          <w:tblHeader/>
        </w:trPr>
        <w:tc>
          <w:tcPr>
            <w:tcW w:w="977" w:type="dxa"/>
            <w:vMerge w:val="restart"/>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72EF6400" w14:textId="3D7D7B06" w:rsidR="005F7B5A" w:rsidRPr="006C374D" w:rsidRDefault="005F7B5A" w:rsidP="000B5722">
            <w:pPr>
              <w:pStyle w:val="Tabellentext0"/>
              <w:jc w:val="center"/>
              <w:rPr>
                <w:rFonts w:asciiTheme="majorHAnsi" w:hAnsiTheme="majorHAnsi" w:cstheme="majorHAnsi"/>
              </w:rPr>
            </w:pPr>
            <w:r w:rsidRPr="006C374D">
              <w:rPr>
                <w:rFonts w:asciiTheme="majorHAnsi" w:hAnsiTheme="majorHAnsi" w:cstheme="majorHAnsi"/>
                <w:b/>
                <w:bCs/>
              </w:rPr>
              <w:t>ca. 3-4 Wochen</w:t>
            </w: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64DC5673" w14:textId="5D3AA9BC" w:rsidR="005F7B5A" w:rsidRPr="006C374D" w:rsidRDefault="005F7B5A"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Zahlen bis 1.000.000 kennenlernen und darstellen </w:t>
            </w:r>
          </w:p>
        </w:tc>
        <w:tc>
          <w:tcPr>
            <w:tcW w:w="1252" w:type="dxa"/>
            <w:shd w:val="clear" w:color="auto" w:fill="auto"/>
            <w:tcMar>
              <w:top w:w="28" w:type="dxa"/>
              <w:left w:w="28" w:type="dxa"/>
              <w:bottom w:w="28" w:type="dxa"/>
              <w:right w:w="28" w:type="dxa"/>
            </w:tcMar>
          </w:tcPr>
          <w:p w14:paraId="265AC078" w14:textId="2E8E77BA"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 Nr. 1 und 2; 24: Nr. 1; 25: Nr. 1 und 2; 26; 27 </w:t>
            </w:r>
          </w:p>
        </w:tc>
        <w:tc>
          <w:tcPr>
            <w:tcW w:w="1253" w:type="dxa"/>
            <w:shd w:val="clear" w:color="auto" w:fill="auto"/>
            <w:tcMar>
              <w:top w:w="28" w:type="dxa"/>
              <w:left w:w="28" w:type="dxa"/>
              <w:bottom w:w="28" w:type="dxa"/>
              <w:right w:w="28" w:type="dxa"/>
            </w:tcMar>
          </w:tcPr>
          <w:p w14:paraId="73ED5CC1" w14:textId="01DDC33D"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740C564A" w14:textId="2A93D9A9"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24–26 </w:t>
            </w:r>
          </w:p>
        </w:tc>
        <w:tc>
          <w:tcPr>
            <w:tcW w:w="1328" w:type="dxa"/>
            <w:shd w:val="clear" w:color="auto" w:fill="auto"/>
            <w:tcMar>
              <w:top w:w="28" w:type="dxa"/>
              <w:left w:w="28" w:type="dxa"/>
              <w:bottom w:w="28" w:type="dxa"/>
              <w:right w:w="28" w:type="dxa"/>
            </w:tcMar>
          </w:tcPr>
          <w:p w14:paraId="7B438D08" w14:textId="0511FFFD"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 Nr. 1 und 2; 24; 25: Nr.2–4; 27; 28: Nr. 1–3; 29 </w:t>
            </w:r>
          </w:p>
        </w:tc>
        <w:tc>
          <w:tcPr>
            <w:tcW w:w="1178" w:type="dxa"/>
            <w:shd w:val="clear" w:color="auto" w:fill="auto"/>
            <w:tcMar>
              <w:top w:w="28" w:type="dxa"/>
              <w:left w:w="28" w:type="dxa"/>
              <w:bottom w:w="28" w:type="dxa"/>
              <w:right w:w="28" w:type="dxa"/>
            </w:tcMar>
          </w:tcPr>
          <w:p w14:paraId="18575098" w14:textId="0C80A950"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68BB867F" w14:textId="1E964D5A"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24–27 </w:t>
            </w:r>
          </w:p>
        </w:tc>
        <w:tc>
          <w:tcPr>
            <w:tcW w:w="1253" w:type="dxa"/>
            <w:shd w:val="clear" w:color="auto" w:fill="auto"/>
            <w:tcMar>
              <w:top w:w="28" w:type="dxa"/>
              <w:left w:w="28" w:type="dxa"/>
              <w:bottom w:w="28" w:type="dxa"/>
              <w:right w:w="28" w:type="dxa"/>
            </w:tcMar>
          </w:tcPr>
          <w:p w14:paraId="6D2C1B4C" w14:textId="07223144"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23–30 </w:t>
            </w:r>
          </w:p>
        </w:tc>
        <w:tc>
          <w:tcPr>
            <w:tcW w:w="1253" w:type="dxa"/>
            <w:shd w:val="clear" w:color="auto" w:fill="auto"/>
            <w:tcMar>
              <w:top w:w="28" w:type="dxa"/>
              <w:left w:w="28" w:type="dxa"/>
              <w:bottom w:w="28" w:type="dxa"/>
              <w:right w:w="28" w:type="dxa"/>
            </w:tcMar>
          </w:tcPr>
          <w:p w14:paraId="7D23A793" w14:textId="353B3E01"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5BE0B2C1" w14:textId="4195089D"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KV 24–27</w:t>
            </w:r>
          </w:p>
        </w:tc>
      </w:tr>
      <w:tr w:rsidR="005F7B5A" w:rsidRPr="006C374D" w14:paraId="1542712C"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42A6A190" w14:textId="77777777" w:rsidR="005F7B5A" w:rsidRPr="006C374D" w:rsidRDefault="005F7B5A" w:rsidP="000B5722">
            <w:pPr>
              <w:pStyle w:val="Tabellentext0"/>
              <w:jc w:val="center"/>
              <w:rPr>
                <w:rFonts w:asciiTheme="majorHAnsi" w:hAnsiTheme="majorHAnsi" w:cstheme="majorHAnsi"/>
                <w:b/>
                <w:bCs/>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0D90FB1D" w14:textId="55FDEDBE" w:rsidR="005F7B5A" w:rsidRPr="006C374D" w:rsidRDefault="005F7B5A"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Zahlen am Zahlenstrahl </w:t>
            </w:r>
          </w:p>
        </w:tc>
        <w:tc>
          <w:tcPr>
            <w:tcW w:w="1252" w:type="dxa"/>
            <w:shd w:val="clear" w:color="auto" w:fill="auto"/>
            <w:tcMar>
              <w:top w:w="28" w:type="dxa"/>
              <w:left w:w="28" w:type="dxa"/>
              <w:bottom w:w="28" w:type="dxa"/>
              <w:right w:w="28" w:type="dxa"/>
            </w:tcMar>
          </w:tcPr>
          <w:p w14:paraId="0DFE4D4C" w14:textId="09966A84"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31; 32: Nr. 1; 33: Nr. 1 und 2 </w:t>
            </w:r>
          </w:p>
        </w:tc>
        <w:tc>
          <w:tcPr>
            <w:tcW w:w="1253" w:type="dxa"/>
            <w:shd w:val="clear" w:color="auto" w:fill="auto"/>
            <w:tcMar>
              <w:top w:w="28" w:type="dxa"/>
              <w:left w:w="28" w:type="dxa"/>
              <w:bottom w:w="28" w:type="dxa"/>
              <w:right w:w="28" w:type="dxa"/>
            </w:tcMar>
          </w:tcPr>
          <w:p w14:paraId="6FE81434" w14:textId="6A811148"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11 </w:t>
            </w:r>
          </w:p>
        </w:tc>
        <w:tc>
          <w:tcPr>
            <w:tcW w:w="1253" w:type="dxa"/>
            <w:shd w:val="clear" w:color="auto" w:fill="auto"/>
            <w:tcMar>
              <w:top w:w="28" w:type="dxa"/>
              <w:left w:w="28" w:type="dxa"/>
              <w:bottom w:w="28" w:type="dxa"/>
              <w:right w:w="28" w:type="dxa"/>
            </w:tcMar>
          </w:tcPr>
          <w:p w14:paraId="355C068D" w14:textId="7480F45C"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28; 29 </w:t>
            </w:r>
          </w:p>
        </w:tc>
        <w:tc>
          <w:tcPr>
            <w:tcW w:w="1328" w:type="dxa"/>
            <w:shd w:val="clear" w:color="auto" w:fill="auto"/>
            <w:tcMar>
              <w:top w:w="28" w:type="dxa"/>
              <w:left w:w="28" w:type="dxa"/>
              <w:bottom w:w="28" w:type="dxa"/>
              <w:right w:w="28" w:type="dxa"/>
            </w:tcMar>
          </w:tcPr>
          <w:p w14:paraId="26742C36" w14:textId="122B5B45"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31: 32: Nr. 2 und 3; 33; </w:t>
            </w:r>
          </w:p>
        </w:tc>
        <w:tc>
          <w:tcPr>
            <w:tcW w:w="1178" w:type="dxa"/>
            <w:shd w:val="clear" w:color="auto" w:fill="auto"/>
            <w:tcMar>
              <w:top w:w="28" w:type="dxa"/>
              <w:left w:w="28" w:type="dxa"/>
              <w:bottom w:w="28" w:type="dxa"/>
              <w:right w:w="28" w:type="dxa"/>
            </w:tcMar>
          </w:tcPr>
          <w:p w14:paraId="51D0D70D" w14:textId="245924A2"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9–11 </w:t>
            </w:r>
          </w:p>
        </w:tc>
        <w:tc>
          <w:tcPr>
            <w:tcW w:w="1253" w:type="dxa"/>
            <w:shd w:val="clear" w:color="auto" w:fill="auto"/>
            <w:tcMar>
              <w:top w:w="28" w:type="dxa"/>
              <w:left w:w="28" w:type="dxa"/>
              <w:bottom w:w="28" w:type="dxa"/>
              <w:right w:w="28" w:type="dxa"/>
            </w:tcMar>
          </w:tcPr>
          <w:p w14:paraId="53D6F9D8" w14:textId="0ADF2808"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28; 29 </w:t>
            </w:r>
          </w:p>
        </w:tc>
        <w:tc>
          <w:tcPr>
            <w:tcW w:w="1253" w:type="dxa"/>
            <w:shd w:val="clear" w:color="auto" w:fill="auto"/>
            <w:tcMar>
              <w:top w:w="28" w:type="dxa"/>
              <w:left w:w="28" w:type="dxa"/>
              <w:bottom w:w="28" w:type="dxa"/>
              <w:right w:w="28" w:type="dxa"/>
            </w:tcMar>
          </w:tcPr>
          <w:p w14:paraId="793BB16D" w14:textId="2E0F71D5"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31–33 </w:t>
            </w:r>
          </w:p>
        </w:tc>
        <w:tc>
          <w:tcPr>
            <w:tcW w:w="1253" w:type="dxa"/>
            <w:shd w:val="clear" w:color="auto" w:fill="auto"/>
            <w:tcMar>
              <w:top w:w="28" w:type="dxa"/>
              <w:left w:w="28" w:type="dxa"/>
              <w:bottom w:w="28" w:type="dxa"/>
              <w:right w:w="28" w:type="dxa"/>
            </w:tcMar>
          </w:tcPr>
          <w:p w14:paraId="02129A43" w14:textId="4E7D8DD4"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9-12</w:t>
            </w:r>
          </w:p>
        </w:tc>
        <w:tc>
          <w:tcPr>
            <w:tcW w:w="1253" w:type="dxa"/>
            <w:shd w:val="clear" w:color="auto" w:fill="auto"/>
            <w:tcMar>
              <w:top w:w="28" w:type="dxa"/>
              <w:left w:w="28" w:type="dxa"/>
              <w:bottom w:w="28" w:type="dxa"/>
              <w:right w:w="28" w:type="dxa"/>
            </w:tcMar>
          </w:tcPr>
          <w:p w14:paraId="1EB4B2F7" w14:textId="64FA6AFF"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KV 28; 29</w:t>
            </w:r>
          </w:p>
        </w:tc>
      </w:tr>
      <w:tr w:rsidR="005F7B5A" w:rsidRPr="006C374D" w14:paraId="4C9D9EF1"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27AC6810" w14:textId="77777777" w:rsidR="005F7B5A" w:rsidRPr="006C374D" w:rsidRDefault="005F7B5A" w:rsidP="000B5722">
            <w:pPr>
              <w:pStyle w:val="Tabellentext0"/>
              <w:jc w:val="center"/>
              <w:rPr>
                <w:rFonts w:asciiTheme="majorHAnsi" w:hAnsiTheme="majorHAnsi" w:cstheme="majorHAnsi"/>
                <w:b/>
                <w:bCs/>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1C20F406" w14:textId="46CAD3E2" w:rsidR="005F7B5A" w:rsidRPr="006C374D" w:rsidRDefault="005F7B5A" w:rsidP="000B5722">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Zahlreihen; Zahlen bilden, vergleichen und ordnen </w:t>
            </w:r>
          </w:p>
        </w:tc>
        <w:tc>
          <w:tcPr>
            <w:tcW w:w="1252" w:type="dxa"/>
            <w:shd w:val="clear" w:color="auto" w:fill="auto"/>
            <w:tcMar>
              <w:top w:w="28" w:type="dxa"/>
              <w:left w:w="28" w:type="dxa"/>
              <w:bottom w:w="28" w:type="dxa"/>
              <w:right w:w="28" w:type="dxa"/>
            </w:tcMar>
          </w:tcPr>
          <w:p w14:paraId="373E4539" w14:textId="6E2F6A67"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34: Nr. 1 und 2; 35: Nr. 2–4 </w:t>
            </w:r>
          </w:p>
        </w:tc>
        <w:tc>
          <w:tcPr>
            <w:tcW w:w="1253" w:type="dxa"/>
            <w:shd w:val="clear" w:color="auto" w:fill="auto"/>
            <w:tcMar>
              <w:top w:w="28" w:type="dxa"/>
              <w:left w:w="28" w:type="dxa"/>
              <w:bottom w:w="28" w:type="dxa"/>
              <w:right w:w="28" w:type="dxa"/>
            </w:tcMar>
          </w:tcPr>
          <w:p w14:paraId="6AF27AA4" w14:textId="2C11E170"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13: Nr. 1 und 2 </w:t>
            </w:r>
          </w:p>
        </w:tc>
        <w:tc>
          <w:tcPr>
            <w:tcW w:w="1253" w:type="dxa"/>
            <w:shd w:val="clear" w:color="auto" w:fill="auto"/>
            <w:tcMar>
              <w:top w:w="28" w:type="dxa"/>
              <w:left w:w="28" w:type="dxa"/>
              <w:bottom w:w="28" w:type="dxa"/>
              <w:right w:w="28" w:type="dxa"/>
            </w:tcMar>
          </w:tcPr>
          <w:p w14:paraId="7357C4BC" w14:textId="45024E71"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30: Nr. 1 und 2; 31; 32; 33: Nr. 1 und 2 </w:t>
            </w:r>
          </w:p>
        </w:tc>
        <w:tc>
          <w:tcPr>
            <w:tcW w:w="1328" w:type="dxa"/>
            <w:shd w:val="clear" w:color="auto" w:fill="auto"/>
            <w:tcMar>
              <w:top w:w="28" w:type="dxa"/>
              <w:left w:w="28" w:type="dxa"/>
              <w:bottom w:w="28" w:type="dxa"/>
              <w:right w:w="28" w:type="dxa"/>
            </w:tcMar>
          </w:tcPr>
          <w:p w14:paraId="09235484" w14:textId="04882D34"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34: Nr. 2 und 3; 35: Nr. 1–4; 36: Nr. 1 und 2 </w:t>
            </w:r>
          </w:p>
        </w:tc>
        <w:tc>
          <w:tcPr>
            <w:tcW w:w="1178" w:type="dxa"/>
            <w:shd w:val="clear" w:color="auto" w:fill="auto"/>
            <w:tcMar>
              <w:top w:w="28" w:type="dxa"/>
              <w:left w:w="28" w:type="dxa"/>
              <w:bottom w:w="28" w:type="dxa"/>
              <w:right w:w="28" w:type="dxa"/>
            </w:tcMar>
          </w:tcPr>
          <w:p w14:paraId="2B6DF4F1" w14:textId="773AE9CC"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13: Nr. 1 bis 3 </w:t>
            </w:r>
          </w:p>
        </w:tc>
        <w:tc>
          <w:tcPr>
            <w:tcW w:w="1253" w:type="dxa"/>
            <w:shd w:val="clear" w:color="auto" w:fill="auto"/>
            <w:tcMar>
              <w:top w:w="28" w:type="dxa"/>
              <w:left w:w="28" w:type="dxa"/>
              <w:bottom w:w="28" w:type="dxa"/>
              <w:right w:w="28" w:type="dxa"/>
            </w:tcMar>
          </w:tcPr>
          <w:p w14:paraId="345A82BD" w14:textId="2A282302"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30–33 </w:t>
            </w:r>
          </w:p>
        </w:tc>
        <w:tc>
          <w:tcPr>
            <w:tcW w:w="1253" w:type="dxa"/>
            <w:shd w:val="clear" w:color="auto" w:fill="auto"/>
            <w:tcMar>
              <w:top w:w="28" w:type="dxa"/>
              <w:left w:w="28" w:type="dxa"/>
              <w:bottom w:w="28" w:type="dxa"/>
              <w:right w:w="28" w:type="dxa"/>
            </w:tcMar>
          </w:tcPr>
          <w:p w14:paraId="0F56678D" w14:textId="60D3CCC8"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34–36 </w:t>
            </w:r>
          </w:p>
        </w:tc>
        <w:tc>
          <w:tcPr>
            <w:tcW w:w="1253" w:type="dxa"/>
            <w:shd w:val="clear" w:color="auto" w:fill="auto"/>
            <w:tcMar>
              <w:top w:w="28" w:type="dxa"/>
              <w:left w:w="28" w:type="dxa"/>
              <w:bottom w:w="28" w:type="dxa"/>
              <w:right w:w="28" w:type="dxa"/>
            </w:tcMar>
          </w:tcPr>
          <w:p w14:paraId="00CF4C5E" w14:textId="2F85EA87"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13</w:t>
            </w:r>
          </w:p>
        </w:tc>
        <w:tc>
          <w:tcPr>
            <w:tcW w:w="1253" w:type="dxa"/>
            <w:shd w:val="clear" w:color="auto" w:fill="auto"/>
            <w:tcMar>
              <w:top w:w="28" w:type="dxa"/>
              <w:left w:w="28" w:type="dxa"/>
              <w:bottom w:w="28" w:type="dxa"/>
              <w:right w:w="28" w:type="dxa"/>
            </w:tcMar>
          </w:tcPr>
          <w:p w14:paraId="2BB151D8" w14:textId="37700965"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KV 30–33</w:t>
            </w:r>
          </w:p>
        </w:tc>
      </w:tr>
      <w:tr w:rsidR="005F7B5A" w:rsidRPr="006C374D" w14:paraId="1A0305ED" w14:textId="77777777" w:rsidTr="0002744F">
        <w:trPr>
          <w:tblHeader/>
        </w:trPr>
        <w:tc>
          <w:tcPr>
            <w:tcW w:w="97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570B8F63" w14:textId="77777777" w:rsidR="005F7B5A" w:rsidRPr="006C374D" w:rsidRDefault="005F7B5A" w:rsidP="005F7B5A">
            <w:pPr>
              <w:pStyle w:val="Tabellentext0"/>
              <w:jc w:val="center"/>
              <w:rPr>
                <w:rFonts w:asciiTheme="majorHAnsi" w:hAnsiTheme="majorHAnsi" w:cstheme="majorHAnsi"/>
                <w:b/>
                <w:bCs/>
              </w:rPr>
            </w:pPr>
          </w:p>
        </w:tc>
        <w:tc>
          <w:tcPr>
            <w:tcW w:w="2012" w:type="dxa"/>
            <w:tcBorders>
              <w:left w:val="single" w:sz="4" w:space="0" w:color="808080" w:themeColor="background1" w:themeShade="80"/>
            </w:tcBorders>
            <w:shd w:val="clear" w:color="auto" w:fill="E6E6E6"/>
            <w:tcMar>
              <w:top w:w="28" w:type="dxa"/>
              <w:left w:w="28" w:type="dxa"/>
              <w:bottom w:w="28" w:type="dxa"/>
              <w:right w:w="28" w:type="dxa"/>
            </w:tcMar>
          </w:tcPr>
          <w:p w14:paraId="71889D1B" w14:textId="7A297F8C"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Informationen entnehmen </w:t>
            </w:r>
          </w:p>
        </w:tc>
        <w:tc>
          <w:tcPr>
            <w:tcW w:w="1252" w:type="dxa"/>
            <w:shd w:val="clear" w:color="auto" w:fill="auto"/>
            <w:tcMar>
              <w:top w:w="28" w:type="dxa"/>
              <w:left w:w="28" w:type="dxa"/>
              <w:bottom w:w="28" w:type="dxa"/>
              <w:right w:w="28" w:type="dxa"/>
            </w:tcMar>
          </w:tcPr>
          <w:p w14:paraId="21001457" w14:textId="250F0EEE"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38: Nr. 1 und 2; 40: Nr. 1 und 2 </w:t>
            </w:r>
          </w:p>
        </w:tc>
        <w:tc>
          <w:tcPr>
            <w:tcW w:w="1253" w:type="dxa"/>
            <w:shd w:val="clear" w:color="auto" w:fill="auto"/>
            <w:tcMar>
              <w:top w:w="28" w:type="dxa"/>
              <w:left w:w="28" w:type="dxa"/>
              <w:bottom w:w="28" w:type="dxa"/>
              <w:right w:w="28" w:type="dxa"/>
            </w:tcMar>
          </w:tcPr>
          <w:p w14:paraId="1B190714" w14:textId="77777777"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2A3149F5" w14:textId="77777777" w:rsidR="005F7B5A" w:rsidRPr="006C374D" w:rsidRDefault="005F7B5A" w:rsidP="005F7B5A">
            <w:pPr>
              <w:pStyle w:val="FormatvorlageTabellentextLateinberschriftenCalibri"/>
              <w:rPr>
                <w:rFonts w:asciiTheme="majorHAnsi" w:hAnsiTheme="majorHAnsi" w:cstheme="majorHAnsi"/>
                <w:szCs w:val="18"/>
              </w:rPr>
            </w:pPr>
          </w:p>
        </w:tc>
        <w:tc>
          <w:tcPr>
            <w:tcW w:w="1328" w:type="dxa"/>
            <w:shd w:val="clear" w:color="auto" w:fill="auto"/>
            <w:tcMar>
              <w:top w:w="28" w:type="dxa"/>
              <w:left w:w="28" w:type="dxa"/>
              <w:bottom w:w="28" w:type="dxa"/>
              <w:right w:w="28" w:type="dxa"/>
            </w:tcMar>
          </w:tcPr>
          <w:p w14:paraId="3FEEFE9E" w14:textId="4DBC77AF"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38: Nr. 2 und 3; 39; 40: Nr. 1–3 </w:t>
            </w:r>
          </w:p>
        </w:tc>
        <w:tc>
          <w:tcPr>
            <w:tcW w:w="1178" w:type="dxa"/>
            <w:shd w:val="clear" w:color="auto" w:fill="auto"/>
            <w:tcMar>
              <w:top w:w="28" w:type="dxa"/>
              <w:left w:w="28" w:type="dxa"/>
              <w:bottom w:w="28" w:type="dxa"/>
              <w:right w:w="28" w:type="dxa"/>
            </w:tcMar>
          </w:tcPr>
          <w:p w14:paraId="4EAAB93B" w14:textId="77777777"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0690F15E" w14:textId="52484964"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34 </w:t>
            </w:r>
          </w:p>
        </w:tc>
        <w:tc>
          <w:tcPr>
            <w:tcW w:w="1253" w:type="dxa"/>
            <w:shd w:val="clear" w:color="auto" w:fill="auto"/>
            <w:tcMar>
              <w:top w:w="28" w:type="dxa"/>
              <w:left w:w="28" w:type="dxa"/>
              <w:bottom w:w="28" w:type="dxa"/>
              <w:right w:w="28" w:type="dxa"/>
            </w:tcMar>
          </w:tcPr>
          <w:p w14:paraId="018849F7" w14:textId="672AE267"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37-40</w:t>
            </w:r>
          </w:p>
        </w:tc>
        <w:tc>
          <w:tcPr>
            <w:tcW w:w="1253" w:type="dxa"/>
            <w:shd w:val="clear" w:color="auto" w:fill="auto"/>
            <w:tcMar>
              <w:top w:w="28" w:type="dxa"/>
              <w:left w:w="28" w:type="dxa"/>
              <w:bottom w:w="28" w:type="dxa"/>
              <w:right w:w="28" w:type="dxa"/>
            </w:tcMar>
          </w:tcPr>
          <w:p w14:paraId="648A3FA7" w14:textId="77777777" w:rsidR="005F7B5A" w:rsidRPr="006C374D" w:rsidRDefault="005F7B5A" w:rsidP="005F7B5A">
            <w:pPr>
              <w:pStyle w:val="FormatvorlageTabellentextLateinberschriftenCalibri"/>
              <w:rPr>
                <w:rFonts w:asciiTheme="majorHAnsi" w:hAnsiTheme="majorHAnsi" w:cstheme="majorHAnsi"/>
                <w:szCs w:val="18"/>
              </w:rPr>
            </w:pPr>
          </w:p>
        </w:tc>
        <w:tc>
          <w:tcPr>
            <w:tcW w:w="1253" w:type="dxa"/>
            <w:shd w:val="clear" w:color="auto" w:fill="auto"/>
            <w:tcMar>
              <w:top w:w="28" w:type="dxa"/>
              <w:left w:w="28" w:type="dxa"/>
              <w:bottom w:w="28" w:type="dxa"/>
              <w:right w:w="28" w:type="dxa"/>
            </w:tcMar>
          </w:tcPr>
          <w:p w14:paraId="26B8C8FB" w14:textId="73F71040" w:rsidR="005F7B5A" w:rsidRPr="006C374D" w:rsidRDefault="005F7B5A" w:rsidP="005F7B5A">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KV 34</w:t>
            </w:r>
          </w:p>
        </w:tc>
      </w:tr>
    </w:tbl>
    <w:p w14:paraId="583DCD1E" w14:textId="1B3431AE" w:rsidR="00202099" w:rsidRPr="006C374D" w:rsidRDefault="00202099" w:rsidP="00626691">
      <w:pPr>
        <w:pStyle w:val="1"/>
        <w:rPr>
          <w:rFonts w:asciiTheme="majorHAnsi" w:hAnsiTheme="majorHAnsi" w:cstheme="majorHAnsi"/>
          <w:sz w:val="16"/>
          <w:szCs w:val="16"/>
          <w:lang w:val="fr-FR"/>
        </w:rPr>
      </w:pPr>
    </w:p>
    <w:p w14:paraId="32EBCD6A" w14:textId="6064AF01" w:rsidR="00532137" w:rsidRPr="006C374D"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448"/>
        <w:gridCol w:w="1156"/>
        <w:gridCol w:w="1302"/>
        <w:gridCol w:w="1302"/>
        <w:gridCol w:w="1302"/>
        <w:gridCol w:w="1302"/>
      </w:tblGrid>
      <w:tr w:rsidR="00F230C2" w:rsidRPr="006C374D" w14:paraId="11C01588" w14:textId="77777777" w:rsidTr="003D3A3B">
        <w:trPr>
          <w:tblHeader/>
        </w:trPr>
        <w:tc>
          <w:tcPr>
            <w:tcW w:w="997" w:type="dxa"/>
            <w:tcBorders>
              <w:bottom w:val="nil"/>
            </w:tcBorders>
            <w:shd w:val="clear" w:color="auto" w:fill="CCCCCC"/>
            <w:tcMar>
              <w:top w:w="28" w:type="dxa"/>
              <w:bottom w:w="28" w:type="dxa"/>
            </w:tcMar>
          </w:tcPr>
          <w:p w14:paraId="3B7D3529" w14:textId="77777777" w:rsidR="00FF6EFF" w:rsidRPr="006C374D" w:rsidRDefault="00FF6EFF" w:rsidP="002050AD">
            <w:pPr>
              <w:pStyle w:val="Tabellenschriftfett"/>
              <w:rPr>
                <w:rFonts w:asciiTheme="majorHAnsi" w:hAnsiTheme="majorHAnsi" w:cstheme="majorHAnsi"/>
              </w:rPr>
            </w:pPr>
          </w:p>
        </w:tc>
        <w:tc>
          <w:tcPr>
            <w:tcW w:w="1974" w:type="dxa"/>
            <w:tcBorders>
              <w:bottom w:val="nil"/>
            </w:tcBorders>
            <w:shd w:val="clear" w:color="auto" w:fill="CCCCCC"/>
            <w:tcMar>
              <w:top w:w="28" w:type="dxa"/>
              <w:bottom w:w="28" w:type="dxa"/>
            </w:tcMar>
          </w:tcPr>
          <w:p w14:paraId="4D6D3CF6" w14:textId="77777777" w:rsidR="00FF6EFF" w:rsidRPr="006C374D" w:rsidRDefault="00FF6EFF" w:rsidP="002050AD">
            <w:pPr>
              <w:pStyle w:val="Tabellenschriftfett"/>
              <w:rPr>
                <w:rFonts w:asciiTheme="majorHAnsi" w:hAnsiTheme="majorHAnsi" w:cstheme="majorHAnsi"/>
              </w:rPr>
            </w:pPr>
          </w:p>
        </w:tc>
        <w:tc>
          <w:tcPr>
            <w:tcW w:w="11752" w:type="dxa"/>
            <w:gridSpan w:val="9"/>
            <w:shd w:val="clear" w:color="auto" w:fill="CCCCCC"/>
            <w:tcMar>
              <w:top w:w="28" w:type="dxa"/>
              <w:bottom w:w="28" w:type="dxa"/>
            </w:tcMar>
          </w:tcPr>
          <w:p w14:paraId="72C885C0" w14:textId="77777777" w:rsidR="00FF6EFF" w:rsidRPr="006C374D" w:rsidRDefault="00FF6EFF" w:rsidP="002050AD">
            <w:pPr>
              <w:pStyle w:val="Tabellenschriftfett"/>
              <w:jc w:val="center"/>
              <w:rPr>
                <w:rFonts w:asciiTheme="majorHAnsi" w:hAnsiTheme="majorHAnsi" w:cstheme="majorHAnsi"/>
              </w:rPr>
            </w:pPr>
            <w:r w:rsidRPr="006C374D">
              <w:rPr>
                <w:rFonts w:asciiTheme="majorHAnsi" w:hAnsiTheme="majorHAnsi" w:cstheme="majorHAnsi"/>
              </w:rPr>
              <w:t xml:space="preserve">Beispiel-Stoffverteilungsplan (für das Leihmaterial zum mehrjährigen Gebrauch) </w:t>
            </w:r>
            <w:r w:rsidRPr="006C374D">
              <w:rPr>
                <w:rFonts w:asciiTheme="majorHAnsi" w:hAnsiTheme="majorHAnsi" w:cstheme="majorHAnsi"/>
                <w:color w:val="C00000"/>
              </w:rPr>
              <w:t>mit Kürzungsvorschlägen</w:t>
            </w:r>
          </w:p>
        </w:tc>
      </w:tr>
      <w:tr w:rsidR="004C13FD" w:rsidRPr="006C374D" w14:paraId="34754324" w14:textId="77777777" w:rsidTr="003D3A3B">
        <w:trPr>
          <w:tblHeader/>
        </w:trPr>
        <w:tc>
          <w:tcPr>
            <w:tcW w:w="997" w:type="dxa"/>
            <w:tcBorders>
              <w:top w:val="nil"/>
            </w:tcBorders>
            <w:shd w:val="clear" w:color="auto" w:fill="CCCCCC"/>
            <w:tcMar>
              <w:top w:w="28" w:type="dxa"/>
              <w:bottom w:w="28" w:type="dxa"/>
            </w:tcMar>
          </w:tcPr>
          <w:p w14:paraId="1106C2C6" w14:textId="77777777" w:rsidR="00FF6EFF" w:rsidRPr="006C374D" w:rsidRDefault="00FF6EFF" w:rsidP="002050AD">
            <w:pPr>
              <w:pStyle w:val="Tabellenschriftfett"/>
              <w:rPr>
                <w:rFonts w:asciiTheme="majorHAnsi" w:hAnsiTheme="majorHAnsi" w:cstheme="majorHAnsi"/>
              </w:rPr>
            </w:pPr>
          </w:p>
        </w:tc>
        <w:tc>
          <w:tcPr>
            <w:tcW w:w="1974" w:type="dxa"/>
            <w:tcBorders>
              <w:top w:val="nil"/>
            </w:tcBorders>
            <w:shd w:val="clear" w:color="auto" w:fill="CCCCCC"/>
            <w:tcMar>
              <w:top w:w="28" w:type="dxa"/>
              <w:bottom w:w="28" w:type="dxa"/>
            </w:tcMar>
          </w:tcPr>
          <w:p w14:paraId="4B6ADA87" w14:textId="77777777" w:rsidR="00FF6EFF" w:rsidRPr="006C374D" w:rsidRDefault="00FF6EFF" w:rsidP="002050AD">
            <w:pPr>
              <w:pStyle w:val="Tabellenschriftfett"/>
              <w:rPr>
                <w:rFonts w:asciiTheme="majorHAnsi" w:hAnsiTheme="majorHAnsi" w:cstheme="majorHAnsi"/>
              </w:rPr>
            </w:pPr>
          </w:p>
        </w:tc>
        <w:tc>
          <w:tcPr>
            <w:tcW w:w="3940" w:type="dxa"/>
            <w:gridSpan w:val="3"/>
            <w:shd w:val="clear" w:color="auto" w:fill="CCCCCC"/>
            <w:tcMar>
              <w:top w:w="28" w:type="dxa"/>
              <w:bottom w:w="28" w:type="dxa"/>
            </w:tcMar>
          </w:tcPr>
          <w:p w14:paraId="5D4E5A83" w14:textId="77777777" w:rsidR="00FF6EFF" w:rsidRPr="006C374D" w:rsidRDefault="00FF6EFF" w:rsidP="002050AD">
            <w:pPr>
              <w:pStyle w:val="Tabellenschriftfett"/>
              <w:rPr>
                <w:rFonts w:asciiTheme="majorHAnsi" w:hAnsiTheme="majorHAnsi" w:cstheme="majorHAnsi"/>
              </w:rPr>
            </w:pPr>
            <w:r w:rsidRPr="006C374D">
              <w:rPr>
                <w:rFonts w:asciiTheme="majorHAnsi" w:hAnsiTheme="majorHAnsi" w:cstheme="majorHAnsi"/>
                <w:szCs w:val="20"/>
              </w:rPr>
              <w:t>für Kinder mit zusätzlichem Unterstützungsbedarf</w:t>
            </w:r>
          </w:p>
        </w:tc>
        <w:tc>
          <w:tcPr>
            <w:tcW w:w="3906" w:type="dxa"/>
            <w:gridSpan w:val="3"/>
            <w:shd w:val="clear" w:color="auto" w:fill="CCCCCC"/>
            <w:tcMar>
              <w:top w:w="28" w:type="dxa"/>
              <w:bottom w:w="28" w:type="dxa"/>
            </w:tcMar>
          </w:tcPr>
          <w:p w14:paraId="21F33BE4" w14:textId="77777777" w:rsidR="00FF6EFF" w:rsidRPr="006C374D" w:rsidRDefault="00FF6EFF" w:rsidP="002050AD">
            <w:pPr>
              <w:pStyle w:val="Tabellenschriftfett"/>
              <w:rPr>
                <w:rFonts w:asciiTheme="majorHAnsi" w:hAnsiTheme="majorHAnsi" w:cstheme="majorHAnsi"/>
              </w:rPr>
            </w:pPr>
            <w:r w:rsidRPr="006C374D">
              <w:rPr>
                <w:rFonts w:asciiTheme="majorHAnsi" w:hAnsiTheme="majorHAnsi" w:cstheme="majorHAnsi"/>
              </w:rPr>
              <w:t>für Kinder mit mittleren Anforderungen</w:t>
            </w:r>
          </w:p>
        </w:tc>
        <w:tc>
          <w:tcPr>
            <w:tcW w:w="3906" w:type="dxa"/>
            <w:gridSpan w:val="3"/>
            <w:shd w:val="clear" w:color="auto" w:fill="CCCCCC"/>
            <w:tcMar>
              <w:top w:w="28" w:type="dxa"/>
              <w:bottom w:w="28" w:type="dxa"/>
            </w:tcMar>
          </w:tcPr>
          <w:p w14:paraId="0B4D6DAD" w14:textId="77777777" w:rsidR="00FF6EFF" w:rsidRPr="006C374D" w:rsidRDefault="00FF6EFF" w:rsidP="002050AD">
            <w:pPr>
              <w:pStyle w:val="Tabellenschriftfett"/>
              <w:rPr>
                <w:rFonts w:asciiTheme="majorHAnsi" w:hAnsiTheme="majorHAnsi" w:cstheme="majorHAnsi"/>
              </w:rPr>
            </w:pPr>
            <w:r w:rsidRPr="006C374D">
              <w:rPr>
                <w:rFonts w:asciiTheme="majorHAnsi" w:hAnsiTheme="majorHAnsi" w:cstheme="majorHAnsi"/>
              </w:rPr>
              <w:t>für Kinder mit gehobenen Anforderungen</w:t>
            </w:r>
          </w:p>
        </w:tc>
      </w:tr>
      <w:tr w:rsidR="00F230C2" w:rsidRPr="006C374D" w14:paraId="28D29CCB" w14:textId="77777777" w:rsidTr="003D3A3B">
        <w:trPr>
          <w:tblHeader/>
        </w:trPr>
        <w:tc>
          <w:tcPr>
            <w:tcW w:w="997" w:type="dxa"/>
            <w:shd w:val="clear" w:color="auto" w:fill="CCCCCC"/>
            <w:tcMar>
              <w:top w:w="28" w:type="dxa"/>
              <w:bottom w:w="28" w:type="dxa"/>
            </w:tcMar>
          </w:tcPr>
          <w:p w14:paraId="119D85E3" w14:textId="2F0054C6" w:rsidR="00FF6EFF" w:rsidRPr="006C374D" w:rsidRDefault="00FF6EFF" w:rsidP="002050AD">
            <w:pPr>
              <w:pStyle w:val="Tabellenschriftfett"/>
              <w:rPr>
                <w:rFonts w:asciiTheme="majorHAnsi" w:hAnsiTheme="majorHAnsi" w:cstheme="majorHAnsi"/>
              </w:rPr>
            </w:pPr>
            <w:proofErr w:type="spellStart"/>
            <w:r w:rsidRPr="006C374D">
              <w:rPr>
                <w:rFonts w:asciiTheme="majorHAnsi" w:hAnsiTheme="majorHAnsi" w:cstheme="majorHAnsi"/>
              </w:rPr>
              <w:t>Bearbei</w:t>
            </w:r>
            <w:r w:rsidR="00F230C2" w:rsidRPr="006C374D">
              <w:rPr>
                <w:rFonts w:asciiTheme="majorHAnsi" w:hAnsiTheme="majorHAnsi" w:cstheme="majorHAnsi"/>
              </w:rPr>
              <w:t>-</w:t>
            </w:r>
            <w:r w:rsidRPr="006C374D">
              <w:rPr>
                <w:rFonts w:asciiTheme="majorHAnsi" w:hAnsiTheme="majorHAnsi" w:cstheme="majorHAnsi"/>
              </w:rPr>
              <w:t>tungs</w:t>
            </w:r>
            <w:r w:rsidRPr="006C374D">
              <w:rPr>
                <w:rFonts w:asciiTheme="majorHAnsi" w:hAnsiTheme="majorHAnsi" w:cstheme="majorHAnsi"/>
              </w:rPr>
              <w:softHyphen/>
              <w:t>dauer</w:t>
            </w:r>
            <w:proofErr w:type="spellEnd"/>
          </w:p>
        </w:tc>
        <w:tc>
          <w:tcPr>
            <w:tcW w:w="1974" w:type="dxa"/>
            <w:shd w:val="clear" w:color="auto" w:fill="CCCCCC"/>
            <w:tcMar>
              <w:top w:w="28" w:type="dxa"/>
              <w:bottom w:w="28" w:type="dxa"/>
            </w:tcMar>
          </w:tcPr>
          <w:p w14:paraId="632605B8" w14:textId="77777777" w:rsidR="00FF6EFF" w:rsidRPr="006C374D" w:rsidRDefault="00FF6EFF" w:rsidP="002050AD">
            <w:pPr>
              <w:pStyle w:val="Tabellenschriftfett"/>
              <w:rPr>
                <w:rFonts w:asciiTheme="majorHAnsi" w:hAnsiTheme="majorHAnsi" w:cstheme="majorHAnsi"/>
              </w:rPr>
            </w:pPr>
            <w:r w:rsidRPr="006C374D">
              <w:rPr>
                <w:rFonts w:asciiTheme="majorHAnsi" w:hAnsiTheme="majorHAnsi" w:cstheme="majorHAnsi"/>
              </w:rPr>
              <w:t>Thema</w:t>
            </w:r>
          </w:p>
        </w:tc>
        <w:tc>
          <w:tcPr>
            <w:tcW w:w="1334" w:type="dxa"/>
            <w:shd w:val="clear" w:color="auto" w:fill="CCCCCC"/>
            <w:tcMar>
              <w:top w:w="28" w:type="dxa"/>
              <w:bottom w:w="28" w:type="dxa"/>
            </w:tcMar>
          </w:tcPr>
          <w:p w14:paraId="44B63CC9"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240" w:type="dxa"/>
            <w:shd w:val="clear" w:color="auto" w:fill="CCCCCC"/>
            <w:tcMar>
              <w:top w:w="28" w:type="dxa"/>
              <w:bottom w:w="28" w:type="dxa"/>
            </w:tcMar>
          </w:tcPr>
          <w:p w14:paraId="1E46B5CD"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66" w:type="dxa"/>
            <w:shd w:val="clear" w:color="auto" w:fill="CCCCCC"/>
            <w:tcMar>
              <w:top w:w="28" w:type="dxa"/>
              <w:bottom w:w="28" w:type="dxa"/>
            </w:tcMar>
          </w:tcPr>
          <w:p w14:paraId="19B93797"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448" w:type="dxa"/>
            <w:shd w:val="clear" w:color="auto" w:fill="CCCCCC"/>
            <w:tcMar>
              <w:top w:w="28" w:type="dxa"/>
              <w:bottom w:w="28" w:type="dxa"/>
            </w:tcMar>
          </w:tcPr>
          <w:p w14:paraId="71966595"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6" w:type="dxa"/>
            <w:shd w:val="clear" w:color="auto" w:fill="CCCCCC"/>
            <w:tcMar>
              <w:top w:w="28" w:type="dxa"/>
              <w:bottom w:w="28" w:type="dxa"/>
            </w:tcMar>
          </w:tcPr>
          <w:p w14:paraId="31C3FB24"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46867137"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302" w:type="dxa"/>
            <w:shd w:val="clear" w:color="auto" w:fill="CCCCCC"/>
            <w:tcMar>
              <w:top w:w="28" w:type="dxa"/>
              <w:bottom w:w="28" w:type="dxa"/>
            </w:tcMar>
          </w:tcPr>
          <w:p w14:paraId="2EB21C5B"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302" w:type="dxa"/>
            <w:shd w:val="clear" w:color="auto" w:fill="CCCCCC"/>
            <w:tcMar>
              <w:top w:w="28" w:type="dxa"/>
              <w:bottom w:w="28" w:type="dxa"/>
            </w:tcMar>
          </w:tcPr>
          <w:p w14:paraId="01F68C94" w14:textId="77777777" w:rsidR="00FF6EFF" w:rsidRPr="006C374D" w:rsidRDefault="00FF6EFF" w:rsidP="002050AD">
            <w:pPr>
              <w:pStyle w:val="Tabellenschriftfett"/>
              <w:spacing w:line="240" w:lineRule="auto"/>
              <w:rPr>
                <w:rFonts w:asciiTheme="majorHAnsi" w:hAnsiTheme="majorHAnsi" w:cstheme="majorHAnsi"/>
                <w:bCs/>
                <w:szCs w:val="18"/>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6A7BC21C" w14:textId="77777777" w:rsidR="00FF6EFF" w:rsidRPr="006C374D" w:rsidRDefault="00FF6EFF" w:rsidP="002050AD">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r>
      <w:tr w:rsidR="002050AD" w:rsidRPr="006C374D" w14:paraId="6E8D5124" w14:textId="77777777" w:rsidTr="003D3A3B">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696BFE42" w14:textId="77777777" w:rsidR="002050AD" w:rsidRPr="006C374D" w:rsidRDefault="002050AD" w:rsidP="002050A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6F06199E" w14:textId="06E15BC1" w:rsidR="002050AD" w:rsidRPr="006C374D" w:rsidRDefault="002050AD" w:rsidP="002050AD">
            <w:pPr>
              <w:pStyle w:val="Tabellentext0"/>
              <w:rPr>
                <w:rFonts w:asciiTheme="majorHAnsi" w:hAnsiTheme="majorHAnsi" w:cstheme="majorHAnsi"/>
              </w:rPr>
            </w:pPr>
            <w:r w:rsidRPr="006C374D">
              <w:rPr>
                <w:rFonts w:asciiTheme="majorHAnsi" w:hAnsiTheme="majorHAnsi" w:cstheme="majorHAnsi"/>
                <w:b/>
              </w:rPr>
              <w:t xml:space="preserve">Themenheft </w:t>
            </w:r>
            <w:r w:rsidR="005F7B5A" w:rsidRPr="006C374D">
              <w:rPr>
                <w:rFonts w:asciiTheme="majorHAnsi" w:hAnsiTheme="majorHAnsi" w:cstheme="majorHAnsi"/>
                <w:b/>
              </w:rPr>
              <w:t>2</w:t>
            </w:r>
          </w:p>
        </w:tc>
        <w:tc>
          <w:tcPr>
            <w:tcW w:w="1334" w:type="dxa"/>
            <w:shd w:val="clear" w:color="auto" w:fill="D9D9D9" w:themeFill="background1" w:themeFillShade="D9"/>
            <w:tcMar>
              <w:top w:w="28" w:type="dxa"/>
              <w:bottom w:w="28" w:type="dxa"/>
            </w:tcMar>
          </w:tcPr>
          <w:p w14:paraId="5811B4F6" w14:textId="592FAF5D" w:rsidR="002050AD" w:rsidRPr="006C374D" w:rsidRDefault="002050AD" w:rsidP="002050AD">
            <w:pPr>
              <w:pStyle w:val="Tabellentext0"/>
              <w:rPr>
                <w:rFonts w:asciiTheme="majorHAnsi" w:hAnsiTheme="majorHAnsi" w:cstheme="majorHAnsi"/>
              </w:rPr>
            </w:pPr>
          </w:p>
        </w:tc>
        <w:tc>
          <w:tcPr>
            <w:tcW w:w="1240" w:type="dxa"/>
            <w:shd w:val="clear" w:color="auto" w:fill="D9D9D9" w:themeFill="background1" w:themeFillShade="D9"/>
            <w:tcMar>
              <w:top w:w="28" w:type="dxa"/>
              <w:bottom w:w="28" w:type="dxa"/>
            </w:tcMar>
          </w:tcPr>
          <w:p w14:paraId="3A58373B" w14:textId="77777777" w:rsidR="002050AD" w:rsidRPr="006C374D" w:rsidRDefault="002050AD" w:rsidP="002050AD">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654BA18E" w14:textId="2A820612" w:rsidR="002050AD" w:rsidRPr="006C374D" w:rsidRDefault="002050AD" w:rsidP="002050AD">
            <w:pPr>
              <w:pStyle w:val="Tabellentext0"/>
              <w:rPr>
                <w:rFonts w:asciiTheme="majorHAnsi" w:hAnsiTheme="majorHAnsi" w:cstheme="majorHAnsi"/>
              </w:rPr>
            </w:pPr>
          </w:p>
        </w:tc>
        <w:tc>
          <w:tcPr>
            <w:tcW w:w="1448" w:type="dxa"/>
            <w:shd w:val="clear" w:color="auto" w:fill="D9D9D9" w:themeFill="background1" w:themeFillShade="D9"/>
            <w:tcMar>
              <w:top w:w="28" w:type="dxa"/>
              <w:bottom w:w="28" w:type="dxa"/>
            </w:tcMar>
          </w:tcPr>
          <w:p w14:paraId="2181BD99" w14:textId="3AF37FFE" w:rsidR="002050AD" w:rsidRPr="006C374D" w:rsidRDefault="002050AD" w:rsidP="002050AD">
            <w:pPr>
              <w:pStyle w:val="Tabellentext0"/>
              <w:rPr>
                <w:rFonts w:asciiTheme="majorHAnsi" w:hAnsiTheme="majorHAnsi" w:cstheme="majorHAnsi"/>
              </w:rPr>
            </w:pPr>
          </w:p>
        </w:tc>
        <w:tc>
          <w:tcPr>
            <w:tcW w:w="1156" w:type="dxa"/>
            <w:shd w:val="clear" w:color="auto" w:fill="D9D9D9" w:themeFill="background1" w:themeFillShade="D9"/>
            <w:tcMar>
              <w:top w:w="28" w:type="dxa"/>
              <w:bottom w:w="28" w:type="dxa"/>
            </w:tcMar>
          </w:tcPr>
          <w:p w14:paraId="09535779" w14:textId="61E8CC53" w:rsidR="002050AD" w:rsidRPr="006C374D"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5D4F7BF8" w14:textId="2685465B" w:rsidR="002050AD" w:rsidRPr="006C374D"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4D53D014" w14:textId="09F56736" w:rsidR="002050AD" w:rsidRPr="006C374D"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23627A31" w14:textId="67A04148" w:rsidR="002050AD" w:rsidRPr="006C374D"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13F664FF" w14:textId="79EF2D0D" w:rsidR="002050AD" w:rsidRPr="006C374D" w:rsidRDefault="002050AD" w:rsidP="002050AD">
            <w:pPr>
              <w:pStyle w:val="Tabellentext0"/>
              <w:rPr>
                <w:rFonts w:asciiTheme="majorHAnsi" w:hAnsiTheme="majorHAnsi" w:cstheme="majorHAnsi"/>
              </w:rPr>
            </w:pPr>
          </w:p>
        </w:tc>
      </w:tr>
      <w:tr w:rsidR="005F7B5A" w:rsidRPr="006C374D" w14:paraId="1244EC63" w14:textId="77777777" w:rsidTr="0002744F">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E6ECF5C" w14:textId="3A08B898" w:rsidR="005F7B5A" w:rsidRPr="006C374D" w:rsidRDefault="005F7B5A" w:rsidP="005F7B5A">
            <w:pPr>
              <w:pStyle w:val="Tabellentext0"/>
              <w:jc w:val="center"/>
              <w:rPr>
                <w:rFonts w:asciiTheme="majorHAnsi" w:hAnsiTheme="majorHAnsi" w:cstheme="majorHAnsi"/>
                <w:b/>
                <w:bCs/>
              </w:rPr>
            </w:pPr>
            <w:r w:rsidRPr="006C374D">
              <w:rPr>
                <w:rFonts w:asciiTheme="majorHAnsi" w:hAnsiTheme="majorHAnsi" w:cstheme="majorHAnsi"/>
                <w:b/>
                <w:bCs/>
              </w:rPr>
              <w:t>ca. 4-5 Wochen</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3C15CADF" w14:textId="5168C4F7"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Im Kopf addieren und subtrahieren </w:t>
            </w:r>
          </w:p>
        </w:tc>
        <w:tc>
          <w:tcPr>
            <w:tcW w:w="1334" w:type="dxa"/>
            <w:shd w:val="clear" w:color="auto" w:fill="auto"/>
            <w:tcMar>
              <w:top w:w="28" w:type="dxa"/>
              <w:left w:w="28" w:type="dxa"/>
              <w:bottom w:w="28" w:type="dxa"/>
              <w:right w:w="28" w:type="dxa"/>
            </w:tcMar>
          </w:tcPr>
          <w:p w14:paraId="2B14ADAC" w14:textId="3B590B80"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 Nr. 1 ; 6: Nr. 2 und 3; 7; 8: Nr. 1; 9: Nr. 1; 10: Nr. 1; 11 Nr. 1 </w:t>
            </w:r>
          </w:p>
        </w:tc>
        <w:tc>
          <w:tcPr>
            <w:tcW w:w="1240" w:type="dxa"/>
            <w:shd w:val="clear" w:color="auto" w:fill="auto"/>
            <w:tcMar>
              <w:top w:w="28" w:type="dxa"/>
              <w:left w:w="28" w:type="dxa"/>
              <w:bottom w:w="28" w:type="dxa"/>
              <w:right w:w="28" w:type="dxa"/>
            </w:tcMar>
          </w:tcPr>
          <w:p w14:paraId="53575F19" w14:textId="621B0A2F"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 Nr. 1; 15: Nr. 1; 16: Nr. 1 und 3; 17: Nr. 1 und 2; 18: Nr. 2 und 3; 19: Nr. 2 und 3; 20: Nr. 2 und 3; 21 Nr. 2 und 3 </w:t>
            </w:r>
          </w:p>
        </w:tc>
        <w:tc>
          <w:tcPr>
            <w:tcW w:w="1366" w:type="dxa"/>
            <w:shd w:val="clear" w:color="auto" w:fill="auto"/>
            <w:tcMar>
              <w:top w:w="28" w:type="dxa"/>
              <w:left w:w="28" w:type="dxa"/>
              <w:bottom w:w="28" w:type="dxa"/>
              <w:right w:w="28" w:type="dxa"/>
            </w:tcMar>
          </w:tcPr>
          <w:p w14:paraId="59E82416" w14:textId="4262A15D"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36–40: KV 42: Nr. 1 </w:t>
            </w:r>
          </w:p>
        </w:tc>
        <w:tc>
          <w:tcPr>
            <w:tcW w:w="1448" w:type="dxa"/>
            <w:shd w:val="clear" w:color="auto" w:fill="auto"/>
            <w:tcMar>
              <w:top w:w="28" w:type="dxa"/>
              <w:left w:w="28" w:type="dxa"/>
              <w:bottom w:w="28" w:type="dxa"/>
              <w:right w:w="28" w:type="dxa"/>
            </w:tcMar>
          </w:tcPr>
          <w:p w14:paraId="39BD504F" w14:textId="5CD54307"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5–9; 10: Nr. 1, 3 und 4; 11: Nr. 1, 3 und 4 </w:t>
            </w:r>
          </w:p>
        </w:tc>
        <w:tc>
          <w:tcPr>
            <w:tcW w:w="1156" w:type="dxa"/>
            <w:shd w:val="clear" w:color="auto" w:fill="auto"/>
            <w:tcMar>
              <w:top w:w="28" w:type="dxa"/>
              <w:left w:w="28" w:type="dxa"/>
              <w:bottom w:w="28" w:type="dxa"/>
              <w:right w:w="28" w:type="dxa"/>
            </w:tcMar>
          </w:tcPr>
          <w:p w14:paraId="2EBECB41" w14:textId="7C794000"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 19; 20; 21; 22: Nr. 1 </w:t>
            </w:r>
          </w:p>
        </w:tc>
        <w:tc>
          <w:tcPr>
            <w:tcW w:w="1302" w:type="dxa"/>
            <w:shd w:val="clear" w:color="auto" w:fill="auto"/>
            <w:tcMar>
              <w:top w:w="28" w:type="dxa"/>
              <w:left w:w="28" w:type="dxa"/>
              <w:bottom w:w="28" w:type="dxa"/>
              <w:right w:w="28" w:type="dxa"/>
            </w:tcMar>
          </w:tcPr>
          <w:p w14:paraId="68884D4F" w14:textId="529945BF"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36–42 </w:t>
            </w:r>
          </w:p>
        </w:tc>
        <w:tc>
          <w:tcPr>
            <w:tcW w:w="1302" w:type="dxa"/>
            <w:shd w:val="clear" w:color="auto" w:fill="auto"/>
            <w:tcMar>
              <w:top w:w="28" w:type="dxa"/>
              <w:left w:w="28" w:type="dxa"/>
              <w:bottom w:w="28" w:type="dxa"/>
              <w:right w:w="28" w:type="dxa"/>
            </w:tcMar>
          </w:tcPr>
          <w:p w14:paraId="500AC197" w14:textId="5D159311"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5–11 </w:t>
            </w:r>
          </w:p>
        </w:tc>
        <w:tc>
          <w:tcPr>
            <w:tcW w:w="1302" w:type="dxa"/>
            <w:shd w:val="clear" w:color="auto" w:fill="auto"/>
            <w:tcMar>
              <w:top w:w="28" w:type="dxa"/>
              <w:left w:w="28" w:type="dxa"/>
              <w:bottom w:w="28" w:type="dxa"/>
              <w:right w:w="28" w:type="dxa"/>
            </w:tcMar>
          </w:tcPr>
          <w:p w14:paraId="47B19B4A" w14:textId="1FB7D57C"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14–22 </w:t>
            </w:r>
          </w:p>
        </w:tc>
        <w:tc>
          <w:tcPr>
            <w:tcW w:w="1302" w:type="dxa"/>
            <w:shd w:val="clear" w:color="auto" w:fill="auto"/>
            <w:tcMar>
              <w:top w:w="28" w:type="dxa"/>
              <w:left w:w="28" w:type="dxa"/>
              <w:bottom w:w="28" w:type="dxa"/>
              <w:right w:w="28" w:type="dxa"/>
            </w:tcMar>
          </w:tcPr>
          <w:p w14:paraId="039F5322" w14:textId="6A85B582"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36–42 </w:t>
            </w:r>
          </w:p>
        </w:tc>
      </w:tr>
      <w:tr w:rsidR="005F7B5A" w:rsidRPr="006C374D" w14:paraId="52D53C20"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792D4BCE" w14:textId="77777777" w:rsidR="005F7B5A" w:rsidRPr="006C374D" w:rsidRDefault="005F7B5A" w:rsidP="005F7B5A">
            <w:pPr>
              <w:pStyle w:val="Tabellentext0"/>
              <w:rPr>
                <w:rFonts w:asciiTheme="majorHAnsi" w:hAnsiTheme="majorHAnsi" w:cstheme="majorHAnsi"/>
                <w:b/>
                <w:bCs/>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59C226BB" w14:textId="269136A9"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Halbschriftlich addieren und subtrahieren </w:t>
            </w:r>
          </w:p>
        </w:tc>
        <w:tc>
          <w:tcPr>
            <w:tcW w:w="1334" w:type="dxa"/>
            <w:shd w:val="clear" w:color="auto" w:fill="auto"/>
            <w:tcMar>
              <w:top w:w="28" w:type="dxa"/>
              <w:left w:w="28" w:type="dxa"/>
              <w:bottom w:w="28" w:type="dxa"/>
              <w:right w:w="28" w:type="dxa"/>
            </w:tcMar>
          </w:tcPr>
          <w:p w14:paraId="0854A862" w14:textId="2BEAC398"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12: Nr. 1; 13: Nr. 1; 14: Nr. 1 </w:t>
            </w:r>
          </w:p>
        </w:tc>
        <w:tc>
          <w:tcPr>
            <w:tcW w:w="1240" w:type="dxa"/>
            <w:shd w:val="clear" w:color="auto" w:fill="auto"/>
            <w:tcMar>
              <w:top w:w="28" w:type="dxa"/>
              <w:left w:w="28" w:type="dxa"/>
              <w:bottom w:w="28" w:type="dxa"/>
              <w:right w:w="28" w:type="dxa"/>
            </w:tcMar>
          </w:tcPr>
          <w:p w14:paraId="32CC5FEA" w14:textId="685E5BA8"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 24 </w:t>
            </w:r>
          </w:p>
        </w:tc>
        <w:tc>
          <w:tcPr>
            <w:tcW w:w="1366" w:type="dxa"/>
            <w:shd w:val="clear" w:color="auto" w:fill="auto"/>
            <w:tcMar>
              <w:top w:w="28" w:type="dxa"/>
              <w:left w:w="28" w:type="dxa"/>
              <w:bottom w:w="28" w:type="dxa"/>
              <w:right w:w="28" w:type="dxa"/>
            </w:tcMar>
          </w:tcPr>
          <w:p w14:paraId="65886334" w14:textId="06EF3A24"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43; 44 </w:t>
            </w:r>
          </w:p>
        </w:tc>
        <w:tc>
          <w:tcPr>
            <w:tcW w:w="1448" w:type="dxa"/>
            <w:shd w:val="clear" w:color="auto" w:fill="auto"/>
            <w:tcMar>
              <w:top w:w="28" w:type="dxa"/>
              <w:left w:w="28" w:type="dxa"/>
              <w:bottom w:w="28" w:type="dxa"/>
              <w:right w:w="28" w:type="dxa"/>
            </w:tcMar>
          </w:tcPr>
          <w:p w14:paraId="3C52C1DE" w14:textId="22961F18"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12; 13; 14: Nr. 1 und 2 </w:t>
            </w:r>
          </w:p>
        </w:tc>
        <w:tc>
          <w:tcPr>
            <w:tcW w:w="1156" w:type="dxa"/>
            <w:shd w:val="clear" w:color="auto" w:fill="auto"/>
            <w:tcMar>
              <w:top w:w="28" w:type="dxa"/>
              <w:left w:w="28" w:type="dxa"/>
              <w:bottom w:w="28" w:type="dxa"/>
              <w:right w:w="28" w:type="dxa"/>
            </w:tcMar>
          </w:tcPr>
          <w:p w14:paraId="4DE444C7" w14:textId="74338F0B"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 24 </w:t>
            </w:r>
          </w:p>
        </w:tc>
        <w:tc>
          <w:tcPr>
            <w:tcW w:w="1302" w:type="dxa"/>
            <w:shd w:val="clear" w:color="auto" w:fill="auto"/>
            <w:tcMar>
              <w:top w:w="28" w:type="dxa"/>
              <w:left w:w="28" w:type="dxa"/>
              <w:bottom w:w="28" w:type="dxa"/>
              <w:right w:w="28" w:type="dxa"/>
            </w:tcMar>
          </w:tcPr>
          <w:p w14:paraId="492F6C0C" w14:textId="79038317"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43; 44 </w:t>
            </w:r>
          </w:p>
        </w:tc>
        <w:tc>
          <w:tcPr>
            <w:tcW w:w="1302" w:type="dxa"/>
            <w:shd w:val="clear" w:color="auto" w:fill="auto"/>
            <w:tcMar>
              <w:top w:w="28" w:type="dxa"/>
              <w:left w:w="28" w:type="dxa"/>
              <w:bottom w:w="28" w:type="dxa"/>
              <w:right w:w="28" w:type="dxa"/>
            </w:tcMar>
          </w:tcPr>
          <w:p w14:paraId="3B50D576" w14:textId="16C9115A"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12–14 </w:t>
            </w:r>
          </w:p>
        </w:tc>
        <w:tc>
          <w:tcPr>
            <w:tcW w:w="1302" w:type="dxa"/>
            <w:shd w:val="clear" w:color="auto" w:fill="auto"/>
            <w:tcMar>
              <w:top w:w="28" w:type="dxa"/>
              <w:left w:w="28" w:type="dxa"/>
              <w:bottom w:w="28" w:type="dxa"/>
              <w:right w:w="28" w:type="dxa"/>
            </w:tcMar>
          </w:tcPr>
          <w:p w14:paraId="2719E630" w14:textId="3AAB773F"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23; 24 </w:t>
            </w:r>
          </w:p>
        </w:tc>
        <w:tc>
          <w:tcPr>
            <w:tcW w:w="1302" w:type="dxa"/>
            <w:shd w:val="clear" w:color="auto" w:fill="auto"/>
            <w:tcMar>
              <w:top w:w="28" w:type="dxa"/>
              <w:left w:w="28" w:type="dxa"/>
              <w:bottom w:w="28" w:type="dxa"/>
              <w:right w:w="28" w:type="dxa"/>
            </w:tcMar>
          </w:tcPr>
          <w:p w14:paraId="27A07C82" w14:textId="5F0A85A6"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43; 44 </w:t>
            </w:r>
          </w:p>
        </w:tc>
      </w:tr>
      <w:tr w:rsidR="005F7B5A" w:rsidRPr="006C374D" w14:paraId="4C5B7FC9"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9D512A6" w14:textId="77777777" w:rsidR="005F7B5A" w:rsidRPr="006C374D" w:rsidRDefault="005F7B5A" w:rsidP="005F7B5A">
            <w:pPr>
              <w:pStyle w:val="Tabellentext0"/>
              <w:rPr>
                <w:rFonts w:asciiTheme="majorHAnsi" w:hAnsiTheme="majorHAnsi" w:cstheme="majorHAnsi"/>
                <w:b/>
                <w:bCs/>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0E394160" w14:textId="00F7E6AA"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Mit gerundeten Zahlen rechnen </w:t>
            </w:r>
          </w:p>
        </w:tc>
        <w:tc>
          <w:tcPr>
            <w:tcW w:w="1334" w:type="dxa"/>
            <w:shd w:val="clear" w:color="auto" w:fill="auto"/>
            <w:tcMar>
              <w:top w:w="28" w:type="dxa"/>
              <w:left w:w="28" w:type="dxa"/>
              <w:bottom w:w="28" w:type="dxa"/>
              <w:right w:w="28" w:type="dxa"/>
            </w:tcMar>
          </w:tcPr>
          <w:p w14:paraId="458DB5E6" w14:textId="4158BBAF"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15; 16: Nr. 1 und 3 </w:t>
            </w:r>
          </w:p>
        </w:tc>
        <w:tc>
          <w:tcPr>
            <w:tcW w:w="1240" w:type="dxa"/>
            <w:shd w:val="clear" w:color="auto" w:fill="auto"/>
            <w:tcMar>
              <w:top w:w="28" w:type="dxa"/>
              <w:left w:w="28" w:type="dxa"/>
              <w:bottom w:w="28" w:type="dxa"/>
              <w:right w:w="28" w:type="dxa"/>
            </w:tcMar>
          </w:tcPr>
          <w:p w14:paraId="688810F8"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66" w:type="dxa"/>
            <w:shd w:val="clear" w:color="auto" w:fill="auto"/>
            <w:tcMar>
              <w:top w:w="28" w:type="dxa"/>
              <w:left w:w="28" w:type="dxa"/>
              <w:bottom w:w="28" w:type="dxa"/>
              <w:right w:w="28" w:type="dxa"/>
            </w:tcMar>
          </w:tcPr>
          <w:p w14:paraId="46FFE0D2" w14:textId="0424FDB3"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45 </w:t>
            </w:r>
          </w:p>
        </w:tc>
        <w:tc>
          <w:tcPr>
            <w:tcW w:w="1448" w:type="dxa"/>
            <w:shd w:val="clear" w:color="auto" w:fill="auto"/>
            <w:tcMar>
              <w:top w:w="28" w:type="dxa"/>
              <w:left w:w="28" w:type="dxa"/>
              <w:bottom w:w="28" w:type="dxa"/>
              <w:right w:w="28" w:type="dxa"/>
            </w:tcMar>
          </w:tcPr>
          <w:p w14:paraId="6160B340" w14:textId="1A2561CB"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15; 16: Nr. 2, 4 und 5 </w:t>
            </w:r>
          </w:p>
        </w:tc>
        <w:tc>
          <w:tcPr>
            <w:tcW w:w="1156" w:type="dxa"/>
            <w:shd w:val="clear" w:color="auto" w:fill="auto"/>
            <w:tcMar>
              <w:top w:w="28" w:type="dxa"/>
              <w:left w:w="28" w:type="dxa"/>
              <w:bottom w:w="28" w:type="dxa"/>
              <w:right w:w="28" w:type="dxa"/>
            </w:tcMar>
          </w:tcPr>
          <w:p w14:paraId="55C98BB8"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3001FA25" w14:textId="27257134"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45; 46 </w:t>
            </w:r>
          </w:p>
        </w:tc>
        <w:tc>
          <w:tcPr>
            <w:tcW w:w="1302" w:type="dxa"/>
            <w:shd w:val="clear" w:color="auto" w:fill="auto"/>
            <w:tcMar>
              <w:top w:w="28" w:type="dxa"/>
              <w:left w:w="28" w:type="dxa"/>
              <w:bottom w:w="28" w:type="dxa"/>
              <w:right w:w="28" w:type="dxa"/>
            </w:tcMar>
          </w:tcPr>
          <w:p w14:paraId="56E63149" w14:textId="6274A42A"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15, 16 </w:t>
            </w:r>
          </w:p>
        </w:tc>
        <w:tc>
          <w:tcPr>
            <w:tcW w:w="1302" w:type="dxa"/>
            <w:shd w:val="clear" w:color="auto" w:fill="auto"/>
            <w:tcMar>
              <w:top w:w="28" w:type="dxa"/>
              <w:left w:w="28" w:type="dxa"/>
              <w:bottom w:w="28" w:type="dxa"/>
              <w:right w:w="28" w:type="dxa"/>
            </w:tcMar>
          </w:tcPr>
          <w:p w14:paraId="57FDA12C"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381D0527" w14:textId="2FCADC04"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45; 46 </w:t>
            </w:r>
          </w:p>
        </w:tc>
      </w:tr>
      <w:tr w:rsidR="005F7B5A" w:rsidRPr="006C374D" w14:paraId="2C205070"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B48488B" w14:textId="77777777" w:rsidR="005F7B5A" w:rsidRPr="006C374D" w:rsidRDefault="005F7B5A" w:rsidP="005F7B5A">
            <w:pPr>
              <w:pStyle w:val="Tabellentext0"/>
              <w:rPr>
                <w:rFonts w:asciiTheme="majorHAnsi" w:hAnsiTheme="majorHAnsi" w:cstheme="majorHAnsi"/>
                <w:b/>
                <w:bCs/>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F13DC41" w14:textId="1467497E"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Schriftlich addieren und subtrahieren </w:t>
            </w:r>
          </w:p>
        </w:tc>
        <w:tc>
          <w:tcPr>
            <w:tcW w:w="1334" w:type="dxa"/>
            <w:shd w:val="clear" w:color="auto" w:fill="auto"/>
            <w:tcMar>
              <w:top w:w="28" w:type="dxa"/>
              <w:left w:w="28" w:type="dxa"/>
              <w:bottom w:w="28" w:type="dxa"/>
              <w:right w:w="28" w:type="dxa"/>
            </w:tcMar>
          </w:tcPr>
          <w:p w14:paraId="47F588D9" w14:textId="597B178D"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17: Nr. 1 und 2; 18: Nr. 1 und 3; 19; 22: Nr. 1; 23: Nr. 1; 25: Nr. 1 und 3; 26: Nr. 2 </w:t>
            </w:r>
          </w:p>
        </w:tc>
        <w:tc>
          <w:tcPr>
            <w:tcW w:w="1240" w:type="dxa"/>
            <w:shd w:val="clear" w:color="auto" w:fill="auto"/>
            <w:tcMar>
              <w:top w:w="28" w:type="dxa"/>
              <w:left w:w="28" w:type="dxa"/>
              <w:bottom w:w="28" w:type="dxa"/>
              <w:right w:w="28" w:type="dxa"/>
            </w:tcMar>
          </w:tcPr>
          <w:p w14:paraId="318FC181" w14:textId="62435F93" w:rsidR="005F7B5A" w:rsidRPr="006C374D" w:rsidRDefault="005F7B5A"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25–27 </w:t>
            </w:r>
          </w:p>
        </w:tc>
        <w:tc>
          <w:tcPr>
            <w:tcW w:w="1366" w:type="dxa"/>
            <w:shd w:val="clear" w:color="auto" w:fill="auto"/>
            <w:tcMar>
              <w:top w:w="28" w:type="dxa"/>
              <w:left w:w="28" w:type="dxa"/>
              <w:bottom w:w="28" w:type="dxa"/>
              <w:right w:w="28" w:type="dxa"/>
            </w:tcMar>
          </w:tcPr>
          <w:p w14:paraId="72FF2F14" w14:textId="4DB6850F"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47; 48: Nr. 1; 51; 52 </w:t>
            </w:r>
          </w:p>
        </w:tc>
        <w:tc>
          <w:tcPr>
            <w:tcW w:w="1448" w:type="dxa"/>
            <w:shd w:val="clear" w:color="auto" w:fill="auto"/>
            <w:tcMar>
              <w:top w:w="28" w:type="dxa"/>
              <w:left w:w="28" w:type="dxa"/>
              <w:bottom w:w="28" w:type="dxa"/>
              <w:right w:w="28" w:type="dxa"/>
            </w:tcMar>
          </w:tcPr>
          <w:p w14:paraId="42BDFB77" w14:textId="6E1B778C"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17: Nr. 2, 3; 18: Nr. 2–4; 19; 20: Nr. 1–3; 22: Nr. 2, 3; 23; 24: Nr. 1; 25; 26 </w:t>
            </w:r>
          </w:p>
        </w:tc>
        <w:tc>
          <w:tcPr>
            <w:tcW w:w="1156" w:type="dxa"/>
            <w:shd w:val="clear" w:color="auto" w:fill="auto"/>
            <w:tcMar>
              <w:top w:w="28" w:type="dxa"/>
              <w:left w:w="28" w:type="dxa"/>
              <w:bottom w:w="28" w:type="dxa"/>
              <w:right w:w="28" w:type="dxa"/>
            </w:tcMar>
          </w:tcPr>
          <w:p w14:paraId="0D64DEF9" w14:textId="2EC633AA" w:rsidR="005F7B5A" w:rsidRPr="006C374D" w:rsidRDefault="005F7B5A"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25–27</w:t>
            </w:r>
          </w:p>
        </w:tc>
        <w:tc>
          <w:tcPr>
            <w:tcW w:w="1302" w:type="dxa"/>
            <w:shd w:val="clear" w:color="auto" w:fill="auto"/>
            <w:tcMar>
              <w:top w:w="28" w:type="dxa"/>
              <w:left w:w="28" w:type="dxa"/>
              <w:bottom w:w="28" w:type="dxa"/>
              <w:right w:w="28" w:type="dxa"/>
            </w:tcMar>
          </w:tcPr>
          <w:p w14:paraId="71CAA8A8" w14:textId="04B8D9B4"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 KV 47–48; 50–52 </w:t>
            </w:r>
          </w:p>
        </w:tc>
        <w:tc>
          <w:tcPr>
            <w:tcW w:w="1302" w:type="dxa"/>
            <w:shd w:val="clear" w:color="auto" w:fill="auto"/>
            <w:tcMar>
              <w:top w:w="28" w:type="dxa"/>
              <w:left w:w="28" w:type="dxa"/>
              <w:bottom w:w="28" w:type="dxa"/>
              <w:right w:w="28" w:type="dxa"/>
            </w:tcMar>
          </w:tcPr>
          <w:p w14:paraId="06B529B3" w14:textId="428472CE"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17: Nr. 2 und 3; 18–26 </w:t>
            </w:r>
          </w:p>
        </w:tc>
        <w:tc>
          <w:tcPr>
            <w:tcW w:w="1302" w:type="dxa"/>
            <w:shd w:val="clear" w:color="auto" w:fill="auto"/>
            <w:tcMar>
              <w:top w:w="28" w:type="dxa"/>
              <w:left w:w="28" w:type="dxa"/>
              <w:bottom w:w="28" w:type="dxa"/>
              <w:right w:w="28" w:type="dxa"/>
            </w:tcMar>
          </w:tcPr>
          <w:p w14:paraId="6F0D6475" w14:textId="6E352D50" w:rsidR="005F7B5A" w:rsidRPr="006C374D" w:rsidRDefault="005F7B5A"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25–27</w:t>
            </w:r>
          </w:p>
        </w:tc>
        <w:tc>
          <w:tcPr>
            <w:tcW w:w="1302" w:type="dxa"/>
            <w:shd w:val="clear" w:color="auto" w:fill="auto"/>
            <w:tcMar>
              <w:top w:w="28" w:type="dxa"/>
              <w:left w:w="28" w:type="dxa"/>
              <w:bottom w:w="28" w:type="dxa"/>
              <w:right w:w="28" w:type="dxa"/>
            </w:tcMar>
          </w:tcPr>
          <w:p w14:paraId="6FD3D1B0" w14:textId="09184629"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 KV 47–52 </w:t>
            </w:r>
          </w:p>
        </w:tc>
      </w:tr>
      <w:tr w:rsidR="005F7B5A" w:rsidRPr="006C374D" w14:paraId="504A7C92"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EECE09E" w14:textId="77777777" w:rsidR="005F7B5A" w:rsidRPr="006C374D" w:rsidRDefault="005F7B5A" w:rsidP="005F7B5A">
            <w:pPr>
              <w:pStyle w:val="Tabellentext0"/>
              <w:rPr>
                <w:rFonts w:asciiTheme="majorHAnsi" w:hAnsiTheme="majorHAnsi" w:cstheme="majorHAnsi"/>
                <w:b/>
                <w:bCs/>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7071F579" w14:textId="7E622B0E"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Mit Sachsituationen umgehen </w:t>
            </w:r>
          </w:p>
        </w:tc>
        <w:tc>
          <w:tcPr>
            <w:tcW w:w="1334" w:type="dxa"/>
            <w:shd w:val="clear" w:color="auto" w:fill="auto"/>
            <w:tcMar>
              <w:top w:w="28" w:type="dxa"/>
              <w:left w:w="28" w:type="dxa"/>
              <w:bottom w:w="28" w:type="dxa"/>
              <w:right w:w="28" w:type="dxa"/>
            </w:tcMar>
          </w:tcPr>
          <w:p w14:paraId="5EE30842" w14:textId="171AC554"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28: Nr. 1 </w:t>
            </w:r>
          </w:p>
        </w:tc>
        <w:tc>
          <w:tcPr>
            <w:tcW w:w="1240" w:type="dxa"/>
            <w:shd w:val="clear" w:color="auto" w:fill="auto"/>
            <w:tcMar>
              <w:top w:w="28" w:type="dxa"/>
              <w:left w:w="28" w:type="dxa"/>
              <w:bottom w:w="28" w:type="dxa"/>
              <w:right w:w="28" w:type="dxa"/>
            </w:tcMar>
          </w:tcPr>
          <w:p w14:paraId="46C0BBFF"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66" w:type="dxa"/>
            <w:shd w:val="clear" w:color="auto" w:fill="auto"/>
            <w:tcMar>
              <w:top w:w="28" w:type="dxa"/>
              <w:left w:w="28" w:type="dxa"/>
              <w:bottom w:w="28" w:type="dxa"/>
              <w:right w:w="28" w:type="dxa"/>
            </w:tcMar>
          </w:tcPr>
          <w:p w14:paraId="6AF8EE51" w14:textId="77777777" w:rsidR="005F7B5A" w:rsidRPr="006C374D" w:rsidRDefault="005F7B5A" w:rsidP="0002744F">
            <w:pPr>
              <w:pStyle w:val="FormatvorlageTabellentextLateinberschriftenCalibri"/>
              <w:rPr>
                <w:rFonts w:asciiTheme="majorHAnsi" w:hAnsiTheme="majorHAnsi" w:cstheme="majorHAnsi"/>
                <w:szCs w:val="18"/>
              </w:rPr>
            </w:pPr>
          </w:p>
        </w:tc>
        <w:tc>
          <w:tcPr>
            <w:tcW w:w="1448" w:type="dxa"/>
            <w:shd w:val="clear" w:color="auto" w:fill="auto"/>
            <w:tcMar>
              <w:top w:w="28" w:type="dxa"/>
              <w:left w:w="28" w:type="dxa"/>
              <w:bottom w:w="28" w:type="dxa"/>
              <w:right w:w="28" w:type="dxa"/>
            </w:tcMar>
          </w:tcPr>
          <w:p w14:paraId="6ADB7A9B" w14:textId="7910EA20"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28; 29 </w:t>
            </w:r>
          </w:p>
        </w:tc>
        <w:tc>
          <w:tcPr>
            <w:tcW w:w="1156" w:type="dxa"/>
            <w:shd w:val="clear" w:color="auto" w:fill="auto"/>
            <w:tcMar>
              <w:top w:w="28" w:type="dxa"/>
              <w:left w:w="28" w:type="dxa"/>
              <w:bottom w:w="28" w:type="dxa"/>
              <w:right w:w="28" w:type="dxa"/>
            </w:tcMar>
          </w:tcPr>
          <w:p w14:paraId="00FB7CC8"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4AEEAA7F" w14:textId="18F2B9D3"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54 </w:t>
            </w:r>
          </w:p>
        </w:tc>
        <w:tc>
          <w:tcPr>
            <w:tcW w:w="1302" w:type="dxa"/>
            <w:shd w:val="clear" w:color="auto" w:fill="auto"/>
            <w:tcMar>
              <w:top w:w="28" w:type="dxa"/>
              <w:left w:w="28" w:type="dxa"/>
              <w:bottom w:w="28" w:type="dxa"/>
              <w:right w:w="28" w:type="dxa"/>
            </w:tcMar>
          </w:tcPr>
          <w:p w14:paraId="410F9990" w14:textId="32CF9238"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27–29 </w:t>
            </w:r>
          </w:p>
        </w:tc>
        <w:tc>
          <w:tcPr>
            <w:tcW w:w="1302" w:type="dxa"/>
            <w:shd w:val="clear" w:color="auto" w:fill="auto"/>
            <w:tcMar>
              <w:top w:w="28" w:type="dxa"/>
              <w:left w:w="28" w:type="dxa"/>
              <w:bottom w:w="28" w:type="dxa"/>
              <w:right w:w="28" w:type="dxa"/>
            </w:tcMar>
          </w:tcPr>
          <w:p w14:paraId="0E82FCF0" w14:textId="77777777" w:rsidR="005F7B5A" w:rsidRPr="006C374D" w:rsidRDefault="005F7B5A"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522E2B93" w14:textId="60293B85" w:rsidR="005F7B5A" w:rsidRPr="006C374D" w:rsidRDefault="005F7B5A"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53–55 </w:t>
            </w:r>
          </w:p>
        </w:tc>
      </w:tr>
      <w:tr w:rsidR="00AA5B84" w:rsidRPr="006C374D" w14:paraId="6174E403" w14:textId="77777777" w:rsidTr="0002744F">
        <w:trPr>
          <w:tblHeader/>
        </w:trPr>
        <w:tc>
          <w:tcPr>
            <w:tcW w:w="997"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0008D25" w14:textId="352F4D96" w:rsidR="00AA5B84" w:rsidRPr="006C374D" w:rsidRDefault="00AA5B84" w:rsidP="00AA5B84">
            <w:pPr>
              <w:pStyle w:val="Tabellentext0"/>
              <w:rPr>
                <w:rFonts w:asciiTheme="majorHAnsi" w:hAnsiTheme="majorHAnsi" w:cstheme="majorHAnsi"/>
                <w:b/>
                <w:bCs/>
                <w:color w:val="auto"/>
              </w:rPr>
            </w:pPr>
            <w:r w:rsidRPr="006C374D">
              <w:rPr>
                <w:rFonts w:asciiTheme="majorHAnsi" w:hAnsiTheme="majorHAnsi" w:cstheme="majorHAnsi"/>
                <w:b/>
                <w:bCs/>
                <w:color w:val="auto"/>
              </w:rPr>
              <w:t xml:space="preserve">   ca. 1-2 Wochen</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033A540" w14:textId="4808D844"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Liter und Milliliter </w:t>
            </w:r>
          </w:p>
        </w:tc>
        <w:tc>
          <w:tcPr>
            <w:tcW w:w="1334" w:type="dxa"/>
            <w:shd w:val="clear" w:color="auto" w:fill="auto"/>
            <w:tcMar>
              <w:top w:w="28" w:type="dxa"/>
              <w:left w:w="28" w:type="dxa"/>
              <w:bottom w:w="28" w:type="dxa"/>
              <w:right w:w="28" w:type="dxa"/>
            </w:tcMar>
          </w:tcPr>
          <w:p w14:paraId="185755CE" w14:textId="165D9401"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30; 31: Nr. 1; 32: Nr. 1 und 2; 33 </w:t>
            </w:r>
          </w:p>
        </w:tc>
        <w:tc>
          <w:tcPr>
            <w:tcW w:w="1240" w:type="dxa"/>
            <w:shd w:val="clear" w:color="auto" w:fill="auto"/>
            <w:tcMar>
              <w:top w:w="28" w:type="dxa"/>
              <w:left w:w="28" w:type="dxa"/>
              <w:bottom w:w="28" w:type="dxa"/>
              <w:right w:w="28" w:type="dxa"/>
            </w:tcMar>
          </w:tcPr>
          <w:p w14:paraId="6983733C" w14:textId="1F03A20A"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28: Nr. 1 und 2 </w:t>
            </w:r>
          </w:p>
        </w:tc>
        <w:tc>
          <w:tcPr>
            <w:tcW w:w="1366" w:type="dxa"/>
            <w:shd w:val="clear" w:color="auto" w:fill="auto"/>
            <w:tcMar>
              <w:top w:w="28" w:type="dxa"/>
              <w:left w:w="28" w:type="dxa"/>
              <w:bottom w:w="28" w:type="dxa"/>
              <w:right w:w="28" w:type="dxa"/>
            </w:tcMar>
          </w:tcPr>
          <w:p w14:paraId="72E8B5DC" w14:textId="696C0B88"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56; 57 </w:t>
            </w:r>
          </w:p>
        </w:tc>
        <w:tc>
          <w:tcPr>
            <w:tcW w:w="1448" w:type="dxa"/>
            <w:shd w:val="clear" w:color="auto" w:fill="auto"/>
            <w:tcMar>
              <w:top w:w="28" w:type="dxa"/>
              <w:left w:w="28" w:type="dxa"/>
              <w:bottom w:w="28" w:type="dxa"/>
              <w:right w:w="28" w:type="dxa"/>
            </w:tcMar>
          </w:tcPr>
          <w:p w14:paraId="6495BCCB" w14:textId="71035F8F"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30–33 </w:t>
            </w:r>
          </w:p>
        </w:tc>
        <w:tc>
          <w:tcPr>
            <w:tcW w:w="1156" w:type="dxa"/>
            <w:shd w:val="clear" w:color="auto" w:fill="auto"/>
            <w:tcMar>
              <w:top w:w="28" w:type="dxa"/>
              <w:left w:w="28" w:type="dxa"/>
              <w:bottom w:w="28" w:type="dxa"/>
              <w:right w:w="28" w:type="dxa"/>
            </w:tcMar>
          </w:tcPr>
          <w:p w14:paraId="5F78ABF5" w14:textId="2975D428"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28 </w:t>
            </w:r>
          </w:p>
        </w:tc>
        <w:tc>
          <w:tcPr>
            <w:tcW w:w="1302" w:type="dxa"/>
            <w:shd w:val="clear" w:color="auto" w:fill="auto"/>
            <w:tcMar>
              <w:top w:w="28" w:type="dxa"/>
              <w:left w:w="28" w:type="dxa"/>
              <w:bottom w:w="28" w:type="dxa"/>
              <w:right w:w="28" w:type="dxa"/>
            </w:tcMar>
          </w:tcPr>
          <w:p w14:paraId="3369CBA4" w14:textId="2858C8E4"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56; 57 </w:t>
            </w:r>
          </w:p>
        </w:tc>
        <w:tc>
          <w:tcPr>
            <w:tcW w:w="1302" w:type="dxa"/>
            <w:shd w:val="clear" w:color="auto" w:fill="auto"/>
            <w:tcMar>
              <w:top w:w="28" w:type="dxa"/>
              <w:left w:w="28" w:type="dxa"/>
              <w:bottom w:w="28" w:type="dxa"/>
              <w:right w:w="28" w:type="dxa"/>
            </w:tcMar>
          </w:tcPr>
          <w:p w14:paraId="7CB63328" w14:textId="711F9BCE"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30–33 </w:t>
            </w:r>
          </w:p>
        </w:tc>
        <w:tc>
          <w:tcPr>
            <w:tcW w:w="1302" w:type="dxa"/>
            <w:shd w:val="clear" w:color="auto" w:fill="auto"/>
            <w:tcMar>
              <w:top w:w="28" w:type="dxa"/>
              <w:left w:w="28" w:type="dxa"/>
              <w:bottom w:w="28" w:type="dxa"/>
              <w:right w:w="28" w:type="dxa"/>
            </w:tcMar>
          </w:tcPr>
          <w:p w14:paraId="74D58AE7" w14:textId="64A92AE4"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28 </w:t>
            </w:r>
          </w:p>
        </w:tc>
        <w:tc>
          <w:tcPr>
            <w:tcW w:w="1302" w:type="dxa"/>
            <w:shd w:val="clear" w:color="auto" w:fill="auto"/>
            <w:tcMar>
              <w:top w:w="28" w:type="dxa"/>
              <w:left w:w="28" w:type="dxa"/>
              <w:bottom w:w="28" w:type="dxa"/>
              <w:right w:w="28" w:type="dxa"/>
            </w:tcMar>
          </w:tcPr>
          <w:p w14:paraId="3F3EA60C" w14:textId="48DF4CD0"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56; 57 </w:t>
            </w:r>
          </w:p>
        </w:tc>
      </w:tr>
      <w:tr w:rsidR="00AA5B84" w:rsidRPr="006C374D" w14:paraId="246A4A36"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08F2FB3A" w14:textId="77777777" w:rsidR="00AA5B84" w:rsidRPr="006C374D" w:rsidRDefault="00AA5B84" w:rsidP="00AA5B84">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6C9C956B" w14:textId="39929530"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Mit Liter und Milliliter rechnen </w:t>
            </w:r>
          </w:p>
        </w:tc>
        <w:tc>
          <w:tcPr>
            <w:tcW w:w="1334" w:type="dxa"/>
            <w:shd w:val="clear" w:color="auto" w:fill="auto"/>
            <w:tcMar>
              <w:top w:w="28" w:type="dxa"/>
              <w:left w:w="28" w:type="dxa"/>
              <w:bottom w:w="28" w:type="dxa"/>
              <w:right w:w="28" w:type="dxa"/>
            </w:tcMar>
          </w:tcPr>
          <w:p w14:paraId="4E1D104C" w14:textId="4772332B"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35 </w:t>
            </w:r>
          </w:p>
        </w:tc>
        <w:tc>
          <w:tcPr>
            <w:tcW w:w="1240" w:type="dxa"/>
            <w:shd w:val="clear" w:color="auto" w:fill="auto"/>
            <w:tcMar>
              <w:top w:w="28" w:type="dxa"/>
              <w:left w:w="28" w:type="dxa"/>
              <w:bottom w:w="28" w:type="dxa"/>
              <w:right w:w="28" w:type="dxa"/>
            </w:tcMar>
          </w:tcPr>
          <w:p w14:paraId="4C071923" w14:textId="420325AD"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66" w:type="dxa"/>
            <w:shd w:val="clear" w:color="auto" w:fill="auto"/>
            <w:tcMar>
              <w:top w:w="28" w:type="dxa"/>
              <w:left w:w="28" w:type="dxa"/>
              <w:bottom w:w="28" w:type="dxa"/>
              <w:right w:w="28" w:type="dxa"/>
            </w:tcMar>
          </w:tcPr>
          <w:p w14:paraId="475C3246" w14:textId="24B4AAA4"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448" w:type="dxa"/>
            <w:shd w:val="clear" w:color="auto" w:fill="auto"/>
            <w:tcMar>
              <w:top w:w="28" w:type="dxa"/>
              <w:left w:w="28" w:type="dxa"/>
              <w:bottom w:w="28" w:type="dxa"/>
              <w:right w:w="28" w:type="dxa"/>
            </w:tcMar>
          </w:tcPr>
          <w:p w14:paraId="37018A1C" w14:textId="0321E592"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34; 35 </w:t>
            </w:r>
          </w:p>
        </w:tc>
        <w:tc>
          <w:tcPr>
            <w:tcW w:w="1156" w:type="dxa"/>
            <w:shd w:val="clear" w:color="auto" w:fill="auto"/>
            <w:tcMar>
              <w:top w:w="28" w:type="dxa"/>
              <w:left w:w="28" w:type="dxa"/>
              <w:bottom w:w="28" w:type="dxa"/>
              <w:right w:w="28" w:type="dxa"/>
            </w:tcMar>
          </w:tcPr>
          <w:p w14:paraId="511C367A" w14:textId="26FF9230"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4262CC26" w14:textId="4670C990"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58 </w:t>
            </w:r>
          </w:p>
        </w:tc>
        <w:tc>
          <w:tcPr>
            <w:tcW w:w="1302" w:type="dxa"/>
            <w:shd w:val="clear" w:color="auto" w:fill="auto"/>
            <w:tcMar>
              <w:top w:w="28" w:type="dxa"/>
              <w:left w:w="28" w:type="dxa"/>
              <w:bottom w:w="28" w:type="dxa"/>
              <w:right w:w="28" w:type="dxa"/>
            </w:tcMar>
          </w:tcPr>
          <w:p w14:paraId="633EA1DF" w14:textId="6FF163A4"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34 </w:t>
            </w:r>
          </w:p>
        </w:tc>
        <w:tc>
          <w:tcPr>
            <w:tcW w:w="1302" w:type="dxa"/>
            <w:shd w:val="clear" w:color="auto" w:fill="auto"/>
            <w:tcMar>
              <w:top w:w="28" w:type="dxa"/>
              <w:left w:w="28" w:type="dxa"/>
              <w:bottom w:w="28" w:type="dxa"/>
              <w:right w:w="28" w:type="dxa"/>
            </w:tcMar>
          </w:tcPr>
          <w:p w14:paraId="74D4E092" w14:textId="64944A6A"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25B824D8" w14:textId="1A88829E"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58; 59 </w:t>
            </w:r>
          </w:p>
        </w:tc>
      </w:tr>
      <w:tr w:rsidR="00AA5B84" w:rsidRPr="006C374D" w14:paraId="2515FA51" w14:textId="77777777" w:rsidTr="0002744F">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492C6907" w14:textId="77777777" w:rsidR="00AA5B84" w:rsidRPr="006C374D" w:rsidRDefault="00AA5B84" w:rsidP="00AA5B84">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7C60ED4" w14:textId="257FAA3C"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Sachsituationen </w:t>
            </w:r>
          </w:p>
        </w:tc>
        <w:tc>
          <w:tcPr>
            <w:tcW w:w="1334" w:type="dxa"/>
            <w:shd w:val="clear" w:color="auto" w:fill="auto"/>
            <w:tcMar>
              <w:top w:w="28" w:type="dxa"/>
              <w:left w:w="28" w:type="dxa"/>
              <w:bottom w:w="28" w:type="dxa"/>
              <w:right w:w="28" w:type="dxa"/>
            </w:tcMar>
          </w:tcPr>
          <w:p w14:paraId="1433BA54" w14:textId="2DB292AB"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37: Nr. 1; 38: Nr. 1</w:t>
            </w:r>
          </w:p>
        </w:tc>
        <w:tc>
          <w:tcPr>
            <w:tcW w:w="1240" w:type="dxa"/>
            <w:shd w:val="clear" w:color="auto" w:fill="auto"/>
            <w:tcMar>
              <w:top w:w="28" w:type="dxa"/>
              <w:left w:w="28" w:type="dxa"/>
              <w:bottom w:w="28" w:type="dxa"/>
              <w:right w:w="28" w:type="dxa"/>
            </w:tcMar>
          </w:tcPr>
          <w:p w14:paraId="1F7FDDCB" w14:textId="77777777"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66" w:type="dxa"/>
            <w:shd w:val="clear" w:color="auto" w:fill="auto"/>
            <w:tcMar>
              <w:top w:w="28" w:type="dxa"/>
              <w:left w:w="28" w:type="dxa"/>
              <w:bottom w:w="28" w:type="dxa"/>
              <w:right w:w="28" w:type="dxa"/>
            </w:tcMar>
          </w:tcPr>
          <w:p w14:paraId="076C6DD8" w14:textId="114854BA"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448" w:type="dxa"/>
            <w:shd w:val="clear" w:color="auto" w:fill="auto"/>
            <w:tcMar>
              <w:top w:w="28" w:type="dxa"/>
              <w:left w:w="28" w:type="dxa"/>
              <w:bottom w:w="28" w:type="dxa"/>
              <w:right w:w="28" w:type="dxa"/>
            </w:tcMar>
          </w:tcPr>
          <w:p w14:paraId="65BEBAAD" w14:textId="56EF9E9B"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36; 37; 38: Nr. 2; 39; 40 </w:t>
            </w:r>
          </w:p>
        </w:tc>
        <w:tc>
          <w:tcPr>
            <w:tcW w:w="1156" w:type="dxa"/>
            <w:shd w:val="clear" w:color="auto" w:fill="auto"/>
            <w:tcMar>
              <w:top w:w="28" w:type="dxa"/>
              <w:left w:w="28" w:type="dxa"/>
              <w:bottom w:w="28" w:type="dxa"/>
              <w:right w:w="28" w:type="dxa"/>
            </w:tcMar>
          </w:tcPr>
          <w:p w14:paraId="610C7C6D" w14:textId="04C57D14"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370E4BEC" w14:textId="52850D06"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KV 60; 61 </w:t>
            </w:r>
          </w:p>
        </w:tc>
        <w:tc>
          <w:tcPr>
            <w:tcW w:w="1302" w:type="dxa"/>
            <w:shd w:val="clear" w:color="auto" w:fill="auto"/>
            <w:tcMar>
              <w:top w:w="28" w:type="dxa"/>
              <w:left w:w="28" w:type="dxa"/>
              <w:bottom w:w="28" w:type="dxa"/>
              <w:right w:w="28" w:type="dxa"/>
            </w:tcMar>
          </w:tcPr>
          <w:p w14:paraId="3A836CE9" w14:textId="555170ED" w:rsidR="00AA5B84" w:rsidRPr="006C374D" w:rsidRDefault="00AA5B84" w:rsidP="0002744F">
            <w:pPr>
              <w:pStyle w:val="FormatvorlageTabellentextLateinberschriftenCalibri"/>
              <w:rPr>
                <w:rFonts w:asciiTheme="majorHAnsi" w:hAnsiTheme="majorHAnsi" w:cstheme="majorHAnsi"/>
                <w:color w:val="C00000"/>
                <w:szCs w:val="18"/>
              </w:rPr>
            </w:pPr>
            <w:r w:rsidRPr="006C374D">
              <w:rPr>
                <w:rFonts w:asciiTheme="majorHAnsi" w:hAnsiTheme="majorHAnsi" w:cstheme="majorHAnsi"/>
                <w:szCs w:val="18"/>
              </w:rPr>
              <w:t xml:space="preserve">36–40 </w:t>
            </w:r>
          </w:p>
        </w:tc>
        <w:tc>
          <w:tcPr>
            <w:tcW w:w="1302" w:type="dxa"/>
            <w:shd w:val="clear" w:color="auto" w:fill="auto"/>
            <w:tcMar>
              <w:top w:w="28" w:type="dxa"/>
              <w:left w:w="28" w:type="dxa"/>
              <w:bottom w:w="28" w:type="dxa"/>
              <w:right w:w="28" w:type="dxa"/>
            </w:tcMar>
          </w:tcPr>
          <w:p w14:paraId="5EF5E7C1" w14:textId="293D5F53" w:rsidR="00AA5B84" w:rsidRPr="006C374D" w:rsidRDefault="00AA5B84" w:rsidP="0002744F">
            <w:pPr>
              <w:pStyle w:val="FormatvorlageTabellentextLateinberschriftenCalibri"/>
              <w:rPr>
                <w:rFonts w:asciiTheme="majorHAnsi" w:hAnsiTheme="majorHAnsi" w:cstheme="majorHAnsi"/>
                <w:color w:val="C00000"/>
                <w:szCs w:val="18"/>
              </w:rPr>
            </w:pPr>
          </w:p>
        </w:tc>
        <w:tc>
          <w:tcPr>
            <w:tcW w:w="1302" w:type="dxa"/>
            <w:shd w:val="clear" w:color="auto" w:fill="auto"/>
            <w:tcMar>
              <w:top w:w="28" w:type="dxa"/>
              <w:left w:w="28" w:type="dxa"/>
              <w:bottom w:w="28" w:type="dxa"/>
              <w:right w:w="28" w:type="dxa"/>
            </w:tcMar>
          </w:tcPr>
          <w:p w14:paraId="1AC8D166" w14:textId="486A1891" w:rsidR="00AA5B84" w:rsidRPr="006C374D" w:rsidRDefault="00AA5B84" w:rsidP="0002744F">
            <w:pPr>
              <w:pStyle w:val="FormatvorlageTabellentextLateinberschriftenCalibri"/>
              <w:rPr>
                <w:rFonts w:asciiTheme="majorHAnsi" w:hAnsiTheme="majorHAnsi" w:cstheme="majorHAnsi"/>
                <w:color w:val="C00000"/>
                <w:szCs w:val="18"/>
              </w:rPr>
            </w:pPr>
          </w:p>
        </w:tc>
      </w:tr>
    </w:tbl>
    <w:p w14:paraId="32EAD4C4" w14:textId="03F4973A" w:rsidR="002C761A" w:rsidRPr="006C374D" w:rsidRDefault="002C761A">
      <w:pPr>
        <w:rPr>
          <w:rFonts w:asciiTheme="majorHAnsi" w:hAnsiTheme="majorHAnsi" w:cstheme="majorHAnsi"/>
          <w:sz w:val="20"/>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2117"/>
        <w:gridCol w:w="1417"/>
        <w:gridCol w:w="1134"/>
        <w:gridCol w:w="1246"/>
        <w:gridCol w:w="1448"/>
        <w:gridCol w:w="1156"/>
        <w:gridCol w:w="1302"/>
        <w:gridCol w:w="1302"/>
        <w:gridCol w:w="1302"/>
        <w:gridCol w:w="1302"/>
      </w:tblGrid>
      <w:tr w:rsidR="004C13FD" w:rsidRPr="006C374D" w14:paraId="5FAE6AF4" w14:textId="77777777" w:rsidTr="003D3A3B">
        <w:trPr>
          <w:tblHeader/>
        </w:trPr>
        <w:tc>
          <w:tcPr>
            <w:tcW w:w="997" w:type="dxa"/>
            <w:tcBorders>
              <w:bottom w:val="nil"/>
            </w:tcBorders>
            <w:shd w:val="clear" w:color="auto" w:fill="CCCCCC"/>
            <w:tcMar>
              <w:top w:w="28" w:type="dxa"/>
              <w:left w:w="28" w:type="dxa"/>
              <w:bottom w:w="28" w:type="dxa"/>
              <w:right w:w="28" w:type="dxa"/>
            </w:tcMar>
          </w:tcPr>
          <w:p w14:paraId="7014B167" w14:textId="12ADDC58" w:rsidR="004C13FD" w:rsidRPr="006C374D" w:rsidRDefault="004C13FD" w:rsidP="001A10F2">
            <w:pPr>
              <w:pStyle w:val="Tabellenschriftfett"/>
              <w:rPr>
                <w:rFonts w:asciiTheme="majorHAnsi" w:hAnsiTheme="majorHAnsi" w:cstheme="majorHAnsi"/>
              </w:rPr>
            </w:pPr>
          </w:p>
        </w:tc>
        <w:tc>
          <w:tcPr>
            <w:tcW w:w="2117" w:type="dxa"/>
            <w:tcBorders>
              <w:bottom w:val="nil"/>
            </w:tcBorders>
            <w:shd w:val="clear" w:color="auto" w:fill="CCCCCC"/>
            <w:tcMar>
              <w:top w:w="28" w:type="dxa"/>
              <w:left w:w="28" w:type="dxa"/>
              <w:bottom w:w="28" w:type="dxa"/>
              <w:right w:w="28" w:type="dxa"/>
            </w:tcMar>
          </w:tcPr>
          <w:p w14:paraId="64E6B008" w14:textId="77777777" w:rsidR="004C13FD" w:rsidRPr="006C374D" w:rsidRDefault="004C13FD" w:rsidP="001A10F2">
            <w:pPr>
              <w:pStyle w:val="Tabellenschriftfett"/>
              <w:rPr>
                <w:rFonts w:asciiTheme="majorHAnsi" w:hAnsiTheme="majorHAnsi" w:cstheme="majorHAnsi"/>
              </w:rPr>
            </w:pPr>
          </w:p>
        </w:tc>
        <w:tc>
          <w:tcPr>
            <w:tcW w:w="11609" w:type="dxa"/>
            <w:gridSpan w:val="9"/>
            <w:shd w:val="clear" w:color="auto" w:fill="CCCCCC"/>
            <w:tcMar>
              <w:top w:w="28" w:type="dxa"/>
              <w:left w:w="28" w:type="dxa"/>
              <w:bottom w:w="28" w:type="dxa"/>
              <w:right w:w="28" w:type="dxa"/>
            </w:tcMar>
          </w:tcPr>
          <w:p w14:paraId="00FC073D" w14:textId="77777777" w:rsidR="004C13FD" w:rsidRPr="006C374D" w:rsidRDefault="004C13FD" w:rsidP="001A10F2">
            <w:pPr>
              <w:pStyle w:val="Tabellenschriftfett"/>
              <w:jc w:val="center"/>
              <w:rPr>
                <w:rFonts w:asciiTheme="majorHAnsi" w:hAnsiTheme="majorHAnsi" w:cstheme="majorHAnsi"/>
              </w:rPr>
            </w:pPr>
            <w:r w:rsidRPr="006C374D">
              <w:rPr>
                <w:rFonts w:asciiTheme="majorHAnsi" w:hAnsiTheme="majorHAnsi" w:cstheme="majorHAnsi"/>
              </w:rPr>
              <w:t xml:space="preserve">Beispiel-Stoffverteilungsplan (für das Leihmaterial zum mehrjährigen Gebrauch) </w:t>
            </w:r>
            <w:r w:rsidRPr="006C374D">
              <w:rPr>
                <w:rFonts w:asciiTheme="majorHAnsi" w:hAnsiTheme="majorHAnsi" w:cstheme="majorHAnsi"/>
                <w:color w:val="C00000"/>
              </w:rPr>
              <w:t>mit Kürzungsvorschlägen</w:t>
            </w:r>
          </w:p>
        </w:tc>
      </w:tr>
      <w:tr w:rsidR="004C13FD" w:rsidRPr="006C374D" w14:paraId="2ACE22C4" w14:textId="77777777" w:rsidTr="003D3A3B">
        <w:trPr>
          <w:tblHeader/>
        </w:trPr>
        <w:tc>
          <w:tcPr>
            <w:tcW w:w="997" w:type="dxa"/>
            <w:tcBorders>
              <w:top w:val="nil"/>
            </w:tcBorders>
            <w:shd w:val="clear" w:color="auto" w:fill="CCCCCC"/>
            <w:tcMar>
              <w:top w:w="28" w:type="dxa"/>
              <w:left w:w="28" w:type="dxa"/>
              <w:bottom w:w="28" w:type="dxa"/>
              <w:right w:w="28" w:type="dxa"/>
            </w:tcMar>
          </w:tcPr>
          <w:p w14:paraId="4149EA88" w14:textId="77777777" w:rsidR="004C13FD" w:rsidRPr="006C374D" w:rsidRDefault="004C13FD" w:rsidP="001A10F2">
            <w:pPr>
              <w:pStyle w:val="Tabellenschriftfett"/>
              <w:rPr>
                <w:rFonts w:asciiTheme="majorHAnsi" w:hAnsiTheme="majorHAnsi" w:cstheme="majorHAnsi"/>
              </w:rPr>
            </w:pPr>
          </w:p>
        </w:tc>
        <w:tc>
          <w:tcPr>
            <w:tcW w:w="2117" w:type="dxa"/>
            <w:tcBorders>
              <w:top w:val="nil"/>
            </w:tcBorders>
            <w:shd w:val="clear" w:color="auto" w:fill="CCCCCC"/>
            <w:tcMar>
              <w:top w:w="28" w:type="dxa"/>
              <w:left w:w="28" w:type="dxa"/>
              <w:bottom w:w="28" w:type="dxa"/>
              <w:right w:w="28" w:type="dxa"/>
            </w:tcMar>
          </w:tcPr>
          <w:p w14:paraId="4BB74B2E" w14:textId="77777777" w:rsidR="004C13FD" w:rsidRPr="006C374D" w:rsidRDefault="004C13FD" w:rsidP="001A10F2">
            <w:pPr>
              <w:pStyle w:val="Tabellenschriftfett"/>
              <w:rPr>
                <w:rFonts w:asciiTheme="majorHAnsi" w:hAnsiTheme="majorHAnsi" w:cstheme="majorHAnsi"/>
              </w:rPr>
            </w:pPr>
          </w:p>
        </w:tc>
        <w:tc>
          <w:tcPr>
            <w:tcW w:w="3797" w:type="dxa"/>
            <w:gridSpan w:val="3"/>
            <w:shd w:val="clear" w:color="auto" w:fill="CCCCCC"/>
            <w:tcMar>
              <w:top w:w="28" w:type="dxa"/>
              <w:left w:w="28" w:type="dxa"/>
              <w:bottom w:w="28" w:type="dxa"/>
              <w:right w:w="28" w:type="dxa"/>
            </w:tcMar>
          </w:tcPr>
          <w:p w14:paraId="51CC1381" w14:textId="77777777" w:rsidR="004C13FD" w:rsidRPr="006C374D" w:rsidRDefault="004C13FD" w:rsidP="001A10F2">
            <w:pPr>
              <w:pStyle w:val="Tabellenschriftfett"/>
              <w:rPr>
                <w:rFonts w:asciiTheme="majorHAnsi" w:hAnsiTheme="majorHAnsi" w:cstheme="majorHAnsi"/>
              </w:rPr>
            </w:pPr>
            <w:r w:rsidRPr="006C374D">
              <w:rPr>
                <w:rFonts w:asciiTheme="majorHAnsi" w:hAnsiTheme="majorHAnsi" w:cstheme="majorHAnsi"/>
                <w:szCs w:val="20"/>
              </w:rPr>
              <w:t>für Kinder mit zusätzlichem Unterstützungsbedarf</w:t>
            </w:r>
          </w:p>
        </w:tc>
        <w:tc>
          <w:tcPr>
            <w:tcW w:w="3906" w:type="dxa"/>
            <w:gridSpan w:val="3"/>
            <w:shd w:val="clear" w:color="auto" w:fill="CCCCCC"/>
            <w:tcMar>
              <w:top w:w="28" w:type="dxa"/>
              <w:left w:w="28" w:type="dxa"/>
              <w:bottom w:w="28" w:type="dxa"/>
              <w:right w:w="28" w:type="dxa"/>
            </w:tcMar>
          </w:tcPr>
          <w:p w14:paraId="1D151601" w14:textId="77777777" w:rsidR="004C13FD" w:rsidRPr="006C374D" w:rsidRDefault="004C13FD" w:rsidP="001A10F2">
            <w:pPr>
              <w:pStyle w:val="Tabellenschriftfett"/>
              <w:rPr>
                <w:rFonts w:asciiTheme="majorHAnsi" w:hAnsiTheme="majorHAnsi" w:cstheme="majorHAnsi"/>
              </w:rPr>
            </w:pPr>
            <w:r w:rsidRPr="006C374D">
              <w:rPr>
                <w:rFonts w:asciiTheme="majorHAnsi" w:hAnsiTheme="majorHAnsi" w:cstheme="majorHAnsi"/>
              </w:rPr>
              <w:t>für Kinder mit mittleren Anforderungen</w:t>
            </w:r>
          </w:p>
        </w:tc>
        <w:tc>
          <w:tcPr>
            <w:tcW w:w="3906" w:type="dxa"/>
            <w:gridSpan w:val="3"/>
            <w:shd w:val="clear" w:color="auto" w:fill="CCCCCC"/>
            <w:tcMar>
              <w:top w:w="28" w:type="dxa"/>
              <w:left w:w="28" w:type="dxa"/>
              <w:bottom w:w="28" w:type="dxa"/>
              <w:right w:w="28" w:type="dxa"/>
            </w:tcMar>
          </w:tcPr>
          <w:p w14:paraId="4CF9EB8B" w14:textId="77777777" w:rsidR="004C13FD" w:rsidRPr="006C374D" w:rsidRDefault="004C13FD" w:rsidP="001A10F2">
            <w:pPr>
              <w:pStyle w:val="Tabellenschriftfett"/>
              <w:rPr>
                <w:rFonts w:asciiTheme="majorHAnsi" w:hAnsiTheme="majorHAnsi" w:cstheme="majorHAnsi"/>
              </w:rPr>
            </w:pPr>
            <w:r w:rsidRPr="006C374D">
              <w:rPr>
                <w:rFonts w:asciiTheme="majorHAnsi" w:hAnsiTheme="majorHAnsi" w:cstheme="majorHAnsi"/>
              </w:rPr>
              <w:t>für Kinder mit gehobenen Anforderungen</w:t>
            </w:r>
          </w:p>
        </w:tc>
      </w:tr>
      <w:tr w:rsidR="004C13FD" w:rsidRPr="006C374D" w14:paraId="588F931C" w14:textId="77777777" w:rsidTr="00925216">
        <w:trPr>
          <w:tblHeader/>
        </w:trPr>
        <w:tc>
          <w:tcPr>
            <w:tcW w:w="997" w:type="dxa"/>
            <w:shd w:val="clear" w:color="auto" w:fill="CCCCCC"/>
            <w:tcMar>
              <w:top w:w="28" w:type="dxa"/>
              <w:left w:w="28" w:type="dxa"/>
              <w:bottom w:w="28" w:type="dxa"/>
              <w:right w:w="28" w:type="dxa"/>
            </w:tcMar>
          </w:tcPr>
          <w:p w14:paraId="411888ED" w14:textId="77777777" w:rsidR="004C13FD" w:rsidRPr="006C374D" w:rsidRDefault="004C13FD" w:rsidP="001A10F2">
            <w:pPr>
              <w:pStyle w:val="Tabellenschriftfett"/>
              <w:rPr>
                <w:rFonts w:asciiTheme="majorHAnsi" w:hAnsiTheme="majorHAnsi" w:cstheme="majorHAnsi"/>
              </w:rPr>
            </w:pPr>
            <w:proofErr w:type="spellStart"/>
            <w:r w:rsidRPr="006C374D">
              <w:rPr>
                <w:rFonts w:asciiTheme="majorHAnsi" w:hAnsiTheme="majorHAnsi" w:cstheme="majorHAnsi"/>
              </w:rPr>
              <w:t>Bearbei-tungs</w:t>
            </w:r>
            <w:r w:rsidRPr="006C374D">
              <w:rPr>
                <w:rFonts w:asciiTheme="majorHAnsi" w:hAnsiTheme="majorHAnsi" w:cstheme="majorHAnsi"/>
              </w:rPr>
              <w:softHyphen/>
              <w:t>dauer</w:t>
            </w:r>
            <w:proofErr w:type="spellEnd"/>
          </w:p>
        </w:tc>
        <w:tc>
          <w:tcPr>
            <w:tcW w:w="2117" w:type="dxa"/>
            <w:shd w:val="clear" w:color="auto" w:fill="CCCCCC"/>
            <w:tcMar>
              <w:top w:w="28" w:type="dxa"/>
              <w:left w:w="28" w:type="dxa"/>
              <w:bottom w:w="28" w:type="dxa"/>
              <w:right w:w="28" w:type="dxa"/>
            </w:tcMar>
          </w:tcPr>
          <w:p w14:paraId="6549D020" w14:textId="77777777" w:rsidR="004C13FD" w:rsidRPr="006C374D" w:rsidRDefault="004C13FD" w:rsidP="001A10F2">
            <w:pPr>
              <w:pStyle w:val="Tabellenschriftfett"/>
              <w:rPr>
                <w:rFonts w:asciiTheme="majorHAnsi" w:hAnsiTheme="majorHAnsi" w:cstheme="majorHAnsi"/>
              </w:rPr>
            </w:pPr>
            <w:r w:rsidRPr="006C374D">
              <w:rPr>
                <w:rFonts w:asciiTheme="majorHAnsi" w:hAnsiTheme="majorHAnsi" w:cstheme="majorHAnsi"/>
              </w:rPr>
              <w:t>Thema</w:t>
            </w:r>
          </w:p>
        </w:tc>
        <w:tc>
          <w:tcPr>
            <w:tcW w:w="1417" w:type="dxa"/>
            <w:shd w:val="clear" w:color="auto" w:fill="CCCCCC"/>
            <w:tcMar>
              <w:top w:w="28" w:type="dxa"/>
              <w:left w:w="28" w:type="dxa"/>
              <w:bottom w:w="28" w:type="dxa"/>
              <w:right w:w="28" w:type="dxa"/>
            </w:tcMar>
          </w:tcPr>
          <w:p w14:paraId="5BC24845"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34" w:type="dxa"/>
            <w:shd w:val="clear" w:color="auto" w:fill="CCCCCC"/>
            <w:tcMar>
              <w:top w:w="28" w:type="dxa"/>
              <w:left w:w="28" w:type="dxa"/>
              <w:bottom w:w="28" w:type="dxa"/>
              <w:right w:w="28" w:type="dxa"/>
            </w:tcMar>
          </w:tcPr>
          <w:p w14:paraId="475B6771"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246" w:type="dxa"/>
            <w:shd w:val="clear" w:color="auto" w:fill="CCCCCC"/>
            <w:tcMar>
              <w:top w:w="28" w:type="dxa"/>
              <w:left w:w="28" w:type="dxa"/>
              <w:bottom w:w="28" w:type="dxa"/>
              <w:right w:w="28" w:type="dxa"/>
            </w:tcMar>
          </w:tcPr>
          <w:p w14:paraId="189C34DE"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448" w:type="dxa"/>
            <w:shd w:val="clear" w:color="auto" w:fill="CCCCCC"/>
            <w:tcMar>
              <w:top w:w="28" w:type="dxa"/>
              <w:left w:w="28" w:type="dxa"/>
              <w:bottom w:w="28" w:type="dxa"/>
              <w:right w:w="28" w:type="dxa"/>
            </w:tcMar>
          </w:tcPr>
          <w:p w14:paraId="3BA4E1D2"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6" w:type="dxa"/>
            <w:shd w:val="clear" w:color="auto" w:fill="CCCCCC"/>
            <w:tcMar>
              <w:top w:w="28" w:type="dxa"/>
              <w:left w:w="28" w:type="dxa"/>
              <w:bottom w:w="28" w:type="dxa"/>
              <w:right w:w="28" w:type="dxa"/>
            </w:tcMar>
          </w:tcPr>
          <w:p w14:paraId="3F77FF78"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02" w:type="dxa"/>
            <w:shd w:val="clear" w:color="auto" w:fill="CCCCCC"/>
            <w:tcMar>
              <w:top w:w="28" w:type="dxa"/>
              <w:left w:w="28" w:type="dxa"/>
              <w:bottom w:w="28" w:type="dxa"/>
              <w:right w:w="28" w:type="dxa"/>
            </w:tcMar>
          </w:tcPr>
          <w:p w14:paraId="799071B0"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302" w:type="dxa"/>
            <w:shd w:val="clear" w:color="auto" w:fill="CCCCCC"/>
            <w:tcMar>
              <w:top w:w="28" w:type="dxa"/>
              <w:left w:w="28" w:type="dxa"/>
              <w:bottom w:w="28" w:type="dxa"/>
              <w:right w:w="28" w:type="dxa"/>
            </w:tcMar>
          </w:tcPr>
          <w:p w14:paraId="356657A3"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302" w:type="dxa"/>
            <w:shd w:val="clear" w:color="auto" w:fill="CCCCCC"/>
            <w:tcMar>
              <w:top w:w="28" w:type="dxa"/>
              <w:left w:w="28" w:type="dxa"/>
              <w:bottom w:w="28" w:type="dxa"/>
              <w:right w:w="28" w:type="dxa"/>
            </w:tcMar>
          </w:tcPr>
          <w:p w14:paraId="323CD4DE" w14:textId="77777777" w:rsidR="004C13FD" w:rsidRPr="006C374D" w:rsidRDefault="004C13FD" w:rsidP="001A10F2">
            <w:pPr>
              <w:pStyle w:val="Tabellenschriftfett"/>
              <w:spacing w:line="240" w:lineRule="auto"/>
              <w:rPr>
                <w:rFonts w:asciiTheme="majorHAnsi" w:hAnsiTheme="majorHAnsi" w:cstheme="majorHAnsi"/>
                <w:bCs/>
                <w:szCs w:val="18"/>
              </w:rPr>
            </w:pPr>
            <w:r w:rsidRPr="006C374D">
              <w:rPr>
                <w:rFonts w:asciiTheme="majorHAnsi" w:hAnsiTheme="majorHAnsi" w:cstheme="majorHAnsi"/>
                <w:bCs/>
              </w:rPr>
              <w:t>Seiten im Arbeitsheft</w:t>
            </w:r>
          </w:p>
        </w:tc>
        <w:tc>
          <w:tcPr>
            <w:tcW w:w="1302" w:type="dxa"/>
            <w:shd w:val="clear" w:color="auto" w:fill="CCCCCC"/>
            <w:tcMar>
              <w:top w:w="28" w:type="dxa"/>
              <w:left w:w="28" w:type="dxa"/>
              <w:bottom w:w="28" w:type="dxa"/>
              <w:right w:w="28" w:type="dxa"/>
            </w:tcMar>
          </w:tcPr>
          <w:p w14:paraId="62BF1B84" w14:textId="77777777" w:rsidR="004C13FD" w:rsidRPr="006C374D" w:rsidRDefault="004C13FD" w:rsidP="001A10F2">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r>
      <w:tr w:rsidR="004C13FD" w:rsidRPr="006C374D" w14:paraId="09D318CA" w14:textId="77777777" w:rsidTr="00925216">
        <w:trPr>
          <w:tblHeader/>
        </w:trPr>
        <w:tc>
          <w:tcPr>
            <w:tcW w:w="997" w:type="dxa"/>
            <w:tcBorders>
              <w:bottom w:val="single" w:sz="4" w:space="0" w:color="A6A6A6" w:themeColor="background1" w:themeShade="A6"/>
            </w:tcBorders>
            <w:shd w:val="clear" w:color="auto" w:fill="D9D9D9" w:themeFill="background1" w:themeFillShade="D9"/>
            <w:tcMar>
              <w:top w:w="28" w:type="dxa"/>
              <w:left w:w="28" w:type="dxa"/>
              <w:bottom w:w="28" w:type="dxa"/>
              <w:right w:w="28" w:type="dxa"/>
            </w:tcMar>
          </w:tcPr>
          <w:p w14:paraId="170B7231" w14:textId="77777777" w:rsidR="004C13FD" w:rsidRPr="006C374D" w:rsidRDefault="004C13FD" w:rsidP="001A10F2">
            <w:pPr>
              <w:pStyle w:val="Tabellentext0"/>
              <w:rPr>
                <w:rFonts w:asciiTheme="majorHAnsi" w:hAnsiTheme="majorHAnsi" w:cstheme="majorHAnsi"/>
              </w:rPr>
            </w:pPr>
          </w:p>
        </w:tc>
        <w:tc>
          <w:tcPr>
            <w:tcW w:w="2117" w:type="dxa"/>
            <w:shd w:val="clear" w:color="auto" w:fill="D9D9D9" w:themeFill="background1" w:themeFillShade="D9"/>
            <w:tcMar>
              <w:top w:w="28" w:type="dxa"/>
              <w:left w:w="28" w:type="dxa"/>
              <w:bottom w:w="28" w:type="dxa"/>
              <w:right w:w="28" w:type="dxa"/>
            </w:tcMar>
          </w:tcPr>
          <w:p w14:paraId="2D286D30" w14:textId="10B38432" w:rsidR="004C13FD" w:rsidRPr="006C374D" w:rsidRDefault="004C13FD" w:rsidP="001A10F2">
            <w:pPr>
              <w:pStyle w:val="Tabellentext0"/>
              <w:rPr>
                <w:rFonts w:asciiTheme="majorHAnsi" w:hAnsiTheme="majorHAnsi" w:cstheme="majorHAnsi"/>
                <w:b/>
              </w:rPr>
            </w:pPr>
            <w:r w:rsidRPr="006C374D">
              <w:rPr>
                <w:rFonts w:asciiTheme="majorHAnsi" w:hAnsiTheme="majorHAnsi" w:cstheme="majorHAnsi"/>
                <w:b/>
              </w:rPr>
              <w:t xml:space="preserve">Themenheft </w:t>
            </w:r>
            <w:r w:rsidR="00AA5B84" w:rsidRPr="006C374D">
              <w:rPr>
                <w:rFonts w:asciiTheme="majorHAnsi" w:hAnsiTheme="majorHAnsi" w:cstheme="majorHAnsi"/>
                <w:b/>
              </w:rPr>
              <w:t>3</w:t>
            </w:r>
          </w:p>
        </w:tc>
        <w:tc>
          <w:tcPr>
            <w:tcW w:w="1417" w:type="dxa"/>
            <w:shd w:val="clear" w:color="auto" w:fill="D9D9D9" w:themeFill="background1" w:themeFillShade="D9"/>
            <w:tcMar>
              <w:top w:w="28" w:type="dxa"/>
              <w:left w:w="28" w:type="dxa"/>
              <w:bottom w:w="28" w:type="dxa"/>
              <w:right w:w="28" w:type="dxa"/>
            </w:tcMar>
          </w:tcPr>
          <w:p w14:paraId="02F18470" w14:textId="77777777" w:rsidR="004C13FD" w:rsidRPr="006C374D" w:rsidRDefault="004C13FD" w:rsidP="001A10F2">
            <w:pPr>
              <w:pStyle w:val="Tabellentext0"/>
              <w:rPr>
                <w:rFonts w:asciiTheme="majorHAnsi" w:hAnsiTheme="majorHAnsi" w:cstheme="majorHAnsi"/>
              </w:rPr>
            </w:pPr>
          </w:p>
        </w:tc>
        <w:tc>
          <w:tcPr>
            <w:tcW w:w="1134" w:type="dxa"/>
            <w:shd w:val="clear" w:color="auto" w:fill="D9D9D9" w:themeFill="background1" w:themeFillShade="D9"/>
            <w:tcMar>
              <w:top w:w="28" w:type="dxa"/>
              <w:left w:w="28" w:type="dxa"/>
              <w:bottom w:w="28" w:type="dxa"/>
              <w:right w:w="28" w:type="dxa"/>
            </w:tcMar>
          </w:tcPr>
          <w:p w14:paraId="0672606F" w14:textId="77777777" w:rsidR="004C13FD" w:rsidRPr="006C374D" w:rsidRDefault="004C13FD" w:rsidP="001A10F2">
            <w:pPr>
              <w:pStyle w:val="Tabellentext0"/>
              <w:rPr>
                <w:rFonts w:asciiTheme="majorHAnsi" w:hAnsiTheme="majorHAnsi" w:cstheme="majorHAnsi"/>
              </w:rPr>
            </w:pPr>
          </w:p>
        </w:tc>
        <w:tc>
          <w:tcPr>
            <w:tcW w:w="1246" w:type="dxa"/>
            <w:shd w:val="clear" w:color="auto" w:fill="D9D9D9" w:themeFill="background1" w:themeFillShade="D9"/>
            <w:tcMar>
              <w:top w:w="28" w:type="dxa"/>
              <w:left w:w="28" w:type="dxa"/>
              <w:bottom w:w="28" w:type="dxa"/>
              <w:right w:w="28" w:type="dxa"/>
            </w:tcMar>
          </w:tcPr>
          <w:p w14:paraId="6CEA2817" w14:textId="77777777" w:rsidR="004C13FD" w:rsidRPr="006C374D" w:rsidRDefault="004C13FD" w:rsidP="001A10F2">
            <w:pPr>
              <w:pStyle w:val="Tabellentext0"/>
              <w:rPr>
                <w:rFonts w:asciiTheme="majorHAnsi" w:hAnsiTheme="majorHAnsi" w:cstheme="majorHAnsi"/>
              </w:rPr>
            </w:pPr>
          </w:p>
        </w:tc>
        <w:tc>
          <w:tcPr>
            <w:tcW w:w="1448" w:type="dxa"/>
            <w:shd w:val="clear" w:color="auto" w:fill="D9D9D9" w:themeFill="background1" w:themeFillShade="D9"/>
            <w:tcMar>
              <w:top w:w="28" w:type="dxa"/>
              <w:left w:w="28" w:type="dxa"/>
              <w:bottom w:w="28" w:type="dxa"/>
              <w:right w:w="28" w:type="dxa"/>
            </w:tcMar>
          </w:tcPr>
          <w:p w14:paraId="6E10D9CD" w14:textId="77777777" w:rsidR="004C13FD" w:rsidRPr="006C374D" w:rsidRDefault="004C13FD" w:rsidP="001A10F2">
            <w:pPr>
              <w:pStyle w:val="Tabellentext0"/>
              <w:rPr>
                <w:rFonts w:asciiTheme="majorHAnsi" w:hAnsiTheme="majorHAnsi" w:cstheme="majorHAnsi"/>
              </w:rPr>
            </w:pPr>
          </w:p>
        </w:tc>
        <w:tc>
          <w:tcPr>
            <w:tcW w:w="1156" w:type="dxa"/>
            <w:shd w:val="clear" w:color="auto" w:fill="D9D9D9" w:themeFill="background1" w:themeFillShade="D9"/>
            <w:tcMar>
              <w:top w:w="28" w:type="dxa"/>
              <w:left w:w="28" w:type="dxa"/>
              <w:bottom w:w="28" w:type="dxa"/>
              <w:right w:w="28" w:type="dxa"/>
            </w:tcMar>
          </w:tcPr>
          <w:p w14:paraId="17808E47" w14:textId="77777777" w:rsidR="004C13FD" w:rsidRPr="006C374D"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39DEF68F" w14:textId="77777777" w:rsidR="004C13FD" w:rsidRPr="006C374D"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39A5B1B4" w14:textId="77777777" w:rsidR="004C13FD" w:rsidRPr="006C374D"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249F137E" w14:textId="77777777" w:rsidR="004C13FD" w:rsidRPr="006C374D"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05BB9F18" w14:textId="77777777" w:rsidR="004C13FD" w:rsidRPr="006C374D" w:rsidRDefault="004C13FD" w:rsidP="001A10F2">
            <w:pPr>
              <w:pStyle w:val="Tabellentext0"/>
              <w:rPr>
                <w:rFonts w:asciiTheme="majorHAnsi" w:hAnsiTheme="majorHAnsi" w:cstheme="majorHAnsi"/>
              </w:rPr>
            </w:pPr>
          </w:p>
        </w:tc>
      </w:tr>
      <w:tr w:rsidR="00AA5B84" w:rsidRPr="006C374D" w14:paraId="6BE9ADF4" w14:textId="77777777" w:rsidTr="00925216">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026AB249" w14:textId="58D2E6AF" w:rsidR="00AA5B84" w:rsidRPr="006C374D" w:rsidRDefault="00AA5B84" w:rsidP="00AA5B84">
            <w:pPr>
              <w:pStyle w:val="FormatvorlageTabellentextLateinberschriftenCalibri"/>
              <w:jc w:val="center"/>
              <w:rPr>
                <w:rFonts w:asciiTheme="majorHAnsi" w:hAnsiTheme="majorHAnsi" w:cstheme="majorHAnsi"/>
                <w:b/>
                <w:bCs/>
              </w:rPr>
            </w:pPr>
            <w:r w:rsidRPr="006C374D">
              <w:rPr>
                <w:rFonts w:asciiTheme="majorHAnsi" w:hAnsiTheme="majorHAnsi" w:cstheme="majorHAnsi"/>
                <w:b/>
                <w:bCs/>
              </w:rPr>
              <w:t>ca. 3-4 Wochen</w:t>
            </w: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0C4D5767" w14:textId="77777777" w:rsidR="00AA5B84"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Mit Zahlen bis 20 </w:t>
            </w:r>
          </w:p>
          <w:p w14:paraId="52465723" w14:textId="0E1ED127"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multiplizieren und dividieren </w:t>
            </w:r>
          </w:p>
        </w:tc>
        <w:tc>
          <w:tcPr>
            <w:tcW w:w="1417" w:type="dxa"/>
            <w:shd w:val="clear" w:color="auto" w:fill="auto"/>
            <w:tcMar>
              <w:top w:w="28" w:type="dxa"/>
              <w:left w:w="28" w:type="dxa"/>
              <w:bottom w:w="28" w:type="dxa"/>
              <w:right w:w="28" w:type="dxa"/>
            </w:tcMar>
          </w:tcPr>
          <w:p w14:paraId="4F4A8AA0" w14:textId="77777777" w:rsidR="00AA5B84"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5: Nr. 1; </w:t>
            </w:r>
          </w:p>
          <w:p w14:paraId="79B50492" w14:textId="77777777" w:rsidR="00AA5B84"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7: Nr. 1 und 2; </w:t>
            </w:r>
          </w:p>
          <w:p w14:paraId="225AFB7A" w14:textId="77777777" w:rsidR="003D3A3B"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9: Nr. 1; </w:t>
            </w:r>
          </w:p>
          <w:p w14:paraId="6F89B188" w14:textId="74EC252C" w:rsidR="00AA5B84"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10: Nr.1 </w:t>
            </w:r>
          </w:p>
        </w:tc>
        <w:tc>
          <w:tcPr>
            <w:tcW w:w="1134" w:type="dxa"/>
            <w:shd w:val="clear" w:color="auto" w:fill="auto"/>
            <w:tcMar>
              <w:top w:w="28" w:type="dxa"/>
              <w:left w:w="28" w:type="dxa"/>
              <w:bottom w:w="28" w:type="dxa"/>
              <w:right w:w="28" w:type="dxa"/>
            </w:tcMar>
          </w:tcPr>
          <w:p w14:paraId="106C9AC1" w14:textId="6897F8D5"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29: Nr. 1 </w:t>
            </w:r>
          </w:p>
        </w:tc>
        <w:tc>
          <w:tcPr>
            <w:tcW w:w="1246" w:type="dxa"/>
            <w:shd w:val="clear" w:color="auto" w:fill="auto"/>
            <w:tcMar>
              <w:top w:w="28" w:type="dxa"/>
              <w:left w:w="28" w:type="dxa"/>
              <w:bottom w:w="28" w:type="dxa"/>
              <w:right w:w="28" w:type="dxa"/>
            </w:tcMar>
          </w:tcPr>
          <w:p w14:paraId="2931F532" w14:textId="77777777" w:rsidR="00AA5B84" w:rsidRPr="006C374D" w:rsidRDefault="00AA5B84"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KV 62–67; </w:t>
            </w:r>
          </w:p>
          <w:p w14:paraId="3179AAC4" w14:textId="7C9855A1"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69; 71; 72 </w:t>
            </w:r>
          </w:p>
        </w:tc>
        <w:tc>
          <w:tcPr>
            <w:tcW w:w="1448" w:type="dxa"/>
            <w:shd w:val="clear" w:color="auto" w:fill="auto"/>
            <w:tcMar>
              <w:top w:w="28" w:type="dxa"/>
              <w:left w:w="28" w:type="dxa"/>
              <w:bottom w:w="28" w:type="dxa"/>
              <w:right w:w="28" w:type="dxa"/>
            </w:tcMar>
          </w:tcPr>
          <w:p w14:paraId="2398F413" w14:textId="24F0E642"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5: Nr.1 und 2; 6: Nr. 1; 7; 8: Nr. 1 und 3; 9; 10</w:t>
            </w:r>
          </w:p>
        </w:tc>
        <w:tc>
          <w:tcPr>
            <w:tcW w:w="1156" w:type="dxa"/>
            <w:shd w:val="clear" w:color="auto" w:fill="auto"/>
            <w:tcMar>
              <w:top w:w="28" w:type="dxa"/>
              <w:left w:w="28" w:type="dxa"/>
              <w:bottom w:w="28" w:type="dxa"/>
              <w:right w:w="28" w:type="dxa"/>
            </w:tcMar>
          </w:tcPr>
          <w:p w14:paraId="3DD852B2" w14:textId="2D868EA8"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29; 30 </w:t>
            </w:r>
          </w:p>
        </w:tc>
        <w:tc>
          <w:tcPr>
            <w:tcW w:w="1302" w:type="dxa"/>
            <w:shd w:val="clear" w:color="auto" w:fill="auto"/>
            <w:tcMar>
              <w:top w:w="28" w:type="dxa"/>
              <w:left w:w="28" w:type="dxa"/>
              <w:bottom w:w="28" w:type="dxa"/>
              <w:right w:w="28" w:type="dxa"/>
            </w:tcMar>
          </w:tcPr>
          <w:p w14:paraId="2EE94FAE" w14:textId="1E1B8771"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62–72 </w:t>
            </w:r>
          </w:p>
        </w:tc>
        <w:tc>
          <w:tcPr>
            <w:tcW w:w="1302" w:type="dxa"/>
            <w:shd w:val="clear" w:color="auto" w:fill="auto"/>
            <w:tcMar>
              <w:top w:w="28" w:type="dxa"/>
              <w:left w:w="28" w:type="dxa"/>
              <w:bottom w:w="28" w:type="dxa"/>
              <w:right w:w="28" w:type="dxa"/>
            </w:tcMar>
          </w:tcPr>
          <w:p w14:paraId="47A297F5" w14:textId="2127CDAC"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5–10 </w:t>
            </w:r>
          </w:p>
        </w:tc>
        <w:tc>
          <w:tcPr>
            <w:tcW w:w="1302" w:type="dxa"/>
            <w:shd w:val="clear" w:color="auto" w:fill="auto"/>
            <w:tcMar>
              <w:top w:w="28" w:type="dxa"/>
              <w:left w:w="28" w:type="dxa"/>
              <w:bottom w:w="28" w:type="dxa"/>
              <w:right w:w="28" w:type="dxa"/>
            </w:tcMar>
          </w:tcPr>
          <w:p w14:paraId="43AC725D" w14:textId="0F0A0E3D"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29; 30 </w:t>
            </w:r>
          </w:p>
        </w:tc>
        <w:tc>
          <w:tcPr>
            <w:tcW w:w="1302" w:type="dxa"/>
            <w:shd w:val="clear" w:color="auto" w:fill="auto"/>
            <w:tcMar>
              <w:top w:w="28" w:type="dxa"/>
              <w:left w:w="28" w:type="dxa"/>
              <w:bottom w:w="28" w:type="dxa"/>
              <w:right w:w="28" w:type="dxa"/>
            </w:tcMar>
          </w:tcPr>
          <w:p w14:paraId="49AC23E4" w14:textId="0FD0E9F8" w:rsidR="00AA5B84" w:rsidRPr="006C374D" w:rsidRDefault="00AA5B84"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62–72 </w:t>
            </w:r>
          </w:p>
        </w:tc>
      </w:tr>
      <w:tr w:rsidR="003D3A3B" w:rsidRPr="006C374D" w14:paraId="6D0AF2D0" w14:textId="77777777" w:rsidTr="00925216">
        <w:trPr>
          <w:tblHeader/>
        </w:trPr>
        <w:tc>
          <w:tcPr>
            <w:tcW w:w="99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cPr>
          <w:p w14:paraId="7EC35875" w14:textId="77777777" w:rsidR="003D3A3B" w:rsidRPr="006C374D" w:rsidRDefault="003D3A3B" w:rsidP="003D3A3B">
            <w:pPr>
              <w:pStyle w:val="FormatvorlageTabellentextLateinberschriftenCalibri"/>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017F5F69" w14:textId="77777777" w:rsidR="003D3A3B" w:rsidRPr="006C374D" w:rsidRDefault="003D3A3B"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Große Zahlen multiplizieren </w:t>
            </w:r>
          </w:p>
          <w:p w14:paraId="27257339" w14:textId="0E7BFC4A"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und dividieren </w:t>
            </w:r>
          </w:p>
        </w:tc>
        <w:tc>
          <w:tcPr>
            <w:tcW w:w="1417" w:type="dxa"/>
            <w:shd w:val="clear" w:color="auto" w:fill="auto"/>
            <w:tcMar>
              <w:top w:w="28" w:type="dxa"/>
              <w:left w:w="28" w:type="dxa"/>
              <w:bottom w:w="28" w:type="dxa"/>
              <w:right w:w="28" w:type="dxa"/>
            </w:tcMar>
          </w:tcPr>
          <w:p w14:paraId="458A6A40" w14:textId="77777777" w:rsidR="003D3A3B" w:rsidRPr="006C374D" w:rsidRDefault="003D3A3B"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11; 12: Nr. 1 und 4; 13; </w:t>
            </w:r>
          </w:p>
          <w:p w14:paraId="6A1AEFC1" w14:textId="77777777" w:rsidR="003D3A3B" w:rsidRPr="006C374D" w:rsidRDefault="003D3A3B"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14: Nr. 1–3; </w:t>
            </w:r>
          </w:p>
          <w:p w14:paraId="62C208C7" w14:textId="266CA0D2"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15; 16; 17; 18</w:t>
            </w:r>
          </w:p>
        </w:tc>
        <w:tc>
          <w:tcPr>
            <w:tcW w:w="1134" w:type="dxa"/>
            <w:shd w:val="clear" w:color="auto" w:fill="auto"/>
            <w:tcMar>
              <w:top w:w="28" w:type="dxa"/>
              <w:left w:w="28" w:type="dxa"/>
              <w:bottom w:w="28" w:type="dxa"/>
              <w:right w:w="28" w:type="dxa"/>
            </w:tcMar>
          </w:tcPr>
          <w:p w14:paraId="48D7A78A" w14:textId="30626CBC"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31; </w:t>
            </w:r>
          </w:p>
        </w:tc>
        <w:tc>
          <w:tcPr>
            <w:tcW w:w="1246" w:type="dxa"/>
            <w:shd w:val="clear" w:color="auto" w:fill="auto"/>
            <w:tcMar>
              <w:top w:w="28" w:type="dxa"/>
              <w:left w:w="28" w:type="dxa"/>
              <w:bottom w:w="28" w:type="dxa"/>
              <w:right w:w="28" w:type="dxa"/>
            </w:tcMar>
          </w:tcPr>
          <w:p w14:paraId="14432C88" w14:textId="4AF236F9"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73: Nr. 1; </w:t>
            </w:r>
          </w:p>
        </w:tc>
        <w:tc>
          <w:tcPr>
            <w:tcW w:w="1448" w:type="dxa"/>
            <w:shd w:val="clear" w:color="auto" w:fill="auto"/>
            <w:tcMar>
              <w:top w:w="28" w:type="dxa"/>
              <w:left w:w="28" w:type="dxa"/>
              <w:bottom w:w="28" w:type="dxa"/>
              <w:right w:w="28" w:type="dxa"/>
            </w:tcMar>
          </w:tcPr>
          <w:p w14:paraId="70101740" w14:textId="7B8344CC"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11; 12; 13; 14; 16; 17; 18; 19: Nr. 1–4 </w:t>
            </w:r>
          </w:p>
        </w:tc>
        <w:tc>
          <w:tcPr>
            <w:tcW w:w="1156" w:type="dxa"/>
            <w:shd w:val="clear" w:color="auto" w:fill="auto"/>
            <w:tcMar>
              <w:top w:w="28" w:type="dxa"/>
              <w:left w:w="28" w:type="dxa"/>
              <w:bottom w:w="28" w:type="dxa"/>
              <w:right w:w="28" w:type="dxa"/>
            </w:tcMar>
          </w:tcPr>
          <w:p w14:paraId="3458D4C8" w14:textId="60FFAFA5"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31; 32 </w:t>
            </w:r>
          </w:p>
        </w:tc>
        <w:tc>
          <w:tcPr>
            <w:tcW w:w="1302" w:type="dxa"/>
            <w:shd w:val="clear" w:color="auto" w:fill="auto"/>
            <w:tcMar>
              <w:top w:w="28" w:type="dxa"/>
              <w:left w:w="28" w:type="dxa"/>
              <w:bottom w:w="28" w:type="dxa"/>
              <w:right w:w="28" w:type="dxa"/>
            </w:tcMar>
          </w:tcPr>
          <w:p w14:paraId="4EE7D11A" w14:textId="4C023012"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73–75 </w:t>
            </w:r>
          </w:p>
        </w:tc>
        <w:tc>
          <w:tcPr>
            <w:tcW w:w="1302" w:type="dxa"/>
            <w:shd w:val="clear" w:color="auto" w:fill="auto"/>
            <w:tcMar>
              <w:top w:w="28" w:type="dxa"/>
              <w:left w:w="28" w:type="dxa"/>
              <w:bottom w:w="28" w:type="dxa"/>
              <w:right w:w="28" w:type="dxa"/>
            </w:tcMar>
          </w:tcPr>
          <w:p w14:paraId="0AFB084C" w14:textId="77777777" w:rsidR="003D3A3B" w:rsidRPr="006C374D" w:rsidRDefault="003D3A3B"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11–14; </w:t>
            </w:r>
          </w:p>
          <w:p w14:paraId="2E4DA11F" w14:textId="5B79F259"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16 –19 </w:t>
            </w:r>
          </w:p>
        </w:tc>
        <w:tc>
          <w:tcPr>
            <w:tcW w:w="1302" w:type="dxa"/>
            <w:shd w:val="clear" w:color="auto" w:fill="auto"/>
            <w:tcMar>
              <w:top w:w="28" w:type="dxa"/>
              <w:left w:w="28" w:type="dxa"/>
              <w:bottom w:w="28" w:type="dxa"/>
              <w:right w:w="28" w:type="dxa"/>
            </w:tcMar>
          </w:tcPr>
          <w:p w14:paraId="732AF175" w14:textId="313D9C7E" w:rsidR="003D3A3B" w:rsidRPr="006C374D" w:rsidRDefault="00925216"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3</w:t>
            </w:r>
            <w:r w:rsidR="003D3A3B" w:rsidRPr="006C374D">
              <w:rPr>
                <w:rFonts w:asciiTheme="majorHAnsi" w:hAnsiTheme="majorHAnsi" w:cstheme="majorHAnsi"/>
                <w:szCs w:val="18"/>
              </w:rPr>
              <w:t xml:space="preserve">1; 32 </w:t>
            </w:r>
          </w:p>
        </w:tc>
        <w:tc>
          <w:tcPr>
            <w:tcW w:w="1302" w:type="dxa"/>
            <w:shd w:val="clear" w:color="auto" w:fill="auto"/>
            <w:tcMar>
              <w:top w:w="28" w:type="dxa"/>
              <w:left w:w="28" w:type="dxa"/>
              <w:bottom w:w="28" w:type="dxa"/>
              <w:right w:w="28" w:type="dxa"/>
            </w:tcMar>
          </w:tcPr>
          <w:p w14:paraId="517E157B" w14:textId="3E98C1BC" w:rsidR="003D3A3B" w:rsidRPr="006C374D" w:rsidRDefault="003D3A3B"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73–75 </w:t>
            </w:r>
          </w:p>
        </w:tc>
      </w:tr>
      <w:tr w:rsidR="003A6703" w:rsidRPr="006C374D" w14:paraId="5FB22DCE" w14:textId="77777777" w:rsidTr="00925216">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1C822DC5" w14:textId="1B442ABB" w:rsidR="003A6703" w:rsidRPr="006C374D" w:rsidRDefault="003A6703" w:rsidP="003A6703">
            <w:pPr>
              <w:pStyle w:val="Tabellentext0"/>
              <w:jc w:val="center"/>
              <w:rPr>
                <w:rFonts w:asciiTheme="majorHAnsi" w:hAnsiTheme="majorHAnsi" w:cstheme="majorHAnsi"/>
              </w:rPr>
            </w:pPr>
            <w:r w:rsidRPr="002148D9">
              <w:rPr>
                <w:rFonts w:asciiTheme="majorHAnsi" w:hAnsiTheme="majorHAnsi" w:cstheme="majorHAnsi"/>
                <w:b/>
                <w:bCs/>
                <w:color w:val="FF0000"/>
              </w:rPr>
              <w:t xml:space="preserve">ca. </w:t>
            </w:r>
            <w:r w:rsidR="00AC1CCE" w:rsidRPr="002148D9">
              <w:rPr>
                <w:rFonts w:asciiTheme="majorHAnsi" w:hAnsiTheme="majorHAnsi" w:cstheme="majorHAnsi"/>
                <w:b/>
                <w:bCs/>
                <w:color w:val="FF0000"/>
              </w:rPr>
              <w:t>3-4</w:t>
            </w:r>
            <w:r w:rsidRPr="002148D9">
              <w:rPr>
                <w:rFonts w:asciiTheme="majorHAnsi" w:hAnsiTheme="majorHAnsi" w:cstheme="majorHAnsi"/>
                <w:b/>
                <w:bCs/>
                <w:color w:val="FF0000"/>
              </w:rPr>
              <w:t xml:space="preserve"> Wochen</w:t>
            </w: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49229125" w14:textId="3B7DCF14"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Rechte Winkel kennenlernen </w:t>
            </w:r>
          </w:p>
        </w:tc>
        <w:tc>
          <w:tcPr>
            <w:tcW w:w="1417" w:type="dxa"/>
            <w:shd w:val="clear" w:color="auto" w:fill="auto"/>
            <w:tcMar>
              <w:top w:w="28" w:type="dxa"/>
              <w:left w:w="28" w:type="dxa"/>
              <w:bottom w:w="28" w:type="dxa"/>
              <w:right w:w="28" w:type="dxa"/>
            </w:tcMar>
          </w:tcPr>
          <w:p w14:paraId="4E270338" w14:textId="647E0AAE"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20; 21; 22: Nr. 2; 23: Nr. 1 </w:t>
            </w:r>
          </w:p>
        </w:tc>
        <w:tc>
          <w:tcPr>
            <w:tcW w:w="1134" w:type="dxa"/>
            <w:shd w:val="clear" w:color="auto" w:fill="auto"/>
            <w:tcMar>
              <w:top w:w="28" w:type="dxa"/>
              <w:left w:w="28" w:type="dxa"/>
              <w:bottom w:w="28" w:type="dxa"/>
              <w:right w:w="28" w:type="dxa"/>
            </w:tcMar>
          </w:tcPr>
          <w:p w14:paraId="49B35FD3" w14:textId="526C9BF0"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33; 34: Nr. 1 und 2 </w:t>
            </w:r>
          </w:p>
        </w:tc>
        <w:tc>
          <w:tcPr>
            <w:tcW w:w="1246" w:type="dxa"/>
            <w:shd w:val="clear" w:color="auto" w:fill="auto"/>
            <w:tcMar>
              <w:top w:w="28" w:type="dxa"/>
              <w:left w:w="28" w:type="dxa"/>
              <w:bottom w:w="28" w:type="dxa"/>
              <w:right w:w="28" w:type="dxa"/>
            </w:tcMar>
          </w:tcPr>
          <w:p w14:paraId="016FEB63" w14:textId="2BA7212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76–78 </w:t>
            </w:r>
          </w:p>
        </w:tc>
        <w:tc>
          <w:tcPr>
            <w:tcW w:w="1448" w:type="dxa"/>
            <w:shd w:val="clear" w:color="auto" w:fill="auto"/>
            <w:tcMar>
              <w:top w:w="28" w:type="dxa"/>
              <w:left w:w="28" w:type="dxa"/>
              <w:bottom w:w="28" w:type="dxa"/>
              <w:right w:w="28" w:type="dxa"/>
            </w:tcMar>
          </w:tcPr>
          <w:p w14:paraId="3DA5DE40" w14:textId="45AF9C46"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20; 21; 22; 23 </w:t>
            </w:r>
          </w:p>
        </w:tc>
        <w:tc>
          <w:tcPr>
            <w:tcW w:w="1156" w:type="dxa"/>
            <w:shd w:val="clear" w:color="auto" w:fill="auto"/>
            <w:tcMar>
              <w:top w:w="28" w:type="dxa"/>
              <w:left w:w="28" w:type="dxa"/>
              <w:bottom w:w="28" w:type="dxa"/>
              <w:right w:w="28" w:type="dxa"/>
            </w:tcMar>
          </w:tcPr>
          <w:p w14:paraId="1F4C1A50" w14:textId="7D0B11BA"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33; 34 </w:t>
            </w:r>
          </w:p>
        </w:tc>
        <w:tc>
          <w:tcPr>
            <w:tcW w:w="1302" w:type="dxa"/>
            <w:shd w:val="clear" w:color="auto" w:fill="auto"/>
            <w:tcMar>
              <w:top w:w="28" w:type="dxa"/>
              <w:left w:w="28" w:type="dxa"/>
              <w:bottom w:w="28" w:type="dxa"/>
              <w:right w:w="28" w:type="dxa"/>
            </w:tcMar>
          </w:tcPr>
          <w:p w14:paraId="459A44EE" w14:textId="2CB406C8"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76–79 </w:t>
            </w:r>
          </w:p>
        </w:tc>
        <w:tc>
          <w:tcPr>
            <w:tcW w:w="1302" w:type="dxa"/>
            <w:shd w:val="clear" w:color="auto" w:fill="auto"/>
            <w:tcMar>
              <w:top w:w="28" w:type="dxa"/>
              <w:left w:w="28" w:type="dxa"/>
              <w:bottom w:w="28" w:type="dxa"/>
              <w:right w:w="28" w:type="dxa"/>
            </w:tcMar>
          </w:tcPr>
          <w:p w14:paraId="4A533E72" w14:textId="1174E40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21–23 </w:t>
            </w:r>
          </w:p>
        </w:tc>
        <w:tc>
          <w:tcPr>
            <w:tcW w:w="1302" w:type="dxa"/>
            <w:shd w:val="clear" w:color="auto" w:fill="auto"/>
            <w:tcMar>
              <w:top w:w="28" w:type="dxa"/>
              <w:left w:w="28" w:type="dxa"/>
              <w:bottom w:w="28" w:type="dxa"/>
              <w:right w:w="28" w:type="dxa"/>
            </w:tcMar>
          </w:tcPr>
          <w:p w14:paraId="768F6909" w14:textId="4C5C8AF4"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33; 34 </w:t>
            </w:r>
          </w:p>
        </w:tc>
        <w:tc>
          <w:tcPr>
            <w:tcW w:w="1302" w:type="dxa"/>
            <w:shd w:val="clear" w:color="auto" w:fill="auto"/>
            <w:tcMar>
              <w:top w:w="28" w:type="dxa"/>
              <w:left w:w="28" w:type="dxa"/>
              <w:bottom w:w="28" w:type="dxa"/>
              <w:right w:w="28" w:type="dxa"/>
            </w:tcMar>
          </w:tcPr>
          <w:p w14:paraId="76BD855D" w14:textId="154B8524"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76–79 </w:t>
            </w:r>
          </w:p>
        </w:tc>
      </w:tr>
      <w:tr w:rsidR="003A6703" w:rsidRPr="006C374D" w14:paraId="4A1A2C6A" w14:textId="77777777" w:rsidTr="00925216">
        <w:trPr>
          <w:tblHeader/>
        </w:trPr>
        <w:tc>
          <w:tcPr>
            <w:tcW w:w="997" w:type="dxa"/>
            <w:vMerge/>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69AFF29A" w14:textId="77777777" w:rsidR="003A6703" w:rsidRPr="006C374D" w:rsidRDefault="003A6703" w:rsidP="003A6703">
            <w:pPr>
              <w:pStyle w:val="Tabellentext0"/>
              <w:jc w:val="center"/>
              <w:rPr>
                <w:rFonts w:asciiTheme="majorHAnsi" w:hAnsiTheme="majorHAnsi" w:cstheme="majorHAnsi"/>
                <w:b/>
                <w:bCs/>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1DFAEE7D" w14:textId="0D3F6908"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Parallele Linien kennenlernen </w:t>
            </w:r>
          </w:p>
        </w:tc>
        <w:tc>
          <w:tcPr>
            <w:tcW w:w="1417" w:type="dxa"/>
            <w:shd w:val="clear" w:color="auto" w:fill="auto"/>
            <w:tcMar>
              <w:top w:w="28" w:type="dxa"/>
              <w:left w:w="28" w:type="dxa"/>
              <w:bottom w:w="28" w:type="dxa"/>
              <w:right w:w="28" w:type="dxa"/>
            </w:tcMar>
          </w:tcPr>
          <w:p w14:paraId="3E9C0482" w14:textId="54AD1F2A"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24; 25; 26: Nr. 1 und 2; 27: Nr. 1 und 2; 28: Nr. 1 </w:t>
            </w:r>
          </w:p>
        </w:tc>
        <w:tc>
          <w:tcPr>
            <w:tcW w:w="1134" w:type="dxa"/>
            <w:shd w:val="clear" w:color="auto" w:fill="auto"/>
            <w:tcMar>
              <w:top w:w="28" w:type="dxa"/>
              <w:left w:w="28" w:type="dxa"/>
              <w:bottom w:w="28" w:type="dxa"/>
              <w:right w:w="28" w:type="dxa"/>
            </w:tcMar>
          </w:tcPr>
          <w:p w14:paraId="0265B391" w14:textId="10915E22"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35; 36: Nr. 1 </w:t>
            </w:r>
          </w:p>
        </w:tc>
        <w:tc>
          <w:tcPr>
            <w:tcW w:w="1246" w:type="dxa"/>
            <w:shd w:val="clear" w:color="auto" w:fill="auto"/>
            <w:tcMar>
              <w:top w:w="28" w:type="dxa"/>
              <w:left w:w="28" w:type="dxa"/>
              <w:bottom w:w="28" w:type="dxa"/>
              <w:right w:w="28" w:type="dxa"/>
            </w:tcMar>
          </w:tcPr>
          <w:p w14:paraId="12A667F8" w14:textId="33D509F5"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80 </w:t>
            </w:r>
          </w:p>
        </w:tc>
        <w:tc>
          <w:tcPr>
            <w:tcW w:w="1448" w:type="dxa"/>
            <w:shd w:val="clear" w:color="auto" w:fill="auto"/>
            <w:tcMar>
              <w:top w:w="28" w:type="dxa"/>
              <w:left w:w="28" w:type="dxa"/>
              <w:bottom w:w="28" w:type="dxa"/>
              <w:right w:w="28" w:type="dxa"/>
            </w:tcMar>
          </w:tcPr>
          <w:p w14:paraId="14EF419B" w14:textId="0EEBBA0C"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24; 25; 26; 27: Nr.1 und 2; 28; 29: Nr. 1 </w:t>
            </w:r>
          </w:p>
        </w:tc>
        <w:tc>
          <w:tcPr>
            <w:tcW w:w="1156" w:type="dxa"/>
            <w:shd w:val="clear" w:color="auto" w:fill="auto"/>
            <w:tcMar>
              <w:top w:w="28" w:type="dxa"/>
              <w:left w:w="28" w:type="dxa"/>
              <w:bottom w:w="28" w:type="dxa"/>
              <w:right w:w="28" w:type="dxa"/>
            </w:tcMar>
          </w:tcPr>
          <w:p w14:paraId="39B49DBE" w14:textId="044D2120"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35; 36 </w:t>
            </w:r>
          </w:p>
        </w:tc>
        <w:tc>
          <w:tcPr>
            <w:tcW w:w="1302" w:type="dxa"/>
            <w:shd w:val="clear" w:color="auto" w:fill="auto"/>
            <w:tcMar>
              <w:top w:w="28" w:type="dxa"/>
              <w:left w:w="28" w:type="dxa"/>
              <w:bottom w:w="28" w:type="dxa"/>
              <w:right w:w="28" w:type="dxa"/>
            </w:tcMar>
          </w:tcPr>
          <w:p w14:paraId="611451F8" w14:textId="1DFC7609"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80 </w:t>
            </w:r>
          </w:p>
        </w:tc>
        <w:tc>
          <w:tcPr>
            <w:tcW w:w="1302" w:type="dxa"/>
            <w:shd w:val="clear" w:color="auto" w:fill="auto"/>
            <w:tcMar>
              <w:top w:w="28" w:type="dxa"/>
              <w:left w:w="28" w:type="dxa"/>
              <w:bottom w:w="28" w:type="dxa"/>
              <w:right w:w="28" w:type="dxa"/>
            </w:tcMar>
          </w:tcPr>
          <w:p w14:paraId="63999007" w14:textId="7948ED9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24–29 </w:t>
            </w:r>
          </w:p>
        </w:tc>
        <w:tc>
          <w:tcPr>
            <w:tcW w:w="1302" w:type="dxa"/>
            <w:shd w:val="clear" w:color="auto" w:fill="auto"/>
            <w:tcMar>
              <w:top w:w="28" w:type="dxa"/>
              <w:left w:w="28" w:type="dxa"/>
              <w:bottom w:w="28" w:type="dxa"/>
              <w:right w:w="28" w:type="dxa"/>
            </w:tcMar>
          </w:tcPr>
          <w:p w14:paraId="15373CD4" w14:textId="7DCFAE24"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35; 36 </w:t>
            </w:r>
          </w:p>
        </w:tc>
        <w:tc>
          <w:tcPr>
            <w:tcW w:w="1302" w:type="dxa"/>
            <w:shd w:val="clear" w:color="auto" w:fill="auto"/>
            <w:tcMar>
              <w:top w:w="28" w:type="dxa"/>
              <w:left w:w="28" w:type="dxa"/>
              <w:bottom w:w="28" w:type="dxa"/>
              <w:right w:w="28" w:type="dxa"/>
            </w:tcMar>
          </w:tcPr>
          <w:p w14:paraId="03255428" w14:textId="235897B0"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80; 81 </w:t>
            </w:r>
          </w:p>
        </w:tc>
      </w:tr>
      <w:tr w:rsidR="003A6703" w:rsidRPr="006C374D" w14:paraId="439A504C" w14:textId="77777777" w:rsidTr="00925216">
        <w:trPr>
          <w:tblHeader/>
        </w:trPr>
        <w:tc>
          <w:tcPr>
            <w:tcW w:w="997" w:type="dxa"/>
            <w:vMerge/>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0EB55A5A" w14:textId="77777777" w:rsidR="003A6703" w:rsidRPr="006C374D" w:rsidRDefault="003A6703" w:rsidP="003A6703">
            <w:pPr>
              <w:pStyle w:val="Tabellentext0"/>
              <w:jc w:val="center"/>
              <w:rPr>
                <w:rFonts w:asciiTheme="majorHAnsi" w:hAnsiTheme="majorHAnsi" w:cstheme="majorHAnsi"/>
                <w:b/>
                <w:bCs/>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5E57E82A" w14:textId="21550A0A"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Mit </w:t>
            </w:r>
            <w:r w:rsidR="00925216" w:rsidRPr="002148D9">
              <w:rPr>
                <w:rFonts w:asciiTheme="majorHAnsi" w:hAnsiTheme="majorHAnsi" w:cstheme="majorHAnsi"/>
                <w:color w:val="FF0000"/>
                <w:szCs w:val="18"/>
              </w:rPr>
              <w:t>a</w:t>
            </w:r>
            <w:r w:rsidRPr="002148D9">
              <w:rPr>
                <w:rFonts w:asciiTheme="majorHAnsi" w:hAnsiTheme="majorHAnsi" w:cstheme="majorHAnsi"/>
                <w:color w:val="FF0000"/>
                <w:szCs w:val="18"/>
              </w:rPr>
              <w:t xml:space="preserve">chsensymmetrischen Figuren umgehen </w:t>
            </w:r>
          </w:p>
        </w:tc>
        <w:tc>
          <w:tcPr>
            <w:tcW w:w="1417" w:type="dxa"/>
            <w:shd w:val="clear" w:color="auto" w:fill="auto"/>
            <w:tcMar>
              <w:top w:w="28" w:type="dxa"/>
              <w:left w:w="28" w:type="dxa"/>
              <w:bottom w:w="28" w:type="dxa"/>
              <w:right w:w="28" w:type="dxa"/>
            </w:tcMar>
          </w:tcPr>
          <w:p w14:paraId="6D72794F" w14:textId="1691A58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 31: Nr. 1; 32 </w:t>
            </w:r>
          </w:p>
        </w:tc>
        <w:tc>
          <w:tcPr>
            <w:tcW w:w="1134" w:type="dxa"/>
            <w:shd w:val="clear" w:color="auto" w:fill="auto"/>
            <w:tcMar>
              <w:top w:w="28" w:type="dxa"/>
              <w:left w:w="28" w:type="dxa"/>
              <w:bottom w:w="28" w:type="dxa"/>
              <w:right w:w="28" w:type="dxa"/>
            </w:tcMar>
          </w:tcPr>
          <w:p w14:paraId="5BA4B4AC" w14:textId="6C87E429"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Nr. 1 und 2; 38: Nr. 1 und 2 </w:t>
            </w:r>
          </w:p>
        </w:tc>
        <w:tc>
          <w:tcPr>
            <w:tcW w:w="1246" w:type="dxa"/>
            <w:shd w:val="clear" w:color="auto" w:fill="auto"/>
            <w:tcMar>
              <w:top w:w="28" w:type="dxa"/>
              <w:left w:w="28" w:type="dxa"/>
              <w:bottom w:w="28" w:type="dxa"/>
              <w:right w:w="28" w:type="dxa"/>
            </w:tcMar>
          </w:tcPr>
          <w:p w14:paraId="58B416C1" w14:textId="3448FAF9"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82–84 </w:t>
            </w:r>
          </w:p>
        </w:tc>
        <w:tc>
          <w:tcPr>
            <w:tcW w:w="1448" w:type="dxa"/>
            <w:shd w:val="clear" w:color="auto" w:fill="auto"/>
            <w:tcMar>
              <w:top w:w="28" w:type="dxa"/>
              <w:left w:w="28" w:type="dxa"/>
              <w:bottom w:w="28" w:type="dxa"/>
              <w:right w:w="28" w:type="dxa"/>
            </w:tcMar>
          </w:tcPr>
          <w:p w14:paraId="0FD9D603" w14:textId="6ED0E285"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 31: Nr. 2; 32; 33 </w:t>
            </w:r>
          </w:p>
        </w:tc>
        <w:tc>
          <w:tcPr>
            <w:tcW w:w="1156" w:type="dxa"/>
            <w:shd w:val="clear" w:color="auto" w:fill="auto"/>
            <w:tcMar>
              <w:top w:w="28" w:type="dxa"/>
              <w:left w:w="28" w:type="dxa"/>
              <w:bottom w:w="28" w:type="dxa"/>
              <w:right w:w="28" w:type="dxa"/>
            </w:tcMar>
          </w:tcPr>
          <w:p w14:paraId="32F3FA25" w14:textId="5E8EEDC5"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38 </w:t>
            </w:r>
          </w:p>
        </w:tc>
        <w:tc>
          <w:tcPr>
            <w:tcW w:w="1302" w:type="dxa"/>
            <w:shd w:val="clear" w:color="auto" w:fill="auto"/>
            <w:tcMar>
              <w:top w:w="28" w:type="dxa"/>
              <w:left w:w="28" w:type="dxa"/>
              <w:bottom w:w="28" w:type="dxa"/>
              <w:right w:w="28" w:type="dxa"/>
            </w:tcMar>
          </w:tcPr>
          <w:p w14:paraId="54D03B1A" w14:textId="2C44764F"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82–84; 85: Nr. 1 </w:t>
            </w:r>
          </w:p>
        </w:tc>
        <w:tc>
          <w:tcPr>
            <w:tcW w:w="1302" w:type="dxa"/>
            <w:shd w:val="clear" w:color="auto" w:fill="auto"/>
            <w:tcMar>
              <w:top w:w="28" w:type="dxa"/>
              <w:left w:w="28" w:type="dxa"/>
              <w:bottom w:w="28" w:type="dxa"/>
              <w:right w:w="28" w:type="dxa"/>
            </w:tcMar>
          </w:tcPr>
          <w:p w14:paraId="5378303B" w14:textId="597B8313"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30–33 </w:t>
            </w:r>
          </w:p>
        </w:tc>
        <w:tc>
          <w:tcPr>
            <w:tcW w:w="1302" w:type="dxa"/>
            <w:shd w:val="clear" w:color="auto" w:fill="auto"/>
            <w:tcMar>
              <w:top w:w="28" w:type="dxa"/>
              <w:left w:w="28" w:type="dxa"/>
              <w:bottom w:w="28" w:type="dxa"/>
              <w:right w:w="28" w:type="dxa"/>
            </w:tcMar>
          </w:tcPr>
          <w:p w14:paraId="44DF34D4" w14:textId="7260499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38 </w:t>
            </w:r>
          </w:p>
        </w:tc>
        <w:tc>
          <w:tcPr>
            <w:tcW w:w="1302" w:type="dxa"/>
            <w:shd w:val="clear" w:color="auto" w:fill="auto"/>
            <w:tcMar>
              <w:top w:w="28" w:type="dxa"/>
              <w:left w:w="28" w:type="dxa"/>
              <w:bottom w:w="28" w:type="dxa"/>
              <w:right w:w="28" w:type="dxa"/>
            </w:tcMar>
          </w:tcPr>
          <w:p w14:paraId="41FA8A59" w14:textId="333857E2" w:rsidR="003A6703" w:rsidRPr="002148D9" w:rsidRDefault="00925216"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K</w:t>
            </w:r>
            <w:r w:rsidR="003A6703" w:rsidRPr="002148D9">
              <w:rPr>
                <w:rFonts w:asciiTheme="majorHAnsi" w:hAnsiTheme="majorHAnsi" w:cstheme="majorHAnsi"/>
                <w:color w:val="FF0000"/>
                <w:szCs w:val="18"/>
              </w:rPr>
              <w:t xml:space="preserve">V 82–85 </w:t>
            </w:r>
          </w:p>
        </w:tc>
      </w:tr>
      <w:tr w:rsidR="003A6703" w:rsidRPr="006C374D" w14:paraId="751942AD" w14:textId="77777777" w:rsidTr="00925216">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left w:w="28" w:type="dxa"/>
              <w:bottom w:w="28" w:type="dxa"/>
              <w:right w:w="28" w:type="dxa"/>
            </w:tcMar>
          </w:tcPr>
          <w:p w14:paraId="51941CC3" w14:textId="77777777" w:rsidR="003A6703" w:rsidRPr="006C374D" w:rsidRDefault="003A6703" w:rsidP="003A6703">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3A205861" w14:textId="3E501A07"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Mit drehsymmetrischen Figuren umgehen </w:t>
            </w:r>
          </w:p>
        </w:tc>
        <w:tc>
          <w:tcPr>
            <w:tcW w:w="1417" w:type="dxa"/>
            <w:shd w:val="clear" w:color="auto" w:fill="auto"/>
            <w:tcMar>
              <w:top w:w="28" w:type="dxa"/>
              <w:left w:w="28" w:type="dxa"/>
              <w:bottom w:w="28" w:type="dxa"/>
              <w:right w:w="28" w:type="dxa"/>
            </w:tcMar>
          </w:tcPr>
          <w:p w14:paraId="05EB5E87" w14:textId="7831543D" w:rsidR="003A6703" w:rsidRPr="002148D9" w:rsidRDefault="003A6703" w:rsidP="0002744F">
            <w:pPr>
              <w:pStyle w:val="FormatvorlageTabellentextLateinberschriftenCalibri"/>
              <w:rPr>
                <w:rFonts w:asciiTheme="majorHAnsi" w:hAnsiTheme="majorHAnsi" w:cstheme="majorHAnsi"/>
                <w:color w:val="FF0000"/>
                <w:szCs w:val="18"/>
              </w:rPr>
            </w:pPr>
          </w:p>
        </w:tc>
        <w:tc>
          <w:tcPr>
            <w:tcW w:w="1134" w:type="dxa"/>
            <w:shd w:val="clear" w:color="auto" w:fill="auto"/>
            <w:tcMar>
              <w:top w:w="28" w:type="dxa"/>
              <w:left w:w="28" w:type="dxa"/>
              <w:bottom w:w="28" w:type="dxa"/>
              <w:right w:w="28" w:type="dxa"/>
            </w:tcMar>
          </w:tcPr>
          <w:p w14:paraId="319619FD" w14:textId="12B300C6" w:rsidR="003A6703" w:rsidRPr="002148D9" w:rsidRDefault="003A6703" w:rsidP="0002744F">
            <w:pPr>
              <w:pStyle w:val="FormatvorlageTabellentextLateinberschriftenCalibri"/>
              <w:rPr>
                <w:rFonts w:asciiTheme="majorHAnsi" w:hAnsiTheme="majorHAnsi" w:cstheme="majorHAnsi"/>
                <w:color w:val="FF0000"/>
                <w:szCs w:val="18"/>
              </w:rPr>
            </w:pPr>
          </w:p>
        </w:tc>
        <w:tc>
          <w:tcPr>
            <w:tcW w:w="1246" w:type="dxa"/>
            <w:shd w:val="clear" w:color="auto" w:fill="auto"/>
            <w:tcMar>
              <w:top w:w="28" w:type="dxa"/>
              <w:left w:w="28" w:type="dxa"/>
              <w:bottom w:w="28" w:type="dxa"/>
              <w:right w:w="28" w:type="dxa"/>
            </w:tcMar>
          </w:tcPr>
          <w:p w14:paraId="666FDA8C" w14:textId="543F126F" w:rsidR="003A6703" w:rsidRPr="002148D9" w:rsidRDefault="003A6703" w:rsidP="0002744F">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6C200C51" w14:textId="2203456E"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 35 </w:t>
            </w:r>
          </w:p>
        </w:tc>
        <w:tc>
          <w:tcPr>
            <w:tcW w:w="1156" w:type="dxa"/>
            <w:shd w:val="clear" w:color="auto" w:fill="auto"/>
            <w:tcMar>
              <w:top w:w="28" w:type="dxa"/>
              <w:left w:w="28" w:type="dxa"/>
              <w:bottom w:w="28" w:type="dxa"/>
              <w:right w:w="28" w:type="dxa"/>
            </w:tcMar>
          </w:tcPr>
          <w:p w14:paraId="24856900" w14:textId="728B4860"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39; 40 </w:t>
            </w:r>
          </w:p>
        </w:tc>
        <w:tc>
          <w:tcPr>
            <w:tcW w:w="1302" w:type="dxa"/>
            <w:shd w:val="clear" w:color="auto" w:fill="auto"/>
            <w:tcMar>
              <w:top w:w="28" w:type="dxa"/>
              <w:left w:w="28" w:type="dxa"/>
              <w:bottom w:w="28" w:type="dxa"/>
              <w:right w:w="28" w:type="dxa"/>
            </w:tcMar>
          </w:tcPr>
          <w:p w14:paraId="2D19FC4B" w14:textId="48E3C162" w:rsidR="003A6703" w:rsidRPr="002148D9" w:rsidRDefault="003A6703"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58F0942C" w14:textId="64648CA6"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34–36 </w:t>
            </w:r>
          </w:p>
        </w:tc>
        <w:tc>
          <w:tcPr>
            <w:tcW w:w="1302" w:type="dxa"/>
            <w:shd w:val="clear" w:color="auto" w:fill="auto"/>
            <w:tcMar>
              <w:top w:w="28" w:type="dxa"/>
              <w:left w:w="28" w:type="dxa"/>
              <w:bottom w:w="28" w:type="dxa"/>
              <w:right w:w="28" w:type="dxa"/>
            </w:tcMar>
          </w:tcPr>
          <w:p w14:paraId="20714E67" w14:textId="0074AD3A" w:rsidR="003A6703" w:rsidRPr="002148D9" w:rsidRDefault="003A6703"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39; 40 </w:t>
            </w:r>
          </w:p>
        </w:tc>
        <w:tc>
          <w:tcPr>
            <w:tcW w:w="1302" w:type="dxa"/>
            <w:shd w:val="clear" w:color="auto" w:fill="auto"/>
            <w:tcMar>
              <w:top w:w="28" w:type="dxa"/>
              <w:left w:w="28" w:type="dxa"/>
              <w:bottom w:w="28" w:type="dxa"/>
              <w:right w:w="28" w:type="dxa"/>
            </w:tcMar>
          </w:tcPr>
          <w:p w14:paraId="35D986E8" w14:textId="23D0CADE" w:rsidR="003A6703" w:rsidRPr="002148D9" w:rsidRDefault="003A6703" w:rsidP="0002744F">
            <w:pPr>
              <w:pStyle w:val="FormatvorlageTabellentextLateinberschriftenCalibri"/>
              <w:rPr>
                <w:rFonts w:asciiTheme="majorHAnsi" w:hAnsiTheme="majorHAnsi" w:cstheme="majorHAnsi"/>
                <w:color w:val="FF0000"/>
                <w:szCs w:val="18"/>
              </w:rPr>
            </w:pPr>
          </w:p>
        </w:tc>
      </w:tr>
      <w:tr w:rsidR="003A6703" w:rsidRPr="006C374D" w14:paraId="1CC218F9" w14:textId="77777777" w:rsidTr="00925216">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left w:w="28" w:type="dxa"/>
              <w:bottom w:w="28" w:type="dxa"/>
              <w:right w:w="28" w:type="dxa"/>
            </w:tcMar>
          </w:tcPr>
          <w:p w14:paraId="651FE33A" w14:textId="77777777" w:rsidR="003A6703" w:rsidRPr="006C374D" w:rsidRDefault="003A6703" w:rsidP="003A6703">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135D15FE" w14:textId="43E6E91D" w:rsidR="003A6703" w:rsidRPr="006C374D" w:rsidRDefault="003A6703" w:rsidP="0002744F">
            <w:pPr>
              <w:pStyle w:val="FormatvorlageTabellentextLateinberschriftenCalibri"/>
              <w:rPr>
                <w:rFonts w:asciiTheme="majorHAnsi" w:hAnsiTheme="majorHAnsi" w:cstheme="majorHAnsi"/>
              </w:rPr>
            </w:pPr>
            <w:r w:rsidRPr="006C374D">
              <w:rPr>
                <w:rFonts w:asciiTheme="majorHAnsi" w:hAnsiTheme="majorHAnsi" w:cstheme="majorHAnsi"/>
                <w:b/>
              </w:rPr>
              <w:t xml:space="preserve">Themenheft </w:t>
            </w:r>
            <w:r w:rsidR="00AC1CCE" w:rsidRPr="006C374D">
              <w:rPr>
                <w:rFonts w:asciiTheme="majorHAnsi" w:hAnsiTheme="majorHAnsi" w:cstheme="majorHAnsi"/>
                <w:b/>
              </w:rPr>
              <w:t>4</w:t>
            </w:r>
          </w:p>
        </w:tc>
        <w:tc>
          <w:tcPr>
            <w:tcW w:w="1417" w:type="dxa"/>
            <w:shd w:val="clear" w:color="auto" w:fill="D9D9D9" w:themeFill="background1" w:themeFillShade="D9"/>
            <w:tcMar>
              <w:top w:w="28" w:type="dxa"/>
              <w:left w:w="28" w:type="dxa"/>
              <w:bottom w:w="28" w:type="dxa"/>
              <w:right w:w="28" w:type="dxa"/>
            </w:tcMar>
          </w:tcPr>
          <w:p w14:paraId="752176A7" w14:textId="18D992BE" w:rsidR="003A6703" w:rsidRPr="006C374D" w:rsidRDefault="003A6703" w:rsidP="0002744F">
            <w:pPr>
              <w:pStyle w:val="FormatvorlageTabellentextLateinberschriftenCalibri"/>
              <w:rPr>
                <w:rFonts w:asciiTheme="majorHAnsi" w:hAnsiTheme="majorHAnsi" w:cstheme="majorHAnsi"/>
              </w:rPr>
            </w:pPr>
          </w:p>
        </w:tc>
        <w:tc>
          <w:tcPr>
            <w:tcW w:w="1134" w:type="dxa"/>
            <w:shd w:val="clear" w:color="auto" w:fill="D9D9D9" w:themeFill="background1" w:themeFillShade="D9"/>
            <w:tcMar>
              <w:top w:w="28" w:type="dxa"/>
              <w:left w:w="28" w:type="dxa"/>
              <w:bottom w:w="28" w:type="dxa"/>
              <w:right w:w="28" w:type="dxa"/>
            </w:tcMar>
          </w:tcPr>
          <w:p w14:paraId="1FD1EC84" w14:textId="3B78802A" w:rsidR="003A6703" w:rsidRPr="006C374D" w:rsidRDefault="003A6703" w:rsidP="0002744F">
            <w:pPr>
              <w:pStyle w:val="FormatvorlageTabellentextLateinberschriftenCalibri"/>
              <w:rPr>
                <w:rFonts w:asciiTheme="majorHAnsi" w:hAnsiTheme="majorHAnsi" w:cstheme="majorHAnsi"/>
              </w:rPr>
            </w:pPr>
          </w:p>
        </w:tc>
        <w:tc>
          <w:tcPr>
            <w:tcW w:w="1246" w:type="dxa"/>
            <w:shd w:val="clear" w:color="auto" w:fill="D9D9D9" w:themeFill="background1" w:themeFillShade="D9"/>
            <w:tcMar>
              <w:top w:w="28" w:type="dxa"/>
              <w:left w:w="28" w:type="dxa"/>
              <w:bottom w:w="28" w:type="dxa"/>
              <w:right w:w="28" w:type="dxa"/>
            </w:tcMar>
          </w:tcPr>
          <w:p w14:paraId="536B4391" w14:textId="5F46D57A" w:rsidR="003A6703" w:rsidRPr="006C374D" w:rsidRDefault="003A6703" w:rsidP="0002744F">
            <w:pPr>
              <w:pStyle w:val="FormatvorlageTabellentextLateinberschriftenCalibri"/>
              <w:rPr>
                <w:rFonts w:asciiTheme="majorHAnsi" w:hAnsiTheme="majorHAnsi" w:cstheme="majorHAnsi"/>
              </w:rPr>
            </w:pPr>
          </w:p>
        </w:tc>
        <w:tc>
          <w:tcPr>
            <w:tcW w:w="1448" w:type="dxa"/>
            <w:shd w:val="clear" w:color="auto" w:fill="D9D9D9" w:themeFill="background1" w:themeFillShade="D9"/>
            <w:tcMar>
              <w:top w:w="28" w:type="dxa"/>
              <w:left w:w="28" w:type="dxa"/>
              <w:bottom w:w="28" w:type="dxa"/>
              <w:right w:w="28" w:type="dxa"/>
            </w:tcMar>
          </w:tcPr>
          <w:p w14:paraId="550BF3AE" w14:textId="574A7A68" w:rsidR="003A6703" w:rsidRPr="006C374D" w:rsidRDefault="003A6703" w:rsidP="0002744F">
            <w:pPr>
              <w:pStyle w:val="FormatvorlageTabellentextLateinberschriftenCalibri"/>
              <w:rPr>
                <w:rFonts w:asciiTheme="majorHAnsi" w:hAnsiTheme="majorHAnsi" w:cstheme="majorHAnsi"/>
              </w:rPr>
            </w:pPr>
          </w:p>
        </w:tc>
        <w:tc>
          <w:tcPr>
            <w:tcW w:w="1156" w:type="dxa"/>
            <w:shd w:val="clear" w:color="auto" w:fill="D9D9D9" w:themeFill="background1" w:themeFillShade="D9"/>
            <w:tcMar>
              <w:top w:w="28" w:type="dxa"/>
              <w:left w:w="28" w:type="dxa"/>
              <w:bottom w:w="28" w:type="dxa"/>
              <w:right w:w="28" w:type="dxa"/>
            </w:tcMar>
          </w:tcPr>
          <w:p w14:paraId="46904A87" w14:textId="5C4ED4E7" w:rsidR="003A6703" w:rsidRPr="006C374D" w:rsidRDefault="003A6703" w:rsidP="0002744F">
            <w:pPr>
              <w:pStyle w:val="FormatvorlageTabellentextLateinberschriftenCalibri"/>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28880199" w14:textId="42DABB43" w:rsidR="003A6703" w:rsidRPr="006C374D" w:rsidRDefault="003A6703" w:rsidP="0002744F">
            <w:pPr>
              <w:pStyle w:val="FormatvorlageTabellentextLateinberschriftenCalibri"/>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04B21B49" w14:textId="192F3396" w:rsidR="003A6703" w:rsidRPr="006C374D" w:rsidRDefault="003A6703" w:rsidP="0002744F">
            <w:pPr>
              <w:pStyle w:val="FormatvorlageTabellentextLateinberschriftenCalibri"/>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3FCD64AF" w14:textId="5AF58D01" w:rsidR="003A6703" w:rsidRPr="006C374D" w:rsidRDefault="003A6703" w:rsidP="0002744F">
            <w:pPr>
              <w:pStyle w:val="FormatvorlageTabellentextLateinberschriftenCalibri"/>
              <w:rPr>
                <w:rFonts w:asciiTheme="majorHAnsi" w:hAnsiTheme="majorHAnsi" w:cstheme="majorHAnsi"/>
              </w:rPr>
            </w:pPr>
          </w:p>
        </w:tc>
        <w:tc>
          <w:tcPr>
            <w:tcW w:w="1302" w:type="dxa"/>
            <w:shd w:val="clear" w:color="auto" w:fill="D9D9D9" w:themeFill="background1" w:themeFillShade="D9"/>
            <w:tcMar>
              <w:top w:w="28" w:type="dxa"/>
              <w:left w:w="28" w:type="dxa"/>
              <w:bottom w:w="28" w:type="dxa"/>
              <w:right w:w="28" w:type="dxa"/>
            </w:tcMar>
          </w:tcPr>
          <w:p w14:paraId="459C6B03" w14:textId="4DDAB8EF" w:rsidR="003A6703" w:rsidRPr="006C374D" w:rsidRDefault="003A6703" w:rsidP="0002744F">
            <w:pPr>
              <w:pStyle w:val="FormatvorlageTabellentextLateinberschriftenCalibri"/>
              <w:rPr>
                <w:rFonts w:asciiTheme="majorHAnsi" w:hAnsiTheme="majorHAnsi" w:cstheme="majorHAnsi"/>
              </w:rPr>
            </w:pPr>
          </w:p>
        </w:tc>
      </w:tr>
      <w:tr w:rsidR="006658E8" w:rsidRPr="006C374D" w14:paraId="32945B35" w14:textId="77777777" w:rsidTr="00925216">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5D44DBDA" w14:textId="1DE5F2C4" w:rsidR="006658E8" w:rsidRPr="006C374D" w:rsidRDefault="006658E8" w:rsidP="006658E8">
            <w:pPr>
              <w:pStyle w:val="Tabellentext0"/>
              <w:jc w:val="center"/>
              <w:rPr>
                <w:rFonts w:asciiTheme="majorHAnsi" w:hAnsiTheme="majorHAnsi" w:cstheme="majorHAnsi"/>
              </w:rPr>
            </w:pPr>
            <w:r w:rsidRPr="006C374D">
              <w:rPr>
                <w:rFonts w:asciiTheme="majorHAnsi" w:hAnsiTheme="majorHAnsi" w:cstheme="majorHAnsi"/>
                <w:b/>
                <w:bCs/>
              </w:rPr>
              <w:t>ca. 4-5 Wochen</w:t>
            </w: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35B31A67" w14:textId="593AC89A"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Schriftlich multiplizieren </w:t>
            </w:r>
          </w:p>
        </w:tc>
        <w:tc>
          <w:tcPr>
            <w:tcW w:w="1417" w:type="dxa"/>
            <w:shd w:val="clear" w:color="auto" w:fill="auto"/>
            <w:tcMar>
              <w:top w:w="28" w:type="dxa"/>
              <w:left w:w="28" w:type="dxa"/>
              <w:bottom w:w="28" w:type="dxa"/>
              <w:right w:w="28" w:type="dxa"/>
            </w:tcMar>
          </w:tcPr>
          <w:p w14:paraId="3F2EAD3D"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5; 6; </w:t>
            </w:r>
          </w:p>
          <w:p w14:paraId="7CB8C936"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7: Nr. 1 und 2; </w:t>
            </w:r>
          </w:p>
          <w:p w14:paraId="580C0477"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8: Nr. 1 und 2; </w:t>
            </w:r>
          </w:p>
          <w:p w14:paraId="3308C3F3" w14:textId="60144024"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9 </w:t>
            </w:r>
          </w:p>
        </w:tc>
        <w:tc>
          <w:tcPr>
            <w:tcW w:w="1134" w:type="dxa"/>
            <w:shd w:val="clear" w:color="auto" w:fill="auto"/>
            <w:tcMar>
              <w:top w:w="28" w:type="dxa"/>
              <w:left w:w="28" w:type="dxa"/>
              <w:bottom w:w="28" w:type="dxa"/>
              <w:right w:w="28" w:type="dxa"/>
            </w:tcMar>
          </w:tcPr>
          <w:p w14:paraId="03ED8909"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41; 42; </w:t>
            </w:r>
          </w:p>
          <w:p w14:paraId="725215A5" w14:textId="4AAEDD95"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44: Nr. 1 </w:t>
            </w:r>
          </w:p>
        </w:tc>
        <w:tc>
          <w:tcPr>
            <w:tcW w:w="1246" w:type="dxa"/>
            <w:shd w:val="clear" w:color="auto" w:fill="auto"/>
            <w:tcMar>
              <w:top w:w="28" w:type="dxa"/>
              <w:left w:w="28" w:type="dxa"/>
              <w:bottom w:w="28" w:type="dxa"/>
              <w:right w:w="28" w:type="dxa"/>
            </w:tcMar>
          </w:tcPr>
          <w:p w14:paraId="317789A0"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KV 90; 91; </w:t>
            </w:r>
          </w:p>
          <w:p w14:paraId="51E79990"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92; 93; 94; 95; </w:t>
            </w:r>
          </w:p>
          <w:p w14:paraId="52154903" w14:textId="3CFB0C5E"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98 </w:t>
            </w:r>
          </w:p>
        </w:tc>
        <w:tc>
          <w:tcPr>
            <w:tcW w:w="1448" w:type="dxa"/>
            <w:shd w:val="clear" w:color="auto" w:fill="auto"/>
            <w:tcMar>
              <w:top w:w="28" w:type="dxa"/>
              <w:left w:w="28" w:type="dxa"/>
              <w:bottom w:w="28" w:type="dxa"/>
              <w:right w:w="28" w:type="dxa"/>
            </w:tcMar>
          </w:tcPr>
          <w:p w14:paraId="061650F0"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5; 6; 7; </w:t>
            </w:r>
          </w:p>
          <w:p w14:paraId="212BB20C"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8: Nr. 3 und 4; </w:t>
            </w:r>
          </w:p>
          <w:p w14:paraId="159ECB7D" w14:textId="245A4C4E"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9; 10 </w:t>
            </w:r>
          </w:p>
        </w:tc>
        <w:tc>
          <w:tcPr>
            <w:tcW w:w="1156" w:type="dxa"/>
            <w:shd w:val="clear" w:color="auto" w:fill="auto"/>
            <w:tcMar>
              <w:top w:w="28" w:type="dxa"/>
              <w:left w:w="28" w:type="dxa"/>
              <w:bottom w:w="28" w:type="dxa"/>
              <w:right w:w="28" w:type="dxa"/>
            </w:tcMar>
          </w:tcPr>
          <w:p w14:paraId="07F13442" w14:textId="372E0CED"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41–44</w:t>
            </w:r>
          </w:p>
        </w:tc>
        <w:tc>
          <w:tcPr>
            <w:tcW w:w="1302" w:type="dxa"/>
            <w:shd w:val="clear" w:color="auto" w:fill="auto"/>
            <w:tcMar>
              <w:top w:w="28" w:type="dxa"/>
              <w:left w:w="28" w:type="dxa"/>
              <w:bottom w:w="28" w:type="dxa"/>
              <w:right w:w="28" w:type="dxa"/>
            </w:tcMar>
          </w:tcPr>
          <w:p w14:paraId="7CB2A999"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KV 90–95; </w:t>
            </w:r>
          </w:p>
          <w:p w14:paraId="6D215A0D"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KV 96: Nr. 1; </w:t>
            </w:r>
          </w:p>
          <w:p w14:paraId="4B6E8425" w14:textId="33888E26"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97; 98 </w:t>
            </w:r>
          </w:p>
        </w:tc>
        <w:tc>
          <w:tcPr>
            <w:tcW w:w="1302" w:type="dxa"/>
            <w:shd w:val="clear" w:color="auto" w:fill="auto"/>
            <w:tcMar>
              <w:top w:w="28" w:type="dxa"/>
              <w:left w:w="28" w:type="dxa"/>
              <w:bottom w:w="28" w:type="dxa"/>
              <w:right w:w="28" w:type="dxa"/>
            </w:tcMar>
          </w:tcPr>
          <w:p w14:paraId="69D053CF" w14:textId="18C2112A"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5–10</w:t>
            </w:r>
          </w:p>
        </w:tc>
        <w:tc>
          <w:tcPr>
            <w:tcW w:w="1302" w:type="dxa"/>
            <w:shd w:val="clear" w:color="auto" w:fill="auto"/>
            <w:tcMar>
              <w:top w:w="28" w:type="dxa"/>
              <w:left w:w="28" w:type="dxa"/>
              <w:bottom w:w="28" w:type="dxa"/>
              <w:right w:w="28" w:type="dxa"/>
            </w:tcMar>
          </w:tcPr>
          <w:p w14:paraId="782C1A44" w14:textId="68192510"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 41–44 </w:t>
            </w:r>
          </w:p>
        </w:tc>
        <w:tc>
          <w:tcPr>
            <w:tcW w:w="1302" w:type="dxa"/>
            <w:shd w:val="clear" w:color="auto" w:fill="auto"/>
            <w:tcMar>
              <w:top w:w="28" w:type="dxa"/>
              <w:left w:w="28" w:type="dxa"/>
              <w:bottom w:w="28" w:type="dxa"/>
              <w:right w:w="28" w:type="dxa"/>
            </w:tcMar>
          </w:tcPr>
          <w:p w14:paraId="4EF89C63" w14:textId="27AFC87B" w:rsidR="006658E8" w:rsidRPr="006C374D" w:rsidRDefault="006658E8" w:rsidP="0002744F">
            <w:pPr>
              <w:pStyle w:val="Tabellentext0"/>
              <w:rPr>
                <w:rFonts w:asciiTheme="majorHAnsi" w:hAnsiTheme="majorHAnsi" w:cstheme="majorHAnsi"/>
              </w:rPr>
            </w:pPr>
            <w:r w:rsidRPr="006C374D">
              <w:rPr>
                <w:rFonts w:asciiTheme="majorHAnsi" w:hAnsiTheme="majorHAnsi" w:cstheme="majorHAnsi"/>
                <w:szCs w:val="18"/>
              </w:rPr>
              <w:t xml:space="preserve">KV 90–98 </w:t>
            </w:r>
          </w:p>
        </w:tc>
      </w:tr>
      <w:tr w:rsidR="006658E8" w:rsidRPr="006C374D" w14:paraId="52CE1CB9" w14:textId="77777777" w:rsidTr="00925216">
        <w:trPr>
          <w:tblHeader/>
        </w:trPr>
        <w:tc>
          <w:tcPr>
            <w:tcW w:w="99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cPr>
          <w:p w14:paraId="007BC08C" w14:textId="47DC6A90" w:rsidR="006658E8" w:rsidRPr="006C374D" w:rsidRDefault="006658E8" w:rsidP="00E427E2">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01B92113"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Schriftlich mit zweistelligen </w:t>
            </w:r>
          </w:p>
          <w:p w14:paraId="2696687E" w14:textId="3636846F"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Zahlen multiplizieren </w:t>
            </w:r>
          </w:p>
        </w:tc>
        <w:tc>
          <w:tcPr>
            <w:tcW w:w="1417" w:type="dxa"/>
            <w:shd w:val="clear" w:color="auto" w:fill="auto"/>
            <w:tcMar>
              <w:top w:w="28" w:type="dxa"/>
              <w:left w:w="28" w:type="dxa"/>
              <w:bottom w:w="28" w:type="dxa"/>
              <w:right w:w="28" w:type="dxa"/>
            </w:tcMar>
          </w:tcPr>
          <w:p w14:paraId="64836872"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11; </w:t>
            </w:r>
          </w:p>
          <w:p w14:paraId="73337500" w14:textId="204AD141"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12: Nr. 1 und 2 </w:t>
            </w:r>
          </w:p>
        </w:tc>
        <w:tc>
          <w:tcPr>
            <w:tcW w:w="1134" w:type="dxa"/>
            <w:shd w:val="clear" w:color="auto" w:fill="auto"/>
            <w:tcMar>
              <w:top w:w="28" w:type="dxa"/>
              <w:left w:w="28" w:type="dxa"/>
              <w:bottom w:w="28" w:type="dxa"/>
              <w:right w:w="28" w:type="dxa"/>
            </w:tcMar>
          </w:tcPr>
          <w:p w14:paraId="181C746E" w14:textId="714A7D68"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45; 46 </w:t>
            </w:r>
          </w:p>
        </w:tc>
        <w:tc>
          <w:tcPr>
            <w:tcW w:w="1246" w:type="dxa"/>
            <w:shd w:val="clear" w:color="auto" w:fill="auto"/>
            <w:tcMar>
              <w:top w:w="28" w:type="dxa"/>
              <w:left w:w="28" w:type="dxa"/>
              <w:bottom w:w="28" w:type="dxa"/>
              <w:right w:w="28" w:type="dxa"/>
            </w:tcMar>
          </w:tcPr>
          <w:p w14:paraId="51B9F3F8"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KV 99: Nr. 1 ; </w:t>
            </w:r>
          </w:p>
          <w:p w14:paraId="16AB5FBA" w14:textId="65D14E3A"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100 </w:t>
            </w:r>
          </w:p>
        </w:tc>
        <w:tc>
          <w:tcPr>
            <w:tcW w:w="1448" w:type="dxa"/>
            <w:shd w:val="clear" w:color="auto" w:fill="auto"/>
            <w:tcMar>
              <w:top w:w="28" w:type="dxa"/>
              <w:left w:w="28" w:type="dxa"/>
              <w:bottom w:w="28" w:type="dxa"/>
              <w:right w:w="28" w:type="dxa"/>
            </w:tcMar>
          </w:tcPr>
          <w:p w14:paraId="29B2FECF"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11; </w:t>
            </w:r>
          </w:p>
          <w:p w14:paraId="52E608B7" w14:textId="77777777" w:rsidR="006658E8" w:rsidRPr="006C374D" w:rsidRDefault="006658E8" w:rsidP="0002744F">
            <w:pPr>
              <w:pStyle w:val="Default"/>
              <w:ind w:left="113" w:right="113"/>
              <w:rPr>
                <w:rFonts w:asciiTheme="majorHAnsi" w:hAnsiTheme="majorHAnsi" w:cstheme="majorHAnsi"/>
                <w:sz w:val="18"/>
                <w:szCs w:val="18"/>
              </w:rPr>
            </w:pPr>
            <w:r w:rsidRPr="006C374D">
              <w:rPr>
                <w:rFonts w:asciiTheme="majorHAnsi" w:hAnsiTheme="majorHAnsi" w:cstheme="majorHAnsi"/>
                <w:sz w:val="18"/>
                <w:szCs w:val="18"/>
              </w:rPr>
              <w:t xml:space="preserve">12: Nr. 3 und 4; </w:t>
            </w:r>
          </w:p>
          <w:p w14:paraId="47842C26" w14:textId="5DE93330"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13; 14: Nr. 1 </w:t>
            </w:r>
          </w:p>
        </w:tc>
        <w:tc>
          <w:tcPr>
            <w:tcW w:w="1156" w:type="dxa"/>
            <w:shd w:val="clear" w:color="auto" w:fill="auto"/>
            <w:tcMar>
              <w:top w:w="28" w:type="dxa"/>
              <w:left w:w="28" w:type="dxa"/>
              <w:bottom w:w="28" w:type="dxa"/>
              <w:right w:w="28" w:type="dxa"/>
            </w:tcMar>
          </w:tcPr>
          <w:p w14:paraId="349E95E2" w14:textId="565DA90E"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45–47</w:t>
            </w:r>
          </w:p>
        </w:tc>
        <w:tc>
          <w:tcPr>
            <w:tcW w:w="1302" w:type="dxa"/>
            <w:shd w:val="clear" w:color="auto" w:fill="auto"/>
            <w:tcMar>
              <w:top w:w="28" w:type="dxa"/>
              <w:left w:w="28" w:type="dxa"/>
              <w:bottom w:w="28" w:type="dxa"/>
              <w:right w:w="28" w:type="dxa"/>
            </w:tcMar>
          </w:tcPr>
          <w:p w14:paraId="42E8BE0B" w14:textId="622B5826"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 KV 99–102 </w:t>
            </w:r>
          </w:p>
        </w:tc>
        <w:tc>
          <w:tcPr>
            <w:tcW w:w="1302" w:type="dxa"/>
            <w:shd w:val="clear" w:color="auto" w:fill="auto"/>
            <w:tcMar>
              <w:top w:w="28" w:type="dxa"/>
              <w:left w:w="28" w:type="dxa"/>
              <w:bottom w:w="28" w:type="dxa"/>
              <w:right w:w="28" w:type="dxa"/>
            </w:tcMar>
          </w:tcPr>
          <w:p w14:paraId="75CF75A6" w14:textId="33E19062"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11–14</w:t>
            </w:r>
          </w:p>
        </w:tc>
        <w:tc>
          <w:tcPr>
            <w:tcW w:w="1302" w:type="dxa"/>
            <w:shd w:val="clear" w:color="auto" w:fill="auto"/>
            <w:tcMar>
              <w:top w:w="28" w:type="dxa"/>
              <w:left w:w="28" w:type="dxa"/>
              <w:bottom w:w="28" w:type="dxa"/>
              <w:right w:w="28" w:type="dxa"/>
            </w:tcMar>
          </w:tcPr>
          <w:p w14:paraId="32E15059" w14:textId="6F6CCCA0"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 45–47 </w:t>
            </w:r>
          </w:p>
        </w:tc>
        <w:tc>
          <w:tcPr>
            <w:tcW w:w="1302" w:type="dxa"/>
            <w:shd w:val="clear" w:color="auto" w:fill="auto"/>
            <w:tcMar>
              <w:top w:w="28" w:type="dxa"/>
              <w:left w:w="28" w:type="dxa"/>
              <w:bottom w:w="28" w:type="dxa"/>
              <w:right w:w="28" w:type="dxa"/>
            </w:tcMar>
          </w:tcPr>
          <w:p w14:paraId="08D447AB" w14:textId="3BF30BD7" w:rsidR="006658E8" w:rsidRPr="006C374D" w:rsidRDefault="006658E8" w:rsidP="0002744F">
            <w:pPr>
              <w:pStyle w:val="FormatvorlageTabellentextLateinberschriftenCalibri"/>
              <w:rPr>
                <w:rFonts w:asciiTheme="majorHAnsi" w:hAnsiTheme="majorHAnsi" w:cstheme="majorHAnsi"/>
              </w:rPr>
            </w:pPr>
            <w:r w:rsidRPr="006C374D">
              <w:rPr>
                <w:rFonts w:asciiTheme="majorHAnsi" w:hAnsiTheme="majorHAnsi" w:cstheme="majorHAnsi"/>
                <w:szCs w:val="18"/>
              </w:rPr>
              <w:t xml:space="preserve">KV 99–104 </w:t>
            </w:r>
          </w:p>
        </w:tc>
      </w:tr>
      <w:tr w:rsidR="006658E8" w:rsidRPr="006C374D" w14:paraId="71A6A822" w14:textId="77777777" w:rsidTr="00925216">
        <w:trPr>
          <w:tblHeader/>
        </w:trPr>
        <w:tc>
          <w:tcPr>
            <w:tcW w:w="997" w:type="dxa"/>
            <w:vMerge/>
            <w:tcBorders>
              <w:left w:val="single" w:sz="4" w:space="0" w:color="808080" w:themeColor="background1" w:themeShade="80"/>
              <w:right w:val="single" w:sz="4" w:space="0" w:color="808080" w:themeColor="background1" w:themeShade="80"/>
            </w:tcBorders>
            <w:tcMar>
              <w:top w:w="28" w:type="dxa"/>
              <w:left w:w="28" w:type="dxa"/>
              <w:bottom w:w="28" w:type="dxa"/>
              <w:right w:w="28" w:type="dxa"/>
            </w:tcMar>
            <w:textDirection w:val="btLr"/>
            <w:vAlign w:val="center"/>
          </w:tcPr>
          <w:p w14:paraId="799B02C8" w14:textId="71373D68" w:rsidR="006658E8" w:rsidRPr="006C374D" w:rsidRDefault="006658E8" w:rsidP="00AC1CCE">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left w:w="28" w:type="dxa"/>
              <w:bottom w:w="28" w:type="dxa"/>
              <w:right w:w="28" w:type="dxa"/>
            </w:tcMar>
          </w:tcPr>
          <w:p w14:paraId="4AC6BA0D" w14:textId="5497BCCB"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Sachsituationen zur schriftlichen Multiplikation</w:t>
            </w:r>
          </w:p>
        </w:tc>
        <w:tc>
          <w:tcPr>
            <w:tcW w:w="1417" w:type="dxa"/>
            <w:shd w:val="clear" w:color="auto" w:fill="auto"/>
            <w:tcMar>
              <w:top w:w="28" w:type="dxa"/>
              <w:left w:w="28" w:type="dxa"/>
              <w:bottom w:w="28" w:type="dxa"/>
              <w:right w:w="28" w:type="dxa"/>
            </w:tcMar>
          </w:tcPr>
          <w:p w14:paraId="44DC6741" w14:textId="5C328825"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16: Nr. 1 und 2 </w:t>
            </w:r>
          </w:p>
        </w:tc>
        <w:tc>
          <w:tcPr>
            <w:tcW w:w="1134" w:type="dxa"/>
            <w:shd w:val="clear" w:color="auto" w:fill="auto"/>
            <w:tcMar>
              <w:top w:w="28" w:type="dxa"/>
              <w:left w:w="28" w:type="dxa"/>
              <w:bottom w:w="28" w:type="dxa"/>
              <w:right w:w="28" w:type="dxa"/>
            </w:tcMar>
          </w:tcPr>
          <w:p w14:paraId="5671FCFB" w14:textId="199DC976"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48: Nr. 1 und 3 </w:t>
            </w:r>
          </w:p>
        </w:tc>
        <w:tc>
          <w:tcPr>
            <w:tcW w:w="1246" w:type="dxa"/>
            <w:shd w:val="clear" w:color="auto" w:fill="auto"/>
            <w:tcMar>
              <w:top w:w="28" w:type="dxa"/>
              <w:left w:w="28" w:type="dxa"/>
              <w:bottom w:w="28" w:type="dxa"/>
              <w:right w:w="28" w:type="dxa"/>
            </w:tcMar>
          </w:tcPr>
          <w:p w14:paraId="6E031740" w14:textId="77777777" w:rsidR="006658E8" w:rsidRPr="002148D9" w:rsidRDefault="006658E8" w:rsidP="0002744F">
            <w:pPr>
              <w:pStyle w:val="Tabellentext0"/>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55467B6C" w14:textId="77777777" w:rsidR="006658E8" w:rsidRPr="002148D9" w:rsidRDefault="006658E8" w:rsidP="0002744F">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16; 17: Nr. 1; 20: Nr. 1</w:t>
            </w:r>
          </w:p>
          <w:p w14:paraId="079FEBF0" w14:textId="6FB44062"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156" w:type="dxa"/>
            <w:shd w:val="clear" w:color="auto" w:fill="auto"/>
            <w:tcMar>
              <w:top w:w="28" w:type="dxa"/>
              <w:left w:w="28" w:type="dxa"/>
              <w:bottom w:w="28" w:type="dxa"/>
              <w:right w:w="28" w:type="dxa"/>
            </w:tcMar>
          </w:tcPr>
          <w:p w14:paraId="1D2B0911" w14:textId="0BF9C9FC"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48 </w:t>
            </w:r>
          </w:p>
        </w:tc>
        <w:tc>
          <w:tcPr>
            <w:tcW w:w="1302" w:type="dxa"/>
            <w:shd w:val="clear" w:color="auto" w:fill="auto"/>
            <w:tcMar>
              <w:top w:w="28" w:type="dxa"/>
              <w:left w:w="28" w:type="dxa"/>
              <w:bottom w:w="28" w:type="dxa"/>
              <w:right w:w="28" w:type="dxa"/>
            </w:tcMar>
          </w:tcPr>
          <w:p w14:paraId="17079178" w14:textId="77777777"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1864563A" w14:textId="08C683AB"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15–17; 18–20 </w:t>
            </w:r>
          </w:p>
        </w:tc>
        <w:tc>
          <w:tcPr>
            <w:tcW w:w="1302" w:type="dxa"/>
            <w:shd w:val="clear" w:color="auto" w:fill="auto"/>
            <w:tcMar>
              <w:top w:w="28" w:type="dxa"/>
              <w:left w:w="28" w:type="dxa"/>
              <w:bottom w:w="28" w:type="dxa"/>
              <w:right w:w="28" w:type="dxa"/>
            </w:tcMar>
          </w:tcPr>
          <w:p w14:paraId="5C4CBA4C" w14:textId="42B5F6A9"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48 </w:t>
            </w:r>
          </w:p>
        </w:tc>
        <w:tc>
          <w:tcPr>
            <w:tcW w:w="1302" w:type="dxa"/>
            <w:shd w:val="clear" w:color="auto" w:fill="auto"/>
            <w:tcMar>
              <w:top w:w="28" w:type="dxa"/>
              <w:left w:w="28" w:type="dxa"/>
              <w:bottom w:w="28" w:type="dxa"/>
              <w:right w:w="28" w:type="dxa"/>
            </w:tcMar>
          </w:tcPr>
          <w:p w14:paraId="0693DD8A" w14:textId="77777777" w:rsidR="006658E8" w:rsidRPr="006C374D" w:rsidRDefault="006658E8" w:rsidP="0002744F">
            <w:pPr>
              <w:pStyle w:val="FormatvorlageTabellentextLateinberschriftenCalibri"/>
              <w:rPr>
                <w:rFonts w:asciiTheme="majorHAnsi" w:hAnsiTheme="majorHAnsi" w:cstheme="majorHAnsi"/>
              </w:rPr>
            </w:pPr>
          </w:p>
        </w:tc>
      </w:tr>
    </w:tbl>
    <w:p w14:paraId="65C19F56" w14:textId="5C3B5B68" w:rsidR="005073EF" w:rsidRPr="006C374D" w:rsidRDefault="005073EF">
      <w:pPr>
        <w:rPr>
          <w:rFonts w:asciiTheme="majorHAnsi" w:hAnsiTheme="majorHAnsi" w:cstheme="majorHAnsi"/>
          <w:sz w:val="20"/>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419"/>
        <w:gridCol w:w="1155"/>
        <w:gridCol w:w="1366"/>
        <w:gridCol w:w="1448"/>
        <w:gridCol w:w="1156"/>
        <w:gridCol w:w="1302"/>
        <w:gridCol w:w="1302"/>
        <w:gridCol w:w="1302"/>
        <w:gridCol w:w="1302"/>
      </w:tblGrid>
      <w:tr w:rsidR="005073EF" w:rsidRPr="006C374D" w14:paraId="5AEF461C" w14:textId="77777777" w:rsidTr="00DD64CF">
        <w:trPr>
          <w:tblHeader/>
        </w:trPr>
        <w:tc>
          <w:tcPr>
            <w:tcW w:w="997" w:type="dxa"/>
            <w:tcBorders>
              <w:bottom w:val="nil"/>
            </w:tcBorders>
            <w:shd w:val="clear" w:color="auto" w:fill="CCCCCC"/>
            <w:tcMar>
              <w:top w:w="28" w:type="dxa"/>
              <w:bottom w:w="28" w:type="dxa"/>
            </w:tcMar>
          </w:tcPr>
          <w:p w14:paraId="500A9882" w14:textId="77777777" w:rsidR="005073EF" w:rsidRPr="006C374D" w:rsidRDefault="005073EF" w:rsidP="00DD64CF">
            <w:pPr>
              <w:pStyle w:val="Tabellenschriftfett"/>
              <w:rPr>
                <w:rFonts w:asciiTheme="majorHAnsi" w:hAnsiTheme="majorHAnsi" w:cstheme="majorHAnsi"/>
              </w:rPr>
            </w:pPr>
          </w:p>
        </w:tc>
        <w:tc>
          <w:tcPr>
            <w:tcW w:w="1974" w:type="dxa"/>
            <w:tcBorders>
              <w:bottom w:val="nil"/>
            </w:tcBorders>
            <w:shd w:val="clear" w:color="auto" w:fill="CCCCCC"/>
            <w:tcMar>
              <w:top w:w="28" w:type="dxa"/>
              <w:bottom w:w="28" w:type="dxa"/>
            </w:tcMar>
          </w:tcPr>
          <w:p w14:paraId="41898D24" w14:textId="77777777" w:rsidR="005073EF" w:rsidRPr="006C374D" w:rsidRDefault="005073EF" w:rsidP="00DD64CF">
            <w:pPr>
              <w:pStyle w:val="Tabellenschriftfett"/>
              <w:rPr>
                <w:rFonts w:asciiTheme="majorHAnsi" w:hAnsiTheme="majorHAnsi" w:cstheme="majorHAnsi"/>
              </w:rPr>
            </w:pPr>
          </w:p>
        </w:tc>
        <w:tc>
          <w:tcPr>
            <w:tcW w:w="11752" w:type="dxa"/>
            <w:gridSpan w:val="9"/>
            <w:shd w:val="clear" w:color="auto" w:fill="CCCCCC"/>
            <w:tcMar>
              <w:top w:w="28" w:type="dxa"/>
              <w:bottom w:w="28" w:type="dxa"/>
            </w:tcMar>
          </w:tcPr>
          <w:p w14:paraId="54F876B8" w14:textId="77777777" w:rsidR="005073EF" w:rsidRPr="006C374D" w:rsidRDefault="005073EF" w:rsidP="00DD64CF">
            <w:pPr>
              <w:pStyle w:val="Tabellenschriftfett"/>
              <w:jc w:val="center"/>
              <w:rPr>
                <w:rFonts w:asciiTheme="majorHAnsi" w:hAnsiTheme="majorHAnsi" w:cstheme="majorHAnsi"/>
              </w:rPr>
            </w:pPr>
            <w:r w:rsidRPr="006C374D">
              <w:rPr>
                <w:rFonts w:asciiTheme="majorHAnsi" w:hAnsiTheme="majorHAnsi" w:cstheme="majorHAnsi"/>
              </w:rPr>
              <w:t xml:space="preserve">Beispiel-Stoffverteilungsplan (für das Leihmaterial zum mehrjährigen Gebrauch) </w:t>
            </w:r>
            <w:r w:rsidRPr="006C374D">
              <w:rPr>
                <w:rFonts w:asciiTheme="majorHAnsi" w:hAnsiTheme="majorHAnsi" w:cstheme="majorHAnsi"/>
                <w:color w:val="C00000"/>
              </w:rPr>
              <w:t>mit Kürzungsvorschlägen</w:t>
            </w:r>
          </w:p>
        </w:tc>
      </w:tr>
      <w:tr w:rsidR="005073EF" w:rsidRPr="006C374D" w14:paraId="66D8B9E9" w14:textId="77777777" w:rsidTr="00DD64CF">
        <w:trPr>
          <w:tblHeader/>
        </w:trPr>
        <w:tc>
          <w:tcPr>
            <w:tcW w:w="997" w:type="dxa"/>
            <w:tcBorders>
              <w:top w:val="nil"/>
            </w:tcBorders>
            <w:shd w:val="clear" w:color="auto" w:fill="CCCCCC"/>
            <w:tcMar>
              <w:top w:w="28" w:type="dxa"/>
              <w:bottom w:w="28" w:type="dxa"/>
            </w:tcMar>
          </w:tcPr>
          <w:p w14:paraId="28619523" w14:textId="77777777" w:rsidR="005073EF" w:rsidRPr="006C374D" w:rsidRDefault="005073EF" w:rsidP="00DD64CF">
            <w:pPr>
              <w:pStyle w:val="Tabellenschriftfett"/>
              <w:rPr>
                <w:rFonts w:asciiTheme="majorHAnsi" w:hAnsiTheme="majorHAnsi" w:cstheme="majorHAnsi"/>
              </w:rPr>
            </w:pPr>
          </w:p>
        </w:tc>
        <w:tc>
          <w:tcPr>
            <w:tcW w:w="1974" w:type="dxa"/>
            <w:tcBorders>
              <w:top w:val="nil"/>
            </w:tcBorders>
            <w:shd w:val="clear" w:color="auto" w:fill="CCCCCC"/>
            <w:tcMar>
              <w:top w:w="28" w:type="dxa"/>
              <w:bottom w:w="28" w:type="dxa"/>
            </w:tcMar>
          </w:tcPr>
          <w:p w14:paraId="42A327F2" w14:textId="77777777" w:rsidR="005073EF" w:rsidRPr="006C374D" w:rsidRDefault="005073EF" w:rsidP="00DD64CF">
            <w:pPr>
              <w:pStyle w:val="Tabellenschriftfett"/>
              <w:rPr>
                <w:rFonts w:asciiTheme="majorHAnsi" w:hAnsiTheme="majorHAnsi" w:cstheme="majorHAnsi"/>
              </w:rPr>
            </w:pPr>
          </w:p>
        </w:tc>
        <w:tc>
          <w:tcPr>
            <w:tcW w:w="3940" w:type="dxa"/>
            <w:gridSpan w:val="3"/>
            <w:shd w:val="clear" w:color="auto" w:fill="CCCCCC"/>
            <w:tcMar>
              <w:top w:w="28" w:type="dxa"/>
              <w:bottom w:w="28" w:type="dxa"/>
            </w:tcMar>
          </w:tcPr>
          <w:p w14:paraId="08404CA7" w14:textId="77777777" w:rsidR="005073EF" w:rsidRPr="006C374D" w:rsidRDefault="005073EF" w:rsidP="00DD64CF">
            <w:pPr>
              <w:pStyle w:val="Tabellenschriftfett"/>
              <w:rPr>
                <w:rFonts w:asciiTheme="majorHAnsi" w:hAnsiTheme="majorHAnsi" w:cstheme="majorHAnsi"/>
              </w:rPr>
            </w:pPr>
            <w:r w:rsidRPr="006C374D">
              <w:rPr>
                <w:rFonts w:asciiTheme="majorHAnsi" w:hAnsiTheme="majorHAnsi" w:cstheme="majorHAnsi"/>
                <w:szCs w:val="20"/>
              </w:rPr>
              <w:t>für Kinder mit zusätzlichem Unterstützungsbedarf</w:t>
            </w:r>
          </w:p>
        </w:tc>
        <w:tc>
          <w:tcPr>
            <w:tcW w:w="3906" w:type="dxa"/>
            <w:gridSpan w:val="3"/>
            <w:shd w:val="clear" w:color="auto" w:fill="CCCCCC"/>
            <w:tcMar>
              <w:top w:w="28" w:type="dxa"/>
              <w:bottom w:w="28" w:type="dxa"/>
            </w:tcMar>
          </w:tcPr>
          <w:p w14:paraId="25C95F10" w14:textId="77777777" w:rsidR="005073EF" w:rsidRPr="006C374D" w:rsidRDefault="005073EF" w:rsidP="00DD64CF">
            <w:pPr>
              <w:pStyle w:val="Tabellenschriftfett"/>
              <w:rPr>
                <w:rFonts w:asciiTheme="majorHAnsi" w:hAnsiTheme="majorHAnsi" w:cstheme="majorHAnsi"/>
              </w:rPr>
            </w:pPr>
            <w:r w:rsidRPr="006C374D">
              <w:rPr>
                <w:rFonts w:asciiTheme="majorHAnsi" w:hAnsiTheme="majorHAnsi" w:cstheme="majorHAnsi"/>
              </w:rPr>
              <w:t>für Kinder mit mittleren Anforderungen</w:t>
            </w:r>
          </w:p>
        </w:tc>
        <w:tc>
          <w:tcPr>
            <w:tcW w:w="3906" w:type="dxa"/>
            <w:gridSpan w:val="3"/>
            <w:shd w:val="clear" w:color="auto" w:fill="CCCCCC"/>
            <w:tcMar>
              <w:top w:w="28" w:type="dxa"/>
              <w:bottom w:w="28" w:type="dxa"/>
            </w:tcMar>
          </w:tcPr>
          <w:p w14:paraId="3950ABB9" w14:textId="77777777" w:rsidR="005073EF" w:rsidRPr="006C374D" w:rsidRDefault="005073EF" w:rsidP="00DD64CF">
            <w:pPr>
              <w:pStyle w:val="Tabellenschriftfett"/>
              <w:rPr>
                <w:rFonts w:asciiTheme="majorHAnsi" w:hAnsiTheme="majorHAnsi" w:cstheme="majorHAnsi"/>
              </w:rPr>
            </w:pPr>
            <w:r w:rsidRPr="006C374D">
              <w:rPr>
                <w:rFonts w:asciiTheme="majorHAnsi" w:hAnsiTheme="majorHAnsi" w:cstheme="majorHAnsi"/>
              </w:rPr>
              <w:t>für Kinder mit gehobenen Anforderungen</w:t>
            </w:r>
          </w:p>
        </w:tc>
      </w:tr>
      <w:tr w:rsidR="005073EF" w:rsidRPr="006C374D" w14:paraId="4D419FAF" w14:textId="77777777" w:rsidTr="00DD64CF">
        <w:trPr>
          <w:tblHeader/>
        </w:trPr>
        <w:tc>
          <w:tcPr>
            <w:tcW w:w="997" w:type="dxa"/>
            <w:shd w:val="clear" w:color="auto" w:fill="CCCCCC"/>
            <w:tcMar>
              <w:top w:w="28" w:type="dxa"/>
              <w:bottom w:w="28" w:type="dxa"/>
            </w:tcMar>
          </w:tcPr>
          <w:p w14:paraId="23611A74" w14:textId="77777777" w:rsidR="005073EF" w:rsidRPr="006C374D" w:rsidRDefault="005073EF" w:rsidP="00DD64CF">
            <w:pPr>
              <w:pStyle w:val="Tabellenschriftfett"/>
              <w:rPr>
                <w:rFonts w:asciiTheme="majorHAnsi" w:hAnsiTheme="majorHAnsi" w:cstheme="majorHAnsi"/>
              </w:rPr>
            </w:pPr>
            <w:proofErr w:type="spellStart"/>
            <w:r w:rsidRPr="006C374D">
              <w:rPr>
                <w:rFonts w:asciiTheme="majorHAnsi" w:hAnsiTheme="majorHAnsi" w:cstheme="majorHAnsi"/>
              </w:rPr>
              <w:t>Bearbei-tungs</w:t>
            </w:r>
            <w:r w:rsidRPr="006C374D">
              <w:rPr>
                <w:rFonts w:asciiTheme="majorHAnsi" w:hAnsiTheme="majorHAnsi" w:cstheme="majorHAnsi"/>
              </w:rPr>
              <w:softHyphen/>
              <w:t>dauer</w:t>
            </w:r>
            <w:proofErr w:type="spellEnd"/>
          </w:p>
        </w:tc>
        <w:tc>
          <w:tcPr>
            <w:tcW w:w="1974" w:type="dxa"/>
            <w:shd w:val="clear" w:color="auto" w:fill="CCCCCC"/>
            <w:tcMar>
              <w:top w:w="28" w:type="dxa"/>
              <w:bottom w:w="28" w:type="dxa"/>
            </w:tcMar>
          </w:tcPr>
          <w:p w14:paraId="5F40A2D0" w14:textId="77777777" w:rsidR="005073EF" w:rsidRPr="006C374D" w:rsidRDefault="005073EF" w:rsidP="00DD64CF">
            <w:pPr>
              <w:pStyle w:val="Tabellenschriftfett"/>
              <w:rPr>
                <w:rFonts w:asciiTheme="majorHAnsi" w:hAnsiTheme="majorHAnsi" w:cstheme="majorHAnsi"/>
              </w:rPr>
            </w:pPr>
            <w:r w:rsidRPr="006C374D">
              <w:rPr>
                <w:rFonts w:asciiTheme="majorHAnsi" w:hAnsiTheme="majorHAnsi" w:cstheme="majorHAnsi"/>
              </w:rPr>
              <w:t>Thema</w:t>
            </w:r>
          </w:p>
        </w:tc>
        <w:tc>
          <w:tcPr>
            <w:tcW w:w="1419" w:type="dxa"/>
            <w:shd w:val="clear" w:color="auto" w:fill="CCCCCC"/>
            <w:tcMar>
              <w:top w:w="28" w:type="dxa"/>
              <w:bottom w:w="28" w:type="dxa"/>
            </w:tcMar>
          </w:tcPr>
          <w:p w14:paraId="4DB2FB20"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5" w:type="dxa"/>
            <w:shd w:val="clear" w:color="auto" w:fill="CCCCCC"/>
          </w:tcPr>
          <w:p w14:paraId="6658D43D"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66" w:type="dxa"/>
            <w:shd w:val="clear" w:color="auto" w:fill="CCCCCC"/>
            <w:tcMar>
              <w:top w:w="28" w:type="dxa"/>
              <w:bottom w:w="28" w:type="dxa"/>
            </w:tcMar>
          </w:tcPr>
          <w:p w14:paraId="78D30B4A"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448" w:type="dxa"/>
            <w:shd w:val="clear" w:color="auto" w:fill="CCCCCC"/>
            <w:tcMar>
              <w:top w:w="28" w:type="dxa"/>
              <w:bottom w:w="28" w:type="dxa"/>
            </w:tcMar>
          </w:tcPr>
          <w:p w14:paraId="5364FBA2"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6" w:type="dxa"/>
            <w:shd w:val="clear" w:color="auto" w:fill="CCCCCC"/>
          </w:tcPr>
          <w:p w14:paraId="64166977"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4AD8DE7C"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302" w:type="dxa"/>
            <w:shd w:val="clear" w:color="auto" w:fill="CCCCCC"/>
            <w:tcMar>
              <w:top w:w="28" w:type="dxa"/>
              <w:bottom w:w="28" w:type="dxa"/>
            </w:tcMar>
          </w:tcPr>
          <w:p w14:paraId="7CDC163B"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302" w:type="dxa"/>
            <w:shd w:val="clear" w:color="auto" w:fill="CCCCCC"/>
          </w:tcPr>
          <w:p w14:paraId="224DD7D0" w14:textId="77777777" w:rsidR="005073EF" w:rsidRPr="006C374D" w:rsidRDefault="005073EF" w:rsidP="00DD64CF">
            <w:pPr>
              <w:pStyle w:val="Tabellenschriftfett"/>
              <w:spacing w:line="240" w:lineRule="auto"/>
              <w:rPr>
                <w:rFonts w:asciiTheme="majorHAnsi" w:hAnsiTheme="majorHAnsi" w:cstheme="majorHAnsi"/>
                <w:bCs/>
                <w:szCs w:val="18"/>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1F5CFC23" w14:textId="77777777" w:rsidR="005073EF" w:rsidRPr="006C374D" w:rsidRDefault="005073EF" w:rsidP="00DD64CF">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r>
      <w:tr w:rsidR="006658E8" w:rsidRPr="006C374D" w14:paraId="410E5AE5" w14:textId="77777777" w:rsidTr="0002744F">
        <w:trPr>
          <w:cantSplit/>
          <w:trHeight w:val="851"/>
          <w:tblHeader/>
        </w:trPr>
        <w:tc>
          <w:tcPr>
            <w:tcW w:w="997" w:type="dxa"/>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extDirection w:val="btLr"/>
            <w:vAlign w:val="center"/>
          </w:tcPr>
          <w:p w14:paraId="0468C227" w14:textId="2C5195C9" w:rsidR="006658E8" w:rsidRPr="006C374D" w:rsidRDefault="006658E8" w:rsidP="006658E8">
            <w:pPr>
              <w:pStyle w:val="Tabellentext0"/>
              <w:jc w:val="center"/>
              <w:rPr>
                <w:rFonts w:asciiTheme="majorHAnsi" w:hAnsiTheme="majorHAnsi" w:cstheme="majorHAnsi"/>
                <w:b/>
                <w:bCs/>
                <w:color w:val="C00000"/>
              </w:rPr>
            </w:pPr>
            <w:r w:rsidRPr="002148D9">
              <w:rPr>
                <w:rFonts w:asciiTheme="majorHAnsi" w:hAnsiTheme="majorHAnsi" w:cstheme="majorHAnsi"/>
                <w:b/>
                <w:bCs/>
                <w:color w:val="FF0000"/>
              </w:rPr>
              <w:t>Ca. 1 Woche</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1ED1228" w14:textId="34D67A8E"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Weitere Rechenverfahren </w:t>
            </w:r>
          </w:p>
        </w:tc>
        <w:tc>
          <w:tcPr>
            <w:tcW w:w="1419" w:type="dxa"/>
            <w:shd w:val="clear" w:color="auto" w:fill="auto"/>
            <w:tcMar>
              <w:top w:w="28" w:type="dxa"/>
              <w:left w:w="28" w:type="dxa"/>
              <w:bottom w:w="28" w:type="dxa"/>
              <w:right w:w="28" w:type="dxa"/>
            </w:tcMar>
          </w:tcPr>
          <w:p w14:paraId="3EDE6704" w14:textId="51BC40F3"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155" w:type="dxa"/>
            <w:shd w:val="clear" w:color="auto" w:fill="auto"/>
            <w:tcMar>
              <w:top w:w="28" w:type="dxa"/>
              <w:left w:w="28" w:type="dxa"/>
              <w:bottom w:w="28" w:type="dxa"/>
              <w:right w:w="28" w:type="dxa"/>
            </w:tcMar>
          </w:tcPr>
          <w:p w14:paraId="7522E02A" w14:textId="6B73BA3A"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55FE91AF" w14:textId="1CD67C85"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2227CC1B" w14:textId="23286856"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22: Nr. 1 </w:t>
            </w:r>
          </w:p>
        </w:tc>
        <w:tc>
          <w:tcPr>
            <w:tcW w:w="1156" w:type="dxa"/>
            <w:shd w:val="clear" w:color="auto" w:fill="auto"/>
            <w:tcMar>
              <w:top w:w="28" w:type="dxa"/>
              <w:left w:w="28" w:type="dxa"/>
              <w:bottom w:w="28" w:type="dxa"/>
              <w:right w:w="28" w:type="dxa"/>
            </w:tcMar>
          </w:tcPr>
          <w:p w14:paraId="6BCDE001" w14:textId="51E6CE3D"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5417690B" w14:textId="2E21632F"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2125AD61" w14:textId="60378168"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21; 22 </w:t>
            </w:r>
          </w:p>
        </w:tc>
        <w:tc>
          <w:tcPr>
            <w:tcW w:w="1302" w:type="dxa"/>
            <w:shd w:val="clear" w:color="auto" w:fill="auto"/>
            <w:tcMar>
              <w:top w:w="28" w:type="dxa"/>
              <w:left w:w="28" w:type="dxa"/>
              <w:bottom w:w="28" w:type="dxa"/>
              <w:right w:w="28" w:type="dxa"/>
            </w:tcMar>
          </w:tcPr>
          <w:p w14:paraId="3D7928AC" w14:textId="00851ABF"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6C1A1E6E" w14:textId="4C6C6EA3"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105 </w:t>
            </w:r>
          </w:p>
        </w:tc>
      </w:tr>
      <w:tr w:rsidR="006658E8" w:rsidRPr="006C374D" w14:paraId="42D0D180" w14:textId="77777777" w:rsidTr="0002744F">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EC1E39F" w14:textId="77777777" w:rsidR="006658E8" w:rsidRPr="006C374D" w:rsidRDefault="006658E8" w:rsidP="006658E8">
            <w:pPr>
              <w:pStyle w:val="Tabellentext0"/>
              <w:jc w:val="center"/>
              <w:rPr>
                <w:rFonts w:asciiTheme="majorHAnsi" w:hAnsiTheme="majorHAnsi" w:cstheme="majorHAnsi"/>
                <w:color w:val="auto"/>
              </w:rPr>
            </w:pPr>
            <w:r w:rsidRPr="002148D9">
              <w:rPr>
                <w:rFonts w:asciiTheme="majorHAnsi" w:hAnsiTheme="majorHAnsi" w:cstheme="majorHAnsi"/>
                <w:b/>
                <w:bCs/>
                <w:color w:val="FF0000"/>
              </w:rPr>
              <w:t>ca. 2-3 Wochen</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F464232" w14:textId="1ED6651D"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Daten erfassen und Wahrscheinlichkeiten vergleichen </w:t>
            </w:r>
          </w:p>
        </w:tc>
        <w:tc>
          <w:tcPr>
            <w:tcW w:w="1419" w:type="dxa"/>
            <w:shd w:val="clear" w:color="auto" w:fill="auto"/>
            <w:tcMar>
              <w:top w:w="28" w:type="dxa"/>
              <w:left w:w="28" w:type="dxa"/>
              <w:bottom w:w="28" w:type="dxa"/>
              <w:right w:w="28" w:type="dxa"/>
            </w:tcMar>
          </w:tcPr>
          <w:p w14:paraId="55666688" w14:textId="21F1BF30"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23: Nr. 2 und 3; 24: Nr. 1 </w:t>
            </w:r>
          </w:p>
        </w:tc>
        <w:tc>
          <w:tcPr>
            <w:tcW w:w="1155" w:type="dxa"/>
            <w:shd w:val="clear" w:color="auto" w:fill="auto"/>
            <w:tcMar>
              <w:top w:w="28" w:type="dxa"/>
              <w:left w:w="28" w:type="dxa"/>
              <w:bottom w:w="28" w:type="dxa"/>
              <w:right w:w="28" w:type="dxa"/>
            </w:tcMar>
          </w:tcPr>
          <w:p w14:paraId="54785E99" w14:textId="52404A03"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49: Nr. 1 </w:t>
            </w:r>
          </w:p>
        </w:tc>
        <w:tc>
          <w:tcPr>
            <w:tcW w:w="1366" w:type="dxa"/>
            <w:shd w:val="clear" w:color="auto" w:fill="auto"/>
            <w:tcMar>
              <w:top w:w="28" w:type="dxa"/>
              <w:left w:w="28" w:type="dxa"/>
              <w:bottom w:w="28" w:type="dxa"/>
              <w:right w:w="28" w:type="dxa"/>
            </w:tcMar>
          </w:tcPr>
          <w:p w14:paraId="28D202B4" w14:textId="184A4FCB"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1BBE752E" w14:textId="07642A10"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23; 24: Nr. 1 und 2 </w:t>
            </w:r>
          </w:p>
        </w:tc>
        <w:tc>
          <w:tcPr>
            <w:tcW w:w="1156" w:type="dxa"/>
            <w:shd w:val="clear" w:color="auto" w:fill="auto"/>
            <w:tcMar>
              <w:top w:w="28" w:type="dxa"/>
              <w:left w:w="28" w:type="dxa"/>
              <w:bottom w:w="28" w:type="dxa"/>
              <w:right w:w="28" w:type="dxa"/>
            </w:tcMar>
          </w:tcPr>
          <w:p w14:paraId="74A22B9E" w14:textId="28AE5A8A"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49: Nr. 1–3 </w:t>
            </w:r>
          </w:p>
        </w:tc>
        <w:tc>
          <w:tcPr>
            <w:tcW w:w="1302" w:type="dxa"/>
            <w:shd w:val="clear" w:color="auto" w:fill="auto"/>
            <w:tcMar>
              <w:top w:w="28" w:type="dxa"/>
              <w:left w:w="28" w:type="dxa"/>
              <w:bottom w:w="28" w:type="dxa"/>
              <w:right w:w="28" w:type="dxa"/>
            </w:tcMar>
          </w:tcPr>
          <w:p w14:paraId="0C70384C" w14:textId="053F8AB7"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482C84AA" w14:textId="43D438D9"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23; 24 </w:t>
            </w:r>
          </w:p>
        </w:tc>
        <w:tc>
          <w:tcPr>
            <w:tcW w:w="1302" w:type="dxa"/>
            <w:shd w:val="clear" w:color="auto" w:fill="auto"/>
            <w:tcMar>
              <w:top w:w="28" w:type="dxa"/>
              <w:left w:w="28" w:type="dxa"/>
              <w:bottom w:w="28" w:type="dxa"/>
              <w:right w:w="28" w:type="dxa"/>
            </w:tcMar>
          </w:tcPr>
          <w:p w14:paraId="6EEA4B6A" w14:textId="3F95B912"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49 </w:t>
            </w:r>
          </w:p>
        </w:tc>
        <w:tc>
          <w:tcPr>
            <w:tcW w:w="1302" w:type="dxa"/>
            <w:shd w:val="clear" w:color="auto" w:fill="auto"/>
            <w:tcMar>
              <w:top w:w="28" w:type="dxa"/>
              <w:left w:w="28" w:type="dxa"/>
              <w:bottom w:w="28" w:type="dxa"/>
              <w:right w:w="28" w:type="dxa"/>
            </w:tcMar>
          </w:tcPr>
          <w:p w14:paraId="2D5C23A9" w14:textId="35033A3A" w:rsidR="006658E8" w:rsidRPr="002148D9" w:rsidRDefault="006658E8" w:rsidP="0002744F">
            <w:pPr>
              <w:pStyle w:val="FormatvorlageTabellentextLateinberschriftenCalibri"/>
              <w:rPr>
                <w:rFonts w:asciiTheme="majorHAnsi" w:hAnsiTheme="majorHAnsi" w:cstheme="majorHAnsi"/>
                <w:color w:val="FF0000"/>
                <w:szCs w:val="18"/>
              </w:rPr>
            </w:pPr>
          </w:p>
        </w:tc>
      </w:tr>
      <w:tr w:rsidR="006658E8" w:rsidRPr="006C374D" w14:paraId="292BDC29"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600203CC" w14:textId="77777777" w:rsidR="006658E8" w:rsidRPr="006C374D" w:rsidRDefault="006658E8" w:rsidP="006658E8">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858A351" w14:textId="6DE9B204"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Kreise entdecken und zeichnen </w:t>
            </w:r>
          </w:p>
        </w:tc>
        <w:tc>
          <w:tcPr>
            <w:tcW w:w="1419" w:type="dxa"/>
            <w:shd w:val="clear" w:color="auto" w:fill="auto"/>
            <w:tcMar>
              <w:top w:w="28" w:type="dxa"/>
              <w:left w:w="28" w:type="dxa"/>
              <w:bottom w:w="28" w:type="dxa"/>
              <w:right w:w="28" w:type="dxa"/>
            </w:tcMar>
          </w:tcPr>
          <w:p w14:paraId="0B7E3E15" w14:textId="395F326C"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25; 26; 27: Nr. 1 und 2; 28: Nr. 1; 29: Nr. 1 und 2 </w:t>
            </w:r>
          </w:p>
        </w:tc>
        <w:tc>
          <w:tcPr>
            <w:tcW w:w="1155" w:type="dxa"/>
            <w:shd w:val="clear" w:color="auto" w:fill="auto"/>
            <w:tcMar>
              <w:top w:w="28" w:type="dxa"/>
              <w:left w:w="28" w:type="dxa"/>
              <w:bottom w:w="28" w:type="dxa"/>
              <w:right w:w="28" w:type="dxa"/>
            </w:tcMar>
          </w:tcPr>
          <w:p w14:paraId="05207570" w14:textId="141E3387"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50; 52: Nr. 1a </w:t>
            </w:r>
          </w:p>
        </w:tc>
        <w:tc>
          <w:tcPr>
            <w:tcW w:w="1366" w:type="dxa"/>
            <w:shd w:val="clear" w:color="auto" w:fill="auto"/>
            <w:tcMar>
              <w:top w:w="28" w:type="dxa"/>
              <w:left w:w="28" w:type="dxa"/>
              <w:bottom w:w="28" w:type="dxa"/>
              <w:right w:w="28" w:type="dxa"/>
            </w:tcMar>
          </w:tcPr>
          <w:p w14:paraId="4945F9F1" w14:textId="65AB70CC"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106–108 </w:t>
            </w:r>
          </w:p>
        </w:tc>
        <w:tc>
          <w:tcPr>
            <w:tcW w:w="1448" w:type="dxa"/>
            <w:shd w:val="clear" w:color="auto" w:fill="auto"/>
            <w:tcMar>
              <w:top w:w="28" w:type="dxa"/>
              <w:left w:w="28" w:type="dxa"/>
              <w:bottom w:w="28" w:type="dxa"/>
              <w:right w:w="28" w:type="dxa"/>
            </w:tcMar>
          </w:tcPr>
          <w:p w14:paraId="1C926B7E" w14:textId="7D132922"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25–27; 28: Nr. 1 und 2; 29; 31; 33 </w:t>
            </w:r>
          </w:p>
        </w:tc>
        <w:tc>
          <w:tcPr>
            <w:tcW w:w="1156" w:type="dxa"/>
            <w:shd w:val="clear" w:color="auto" w:fill="auto"/>
            <w:tcMar>
              <w:top w:w="28" w:type="dxa"/>
              <w:left w:w="28" w:type="dxa"/>
              <w:bottom w:w="28" w:type="dxa"/>
              <w:right w:w="28" w:type="dxa"/>
            </w:tcMar>
          </w:tcPr>
          <w:p w14:paraId="38328B8D" w14:textId="631DF430"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50; 51: Nr. 1; 52 </w:t>
            </w:r>
          </w:p>
        </w:tc>
        <w:tc>
          <w:tcPr>
            <w:tcW w:w="1302" w:type="dxa"/>
            <w:shd w:val="clear" w:color="auto" w:fill="auto"/>
            <w:tcMar>
              <w:top w:w="28" w:type="dxa"/>
              <w:left w:w="28" w:type="dxa"/>
              <w:bottom w:w="28" w:type="dxa"/>
              <w:right w:w="28" w:type="dxa"/>
            </w:tcMar>
          </w:tcPr>
          <w:p w14:paraId="062084B5" w14:textId="0F2DB294"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106–111 </w:t>
            </w:r>
          </w:p>
        </w:tc>
        <w:tc>
          <w:tcPr>
            <w:tcW w:w="1302" w:type="dxa"/>
            <w:shd w:val="clear" w:color="auto" w:fill="auto"/>
            <w:tcMar>
              <w:top w:w="28" w:type="dxa"/>
              <w:left w:w="28" w:type="dxa"/>
              <w:bottom w:w="28" w:type="dxa"/>
              <w:right w:w="28" w:type="dxa"/>
            </w:tcMar>
          </w:tcPr>
          <w:p w14:paraId="288FB71F" w14:textId="672882C6"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25–33 </w:t>
            </w:r>
          </w:p>
        </w:tc>
        <w:tc>
          <w:tcPr>
            <w:tcW w:w="1302" w:type="dxa"/>
            <w:shd w:val="clear" w:color="auto" w:fill="auto"/>
            <w:tcMar>
              <w:top w:w="28" w:type="dxa"/>
              <w:left w:w="28" w:type="dxa"/>
              <w:bottom w:w="28" w:type="dxa"/>
              <w:right w:w="28" w:type="dxa"/>
            </w:tcMar>
          </w:tcPr>
          <w:p w14:paraId="2C70EFE9" w14:textId="182DC9D0"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50–52 </w:t>
            </w:r>
          </w:p>
        </w:tc>
        <w:tc>
          <w:tcPr>
            <w:tcW w:w="1302" w:type="dxa"/>
            <w:shd w:val="clear" w:color="auto" w:fill="auto"/>
            <w:tcMar>
              <w:top w:w="28" w:type="dxa"/>
              <w:left w:w="28" w:type="dxa"/>
              <w:bottom w:w="28" w:type="dxa"/>
              <w:right w:w="28" w:type="dxa"/>
            </w:tcMar>
          </w:tcPr>
          <w:p w14:paraId="03B09AB6" w14:textId="2FA3E8E9"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106–111 </w:t>
            </w:r>
          </w:p>
        </w:tc>
      </w:tr>
      <w:tr w:rsidR="006658E8" w:rsidRPr="006C374D" w14:paraId="1C389545"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3976A8F5" w14:textId="77777777" w:rsidR="006658E8" w:rsidRPr="006C374D" w:rsidRDefault="006658E8" w:rsidP="006658E8">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183C909B" w14:textId="3E2AFCE6"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Mit Bruchteilen umgehen </w:t>
            </w:r>
          </w:p>
        </w:tc>
        <w:tc>
          <w:tcPr>
            <w:tcW w:w="1419" w:type="dxa"/>
            <w:shd w:val="clear" w:color="auto" w:fill="auto"/>
            <w:tcMar>
              <w:top w:w="28" w:type="dxa"/>
              <w:left w:w="28" w:type="dxa"/>
              <w:bottom w:w="28" w:type="dxa"/>
              <w:right w:w="28" w:type="dxa"/>
            </w:tcMar>
          </w:tcPr>
          <w:p w14:paraId="6684365D" w14:textId="1234DD9F"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 Nr. 1; 35: Nr. 1 und 2; 36: Nr. 1 </w:t>
            </w:r>
          </w:p>
        </w:tc>
        <w:tc>
          <w:tcPr>
            <w:tcW w:w="1155" w:type="dxa"/>
            <w:shd w:val="clear" w:color="auto" w:fill="auto"/>
            <w:tcMar>
              <w:top w:w="28" w:type="dxa"/>
              <w:left w:w="28" w:type="dxa"/>
              <w:bottom w:w="28" w:type="dxa"/>
              <w:right w:w="28" w:type="dxa"/>
            </w:tcMar>
          </w:tcPr>
          <w:p w14:paraId="7926867E" w14:textId="1126DCFA"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53 </w:t>
            </w:r>
          </w:p>
        </w:tc>
        <w:tc>
          <w:tcPr>
            <w:tcW w:w="1366" w:type="dxa"/>
            <w:shd w:val="clear" w:color="auto" w:fill="auto"/>
            <w:tcMar>
              <w:top w:w="28" w:type="dxa"/>
              <w:left w:w="28" w:type="dxa"/>
              <w:bottom w:w="28" w:type="dxa"/>
              <w:right w:w="28" w:type="dxa"/>
            </w:tcMar>
          </w:tcPr>
          <w:p w14:paraId="56028183" w14:textId="1AF82FD9"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112 </w:t>
            </w:r>
          </w:p>
        </w:tc>
        <w:tc>
          <w:tcPr>
            <w:tcW w:w="1448" w:type="dxa"/>
            <w:shd w:val="clear" w:color="auto" w:fill="auto"/>
            <w:tcMar>
              <w:top w:w="28" w:type="dxa"/>
              <w:left w:w="28" w:type="dxa"/>
              <w:bottom w:w="28" w:type="dxa"/>
              <w:right w:w="28" w:type="dxa"/>
            </w:tcMar>
          </w:tcPr>
          <w:p w14:paraId="392F749A" w14:textId="3E50672E"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 35; 36: Nr. 1 </w:t>
            </w:r>
          </w:p>
        </w:tc>
        <w:tc>
          <w:tcPr>
            <w:tcW w:w="1156" w:type="dxa"/>
            <w:shd w:val="clear" w:color="auto" w:fill="auto"/>
            <w:tcMar>
              <w:top w:w="28" w:type="dxa"/>
              <w:left w:w="28" w:type="dxa"/>
              <w:bottom w:w="28" w:type="dxa"/>
              <w:right w:w="28" w:type="dxa"/>
            </w:tcMar>
          </w:tcPr>
          <w:p w14:paraId="6C991501" w14:textId="2D933743"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53 </w:t>
            </w:r>
          </w:p>
        </w:tc>
        <w:tc>
          <w:tcPr>
            <w:tcW w:w="1302" w:type="dxa"/>
            <w:shd w:val="clear" w:color="auto" w:fill="auto"/>
            <w:tcMar>
              <w:top w:w="28" w:type="dxa"/>
              <w:left w:w="28" w:type="dxa"/>
              <w:bottom w:w="28" w:type="dxa"/>
              <w:right w:w="28" w:type="dxa"/>
            </w:tcMar>
          </w:tcPr>
          <w:p w14:paraId="47C7B821" w14:textId="03BBE03B"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112–113 </w:t>
            </w:r>
          </w:p>
        </w:tc>
        <w:tc>
          <w:tcPr>
            <w:tcW w:w="1302" w:type="dxa"/>
            <w:shd w:val="clear" w:color="auto" w:fill="auto"/>
            <w:tcMar>
              <w:top w:w="28" w:type="dxa"/>
              <w:left w:w="28" w:type="dxa"/>
              <w:bottom w:w="28" w:type="dxa"/>
              <w:right w:w="28" w:type="dxa"/>
            </w:tcMar>
          </w:tcPr>
          <w:p w14:paraId="53EFB210" w14:textId="5995F792"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34–36 </w:t>
            </w:r>
          </w:p>
        </w:tc>
        <w:tc>
          <w:tcPr>
            <w:tcW w:w="1302" w:type="dxa"/>
            <w:shd w:val="clear" w:color="auto" w:fill="auto"/>
            <w:tcMar>
              <w:top w:w="28" w:type="dxa"/>
              <w:left w:w="28" w:type="dxa"/>
              <w:bottom w:w="28" w:type="dxa"/>
              <w:right w:w="28" w:type="dxa"/>
            </w:tcMar>
          </w:tcPr>
          <w:p w14:paraId="2D8EF51E" w14:textId="69478875"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53 </w:t>
            </w:r>
          </w:p>
        </w:tc>
        <w:tc>
          <w:tcPr>
            <w:tcW w:w="1302" w:type="dxa"/>
            <w:shd w:val="clear" w:color="auto" w:fill="auto"/>
            <w:tcMar>
              <w:top w:w="28" w:type="dxa"/>
              <w:left w:w="28" w:type="dxa"/>
              <w:bottom w:w="28" w:type="dxa"/>
              <w:right w:w="28" w:type="dxa"/>
            </w:tcMar>
          </w:tcPr>
          <w:p w14:paraId="605E498D" w14:textId="784AEA56"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112–114 </w:t>
            </w:r>
          </w:p>
        </w:tc>
      </w:tr>
      <w:tr w:rsidR="006658E8" w:rsidRPr="006C374D" w14:paraId="447E0FAF" w14:textId="77777777" w:rsidTr="0002744F">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6316F340" w14:textId="77777777" w:rsidR="006658E8" w:rsidRPr="006C374D" w:rsidRDefault="006658E8" w:rsidP="006658E8">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027EDCF5" w14:textId="6D0CCC6B"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Muster und Reihen </w:t>
            </w:r>
          </w:p>
        </w:tc>
        <w:tc>
          <w:tcPr>
            <w:tcW w:w="1419" w:type="dxa"/>
            <w:shd w:val="clear" w:color="auto" w:fill="auto"/>
            <w:tcMar>
              <w:top w:w="28" w:type="dxa"/>
              <w:left w:w="28" w:type="dxa"/>
              <w:bottom w:w="28" w:type="dxa"/>
              <w:right w:w="28" w:type="dxa"/>
            </w:tcMar>
          </w:tcPr>
          <w:p w14:paraId="57EF5C66" w14:textId="1F0B035C"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Nr. 1 und 2 </w:t>
            </w:r>
          </w:p>
        </w:tc>
        <w:tc>
          <w:tcPr>
            <w:tcW w:w="1155" w:type="dxa"/>
            <w:shd w:val="clear" w:color="auto" w:fill="auto"/>
            <w:tcMar>
              <w:top w:w="28" w:type="dxa"/>
              <w:left w:w="28" w:type="dxa"/>
              <w:bottom w:w="28" w:type="dxa"/>
              <w:right w:w="28" w:type="dxa"/>
            </w:tcMar>
          </w:tcPr>
          <w:p w14:paraId="14B89425" w14:textId="77777777" w:rsidR="006658E8" w:rsidRPr="002148D9" w:rsidRDefault="006658E8" w:rsidP="0002744F">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081806D1" w14:textId="048C95DA"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115 </w:t>
            </w:r>
          </w:p>
        </w:tc>
        <w:tc>
          <w:tcPr>
            <w:tcW w:w="1448" w:type="dxa"/>
            <w:shd w:val="clear" w:color="auto" w:fill="auto"/>
            <w:tcMar>
              <w:top w:w="28" w:type="dxa"/>
              <w:left w:w="28" w:type="dxa"/>
              <w:bottom w:w="28" w:type="dxa"/>
              <w:right w:w="28" w:type="dxa"/>
            </w:tcMar>
          </w:tcPr>
          <w:p w14:paraId="1CCA3C52" w14:textId="205D6CDE"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Nr.1 bis 3; 38; 39: Nr. 1und 2; 40: Nr. 1 und 2 </w:t>
            </w:r>
          </w:p>
        </w:tc>
        <w:tc>
          <w:tcPr>
            <w:tcW w:w="1156" w:type="dxa"/>
            <w:shd w:val="clear" w:color="auto" w:fill="auto"/>
            <w:tcMar>
              <w:top w:w="28" w:type="dxa"/>
              <w:left w:w="28" w:type="dxa"/>
              <w:bottom w:w="28" w:type="dxa"/>
              <w:right w:w="28" w:type="dxa"/>
            </w:tcMar>
          </w:tcPr>
          <w:p w14:paraId="1578D8B4" w14:textId="3B263B9E"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54: Nr. 1; 55 </w:t>
            </w:r>
          </w:p>
        </w:tc>
        <w:tc>
          <w:tcPr>
            <w:tcW w:w="1302" w:type="dxa"/>
            <w:shd w:val="clear" w:color="auto" w:fill="auto"/>
            <w:tcMar>
              <w:top w:w="28" w:type="dxa"/>
              <w:left w:w="28" w:type="dxa"/>
              <w:bottom w:w="28" w:type="dxa"/>
              <w:right w:w="28" w:type="dxa"/>
            </w:tcMar>
          </w:tcPr>
          <w:p w14:paraId="581E2CBC" w14:textId="44C9F45D"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115 </w:t>
            </w:r>
          </w:p>
        </w:tc>
        <w:tc>
          <w:tcPr>
            <w:tcW w:w="1302" w:type="dxa"/>
            <w:shd w:val="clear" w:color="auto" w:fill="auto"/>
            <w:tcMar>
              <w:top w:w="28" w:type="dxa"/>
              <w:left w:w="28" w:type="dxa"/>
              <w:bottom w:w="28" w:type="dxa"/>
              <w:right w:w="28" w:type="dxa"/>
            </w:tcMar>
          </w:tcPr>
          <w:p w14:paraId="18A6FCBE" w14:textId="12B07711"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37–40 </w:t>
            </w:r>
          </w:p>
        </w:tc>
        <w:tc>
          <w:tcPr>
            <w:tcW w:w="1302" w:type="dxa"/>
            <w:shd w:val="clear" w:color="auto" w:fill="auto"/>
            <w:tcMar>
              <w:top w:w="28" w:type="dxa"/>
              <w:left w:w="28" w:type="dxa"/>
              <w:bottom w:w="28" w:type="dxa"/>
              <w:right w:w="28" w:type="dxa"/>
            </w:tcMar>
          </w:tcPr>
          <w:p w14:paraId="593AD3B2" w14:textId="16D49481"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54; 55 </w:t>
            </w:r>
          </w:p>
        </w:tc>
        <w:tc>
          <w:tcPr>
            <w:tcW w:w="1302" w:type="dxa"/>
            <w:shd w:val="clear" w:color="auto" w:fill="auto"/>
            <w:tcMar>
              <w:top w:w="28" w:type="dxa"/>
              <w:left w:w="28" w:type="dxa"/>
              <w:bottom w:w="28" w:type="dxa"/>
              <w:right w:w="28" w:type="dxa"/>
            </w:tcMar>
          </w:tcPr>
          <w:p w14:paraId="40D8493A" w14:textId="7451DDB8" w:rsidR="006658E8" w:rsidRPr="002148D9" w:rsidRDefault="006658E8" w:rsidP="0002744F">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115 </w:t>
            </w:r>
          </w:p>
        </w:tc>
      </w:tr>
      <w:tr w:rsidR="006658E8" w:rsidRPr="006C374D" w14:paraId="22F39B32" w14:textId="77777777" w:rsidTr="0002744F">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12A9D289" w14:textId="77777777" w:rsidR="006658E8" w:rsidRPr="006C374D" w:rsidRDefault="006658E8" w:rsidP="006658E8">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17FE89BE" w14:textId="6271D1CB"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b/>
                <w:szCs w:val="18"/>
              </w:rPr>
              <w:t>Themenheft 5</w:t>
            </w:r>
          </w:p>
        </w:tc>
        <w:tc>
          <w:tcPr>
            <w:tcW w:w="1419" w:type="dxa"/>
            <w:shd w:val="clear" w:color="auto" w:fill="D9D9D9" w:themeFill="background1" w:themeFillShade="D9"/>
            <w:tcMar>
              <w:top w:w="28" w:type="dxa"/>
              <w:left w:w="28" w:type="dxa"/>
              <w:bottom w:w="28" w:type="dxa"/>
              <w:right w:w="28" w:type="dxa"/>
            </w:tcMar>
          </w:tcPr>
          <w:p w14:paraId="1AF70BCD"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155" w:type="dxa"/>
            <w:shd w:val="clear" w:color="auto" w:fill="D9D9D9" w:themeFill="background1" w:themeFillShade="D9"/>
            <w:tcMar>
              <w:top w:w="28" w:type="dxa"/>
              <w:left w:w="28" w:type="dxa"/>
              <w:bottom w:w="28" w:type="dxa"/>
              <w:right w:w="28" w:type="dxa"/>
            </w:tcMar>
          </w:tcPr>
          <w:p w14:paraId="128C7FC8"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366" w:type="dxa"/>
            <w:shd w:val="clear" w:color="auto" w:fill="D9D9D9" w:themeFill="background1" w:themeFillShade="D9"/>
            <w:tcMar>
              <w:top w:w="28" w:type="dxa"/>
              <w:left w:w="28" w:type="dxa"/>
              <w:bottom w:w="28" w:type="dxa"/>
              <w:right w:w="28" w:type="dxa"/>
            </w:tcMar>
          </w:tcPr>
          <w:p w14:paraId="330ED9FF"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448" w:type="dxa"/>
            <w:shd w:val="clear" w:color="auto" w:fill="D9D9D9" w:themeFill="background1" w:themeFillShade="D9"/>
            <w:tcMar>
              <w:top w:w="28" w:type="dxa"/>
              <w:left w:w="28" w:type="dxa"/>
              <w:bottom w:w="28" w:type="dxa"/>
              <w:right w:w="28" w:type="dxa"/>
            </w:tcMar>
          </w:tcPr>
          <w:p w14:paraId="5BCDEA45"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156" w:type="dxa"/>
            <w:shd w:val="clear" w:color="auto" w:fill="D9D9D9" w:themeFill="background1" w:themeFillShade="D9"/>
            <w:tcMar>
              <w:top w:w="28" w:type="dxa"/>
              <w:left w:w="28" w:type="dxa"/>
              <w:bottom w:w="28" w:type="dxa"/>
              <w:right w:w="28" w:type="dxa"/>
            </w:tcMar>
          </w:tcPr>
          <w:p w14:paraId="05A142B8"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168944AB"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2B1C13F6"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6F3694EA" w14:textId="77777777" w:rsidR="006658E8" w:rsidRPr="006C374D" w:rsidRDefault="006658E8" w:rsidP="0002744F">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1BFBB8F7" w14:textId="77777777" w:rsidR="006658E8" w:rsidRPr="006C374D" w:rsidRDefault="006658E8" w:rsidP="0002744F">
            <w:pPr>
              <w:pStyle w:val="FormatvorlageTabellentextLateinberschriftenCalibri"/>
              <w:rPr>
                <w:rFonts w:asciiTheme="majorHAnsi" w:hAnsiTheme="majorHAnsi" w:cstheme="majorHAnsi"/>
                <w:szCs w:val="18"/>
              </w:rPr>
            </w:pPr>
          </w:p>
        </w:tc>
      </w:tr>
      <w:tr w:rsidR="006658E8" w:rsidRPr="006C374D" w14:paraId="0F1BB840" w14:textId="77777777" w:rsidTr="0002744F">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auto"/>
            <w:tcMar>
              <w:top w:w="28" w:type="dxa"/>
              <w:bottom w:w="28" w:type="dxa"/>
            </w:tcMar>
            <w:textDirection w:val="btLr"/>
            <w:vAlign w:val="center"/>
          </w:tcPr>
          <w:p w14:paraId="27CAFBBD" w14:textId="7A219CD4" w:rsidR="006658E8" w:rsidRPr="006C374D" w:rsidRDefault="006658E8" w:rsidP="006658E8">
            <w:pPr>
              <w:pStyle w:val="Tabellentext0"/>
              <w:jc w:val="center"/>
              <w:rPr>
                <w:rFonts w:asciiTheme="majorHAnsi" w:hAnsiTheme="majorHAnsi" w:cstheme="majorHAnsi"/>
                <w:b/>
                <w:bCs/>
              </w:rPr>
            </w:pPr>
            <w:r w:rsidRPr="006C374D">
              <w:rPr>
                <w:rFonts w:asciiTheme="majorHAnsi" w:hAnsiTheme="majorHAnsi" w:cstheme="majorHAnsi"/>
                <w:b/>
                <w:bCs/>
              </w:rPr>
              <w:t>ca. 3 Wochen</w:t>
            </w: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3128373C" w14:textId="4548DAE3" w:rsidR="006658E8" w:rsidRPr="006C374D" w:rsidRDefault="006658E8" w:rsidP="0002744F">
            <w:pPr>
              <w:pStyle w:val="FormatvorlageTabellentextLateinberschriftenCalibri"/>
              <w:rPr>
                <w:rFonts w:asciiTheme="majorHAnsi" w:hAnsiTheme="majorHAnsi" w:cstheme="majorHAnsi"/>
                <w:b/>
                <w:szCs w:val="18"/>
              </w:rPr>
            </w:pPr>
            <w:r w:rsidRPr="006C374D">
              <w:rPr>
                <w:rFonts w:asciiTheme="majorHAnsi" w:hAnsiTheme="majorHAnsi" w:cstheme="majorHAnsi"/>
                <w:szCs w:val="18"/>
              </w:rPr>
              <w:t xml:space="preserve">Schriftlich dividieren </w:t>
            </w:r>
          </w:p>
        </w:tc>
        <w:tc>
          <w:tcPr>
            <w:tcW w:w="1419" w:type="dxa"/>
            <w:shd w:val="clear" w:color="auto" w:fill="auto"/>
            <w:tcMar>
              <w:top w:w="28" w:type="dxa"/>
              <w:left w:w="28" w:type="dxa"/>
              <w:bottom w:w="28" w:type="dxa"/>
              <w:right w:w="28" w:type="dxa"/>
            </w:tcMar>
          </w:tcPr>
          <w:p w14:paraId="6EDBCDC3" w14:textId="1701FD46"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 6: Nr.1; 7; 8: Nr. 1; 9: Nr. 1; 10: Nr. 1 und 2; 11: Nr. 1; 12: Nr. 1; 15: Nr. 1 und 2; 16: Nr. 1 und 2; 18: Nr. 1 </w:t>
            </w:r>
          </w:p>
        </w:tc>
        <w:tc>
          <w:tcPr>
            <w:tcW w:w="1155" w:type="dxa"/>
            <w:shd w:val="clear" w:color="auto" w:fill="auto"/>
            <w:tcMar>
              <w:top w:w="28" w:type="dxa"/>
              <w:left w:w="28" w:type="dxa"/>
              <w:bottom w:w="28" w:type="dxa"/>
              <w:right w:w="28" w:type="dxa"/>
            </w:tcMar>
          </w:tcPr>
          <w:p w14:paraId="0171B14C" w14:textId="425E32DB"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56–58; 59: Nr. 1–3; 60; 61; 63 </w:t>
            </w:r>
          </w:p>
        </w:tc>
        <w:tc>
          <w:tcPr>
            <w:tcW w:w="1366" w:type="dxa"/>
            <w:shd w:val="clear" w:color="auto" w:fill="auto"/>
            <w:tcMar>
              <w:top w:w="28" w:type="dxa"/>
              <w:left w:w="28" w:type="dxa"/>
              <w:bottom w:w="28" w:type="dxa"/>
              <w:right w:w="28" w:type="dxa"/>
            </w:tcMar>
          </w:tcPr>
          <w:p w14:paraId="01AB630A" w14:textId="32D1DFE4"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121–124; 127; 129 </w:t>
            </w:r>
          </w:p>
        </w:tc>
        <w:tc>
          <w:tcPr>
            <w:tcW w:w="1448" w:type="dxa"/>
            <w:shd w:val="clear" w:color="auto" w:fill="auto"/>
            <w:tcMar>
              <w:top w:w="28" w:type="dxa"/>
              <w:left w:w="28" w:type="dxa"/>
              <w:bottom w:w="28" w:type="dxa"/>
              <w:right w:w="28" w:type="dxa"/>
            </w:tcMar>
          </w:tcPr>
          <w:p w14:paraId="2703337A" w14:textId="3886E99F"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5–10; 11: Nr. 1–3; 12: Nr. 1 und 2; 13–14; 15: Nr. 3 und 4; 16; 18: Nr. 1 </w:t>
            </w:r>
          </w:p>
        </w:tc>
        <w:tc>
          <w:tcPr>
            <w:tcW w:w="1156" w:type="dxa"/>
            <w:shd w:val="clear" w:color="auto" w:fill="auto"/>
            <w:tcMar>
              <w:top w:w="28" w:type="dxa"/>
              <w:left w:w="28" w:type="dxa"/>
              <w:bottom w:w="28" w:type="dxa"/>
              <w:right w:w="28" w:type="dxa"/>
            </w:tcMar>
          </w:tcPr>
          <w:p w14:paraId="40DAA12D" w14:textId="2ABD50A7"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56–63</w:t>
            </w:r>
          </w:p>
        </w:tc>
        <w:tc>
          <w:tcPr>
            <w:tcW w:w="1302" w:type="dxa"/>
            <w:shd w:val="clear" w:color="auto" w:fill="auto"/>
            <w:tcMar>
              <w:top w:w="28" w:type="dxa"/>
              <w:left w:w="28" w:type="dxa"/>
              <w:bottom w:w="28" w:type="dxa"/>
              <w:right w:w="28" w:type="dxa"/>
            </w:tcMar>
          </w:tcPr>
          <w:p w14:paraId="1E662257" w14:textId="3BCBF2FB"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 KV 121–124; 125–127; 129; 130 </w:t>
            </w:r>
          </w:p>
        </w:tc>
        <w:tc>
          <w:tcPr>
            <w:tcW w:w="1302" w:type="dxa"/>
            <w:shd w:val="clear" w:color="auto" w:fill="auto"/>
            <w:tcMar>
              <w:top w:w="28" w:type="dxa"/>
              <w:left w:w="28" w:type="dxa"/>
              <w:bottom w:w="28" w:type="dxa"/>
              <w:right w:w="28" w:type="dxa"/>
            </w:tcMar>
          </w:tcPr>
          <w:p w14:paraId="4F401D73" w14:textId="1A3558A2"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5–18</w:t>
            </w:r>
          </w:p>
        </w:tc>
        <w:tc>
          <w:tcPr>
            <w:tcW w:w="1302" w:type="dxa"/>
            <w:shd w:val="clear" w:color="auto" w:fill="auto"/>
            <w:tcMar>
              <w:top w:w="28" w:type="dxa"/>
              <w:left w:w="28" w:type="dxa"/>
              <w:bottom w:w="28" w:type="dxa"/>
              <w:right w:w="28" w:type="dxa"/>
            </w:tcMar>
          </w:tcPr>
          <w:p w14:paraId="69B6A74E" w14:textId="0B960357"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 56–63 </w:t>
            </w:r>
          </w:p>
        </w:tc>
        <w:tc>
          <w:tcPr>
            <w:tcW w:w="1302" w:type="dxa"/>
            <w:shd w:val="clear" w:color="auto" w:fill="auto"/>
            <w:tcMar>
              <w:top w:w="28" w:type="dxa"/>
              <w:left w:w="28" w:type="dxa"/>
              <w:bottom w:w="28" w:type="dxa"/>
              <w:right w:w="28" w:type="dxa"/>
            </w:tcMar>
          </w:tcPr>
          <w:p w14:paraId="1F3D5612" w14:textId="150AD4D5"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121–130 </w:t>
            </w:r>
          </w:p>
        </w:tc>
      </w:tr>
      <w:tr w:rsidR="006658E8" w:rsidRPr="006C374D" w14:paraId="79E24328" w14:textId="77777777" w:rsidTr="0002744F">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3F476562" w14:textId="77777777" w:rsidR="006658E8" w:rsidRPr="006C374D" w:rsidRDefault="006658E8" w:rsidP="006658E8">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310942FC" w14:textId="5B93BA02" w:rsidR="006658E8" w:rsidRPr="006C374D" w:rsidRDefault="006658E8" w:rsidP="0002744F">
            <w:pPr>
              <w:pStyle w:val="FormatvorlageTabellentextLateinberschriftenCalibri"/>
              <w:rPr>
                <w:rFonts w:asciiTheme="majorHAnsi" w:hAnsiTheme="majorHAnsi" w:cstheme="majorHAnsi"/>
                <w:b/>
                <w:szCs w:val="18"/>
              </w:rPr>
            </w:pPr>
            <w:r w:rsidRPr="006C374D">
              <w:rPr>
                <w:rFonts w:asciiTheme="majorHAnsi" w:hAnsiTheme="majorHAnsi" w:cstheme="majorHAnsi"/>
                <w:szCs w:val="18"/>
              </w:rPr>
              <w:t xml:space="preserve">Teilbarkeitsregeln ausarbeiten </w:t>
            </w:r>
          </w:p>
        </w:tc>
        <w:tc>
          <w:tcPr>
            <w:tcW w:w="1419" w:type="dxa"/>
            <w:shd w:val="clear" w:color="auto" w:fill="auto"/>
            <w:tcMar>
              <w:top w:w="28" w:type="dxa"/>
              <w:left w:w="28" w:type="dxa"/>
              <w:bottom w:w="28" w:type="dxa"/>
              <w:right w:w="28" w:type="dxa"/>
            </w:tcMar>
          </w:tcPr>
          <w:p w14:paraId="4B5B83FB" w14:textId="4D53B545"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 Nr. 1; 20: Nr. 1–3 </w:t>
            </w:r>
          </w:p>
        </w:tc>
        <w:tc>
          <w:tcPr>
            <w:tcW w:w="1155" w:type="dxa"/>
            <w:shd w:val="clear" w:color="auto" w:fill="auto"/>
            <w:tcMar>
              <w:top w:w="28" w:type="dxa"/>
              <w:left w:w="28" w:type="dxa"/>
              <w:bottom w:w="28" w:type="dxa"/>
              <w:right w:w="28" w:type="dxa"/>
            </w:tcMar>
          </w:tcPr>
          <w:p w14:paraId="10E30423" w14:textId="1F5DEA0A"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64: Nr. 1 </w:t>
            </w:r>
          </w:p>
        </w:tc>
        <w:tc>
          <w:tcPr>
            <w:tcW w:w="1366" w:type="dxa"/>
            <w:shd w:val="clear" w:color="auto" w:fill="auto"/>
            <w:tcMar>
              <w:top w:w="28" w:type="dxa"/>
              <w:left w:w="28" w:type="dxa"/>
              <w:bottom w:w="28" w:type="dxa"/>
              <w:right w:w="28" w:type="dxa"/>
            </w:tcMar>
          </w:tcPr>
          <w:p w14:paraId="70225EEC" w14:textId="7C0A8427" w:rsidR="006658E8" w:rsidRPr="006C374D" w:rsidRDefault="006658E8" w:rsidP="0002744F">
            <w:pPr>
              <w:pStyle w:val="FormatvorlageTabellentextLateinberschriftenCalibri"/>
              <w:rPr>
                <w:rFonts w:asciiTheme="majorHAnsi" w:hAnsiTheme="majorHAnsi" w:cstheme="majorHAnsi"/>
                <w:szCs w:val="18"/>
              </w:rPr>
            </w:pPr>
          </w:p>
        </w:tc>
        <w:tc>
          <w:tcPr>
            <w:tcW w:w="1448" w:type="dxa"/>
            <w:shd w:val="clear" w:color="auto" w:fill="auto"/>
            <w:tcMar>
              <w:top w:w="28" w:type="dxa"/>
              <w:left w:w="28" w:type="dxa"/>
              <w:bottom w:w="28" w:type="dxa"/>
              <w:right w:w="28" w:type="dxa"/>
            </w:tcMar>
          </w:tcPr>
          <w:p w14:paraId="71A06404" w14:textId="70E85088"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 Nr. 1und 2; 20: Nr. 1–4; 21: Nr. 1 und 3; 22: Nr. 1 und 2 </w:t>
            </w:r>
          </w:p>
        </w:tc>
        <w:tc>
          <w:tcPr>
            <w:tcW w:w="1156" w:type="dxa"/>
            <w:shd w:val="clear" w:color="auto" w:fill="auto"/>
            <w:tcMar>
              <w:top w:w="28" w:type="dxa"/>
              <w:left w:w="28" w:type="dxa"/>
              <w:bottom w:w="28" w:type="dxa"/>
              <w:right w:w="28" w:type="dxa"/>
            </w:tcMar>
          </w:tcPr>
          <w:p w14:paraId="3129D707" w14:textId="1B665583"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64: Nr. 1 und 2 </w:t>
            </w:r>
          </w:p>
        </w:tc>
        <w:tc>
          <w:tcPr>
            <w:tcW w:w="1302" w:type="dxa"/>
            <w:shd w:val="clear" w:color="auto" w:fill="auto"/>
            <w:tcMar>
              <w:top w:w="28" w:type="dxa"/>
              <w:left w:w="28" w:type="dxa"/>
              <w:bottom w:w="28" w:type="dxa"/>
              <w:right w:w="28" w:type="dxa"/>
            </w:tcMar>
          </w:tcPr>
          <w:p w14:paraId="2D2AFED6" w14:textId="2D487E9F" w:rsidR="006658E8" w:rsidRPr="006C374D" w:rsidRDefault="006658E8" w:rsidP="0002744F">
            <w:pPr>
              <w:pStyle w:val="FormatvorlageTabellentextLateinberschriftenCalibri"/>
              <w:rPr>
                <w:rFonts w:asciiTheme="majorHAnsi" w:hAnsiTheme="majorHAnsi" w:cstheme="majorHAnsi"/>
                <w:szCs w:val="18"/>
              </w:rPr>
            </w:pPr>
          </w:p>
        </w:tc>
        <w:tc>
          <w:tcPr>
            <w:tcW w:w="1302" w:type="dxa"/>
            <w:shd w:val="clear" w:color="auto" w:fill="auto"/>
            <w:tcMar>
              <w:top w:w="28" w:type="dxa"/>
              <w:left w:w="28" w:type="dxa"/>
              <w:bottom w:w="28" w:type="dxa"/>
              <w:right w:w="28" w:type="dxa"/>
            </w:tcMar>
          </w:tcPr>
          <w:p w14:paraId="657F22AB" w14:textId="3FEB4FD7"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19–22 </w:t>
            </w:r>
          </w:p>
        </w:tc>
        <w:tc>
          <w:tcPr>
            <w:tcW w:w="1302" w:type="dxa"/>
            <w:shd w:val="clear" w:color="auto" w:fill="auto"/>
            <w:tcMar>
              <w:top w:w="28" w:type="dxa"/>
              <w:left w:w="28" w:type="dxa"/>
              <w:bottom w:w="28" w:type="dxa"/>
              <w:right w:w="28" w:type="dxa"/>
            </w:tcMar>
          </w:tcPr>
          <w:p w14:paraId="5961EC89" w14:textId="4162CF5C"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64 </w:t>
            </w:r>
          </w:p>
        </w:tc>
        <w:tc>
          <w:tcPr>
            <w:tcW w:w="1302" w:type="dxa"/>
            <w:shd w:val="clear" w:color="auto" w:fill="auto"/>
            <w:tcMar>
              <w:top w:w="28" w:type="dxa"/>
              <w:left w:w="28" w:type="dxa"/>
              <w:bottom w:w="28" w:type="dxa"/>
              <w:right w:w="28" w:type="dxa"/>
            </w:tcMar>
          </w:tcPr>
          <w:p w14:paraId="1CBC2B9F" w14:textId="06B9D79D" w:rsidR="006658E8" w:rsidRPr="006C374D" w:rsidRDefault="006658E8" w:rsidP="0002744F">
            <w:pPr>
              <w:pStyle w:val="FormatvorlageTabellentextLateinberschriftenCalibri"/>
              <w:rPr>
                <w:rFonts w:asciiTheme="majorHAnsi" w:hAnsiTheme="majorHAnsi" w:cstheme="majorHAnsi"/>
                <w:szCs w:val="18"/>
              </w:rPr>
            </w:pPr>
            <w:r w:rsidRPr="006C374D">
              <w:rPr>
                <w:rFonts w:asciiTheme="majorHAnsi" w:hAnsiTheme="majorHAnsi" w:cstheme="majorHAnsi"/>
                <w:szCs w:val="18"/>
              </w:rPr>
              <w:t xml:space="preserve">KV 131–133 </w:t>
            </w:r>
          </w:p>
        </w:tc>
      </w:tr>
    </w:tbl>
    <w:p w14:paraId="68B7BF77" w14:textId="77777777" w:rsidR="002C761A" w:rsidRPr="006C374D" w:rsidRDefault="002C761A" w:rsidP="00FC3865">
      <w:pPr>
        <w:rPr>
          <w:rFonts w:asciiTheme="majorHAnsi" w:hAnsiTheme="majorHAnsi" w:cstheme="majorHAnsi"/>
          <w:sz w:val="20"/>
          <w:lang w:val="fr-FR"/>
        </w:rPr>
      </w:pPr>
    </w:p>
    <w:p w14:paraId="12A4C10F" w14:textId="04E629E9" w:rsidR="007C6868" w:rsidRPr="006C374D" w:rsidRDefault="007C6868">
      <w:pPr>
        <w:rPr>
          <w:rFonts w:asciiTheme="majorHAnsi" w:hAnsiTheme="majorHAnsi" w:cstheme="majorHAnsi"/>
          <w:sz w:val="20"/>
          <w:lang w:val="fr-FR"/>
        </w:rPr>
      </w:pPr>
      <w:r w:rsidRPr="006C374D">
        <w:rPr>
          <w:rFonts w:asciiTheme="majorHAnsi" w:hAnsiTheme="majorHAnsi" w:cstheme="majorHAnsi"/>
          <w:sz w:val="20"/>
          <w:lang w:val="fr-FR"/>
        </w:rPr>
        <w:br w:type="page"/>
      </w: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419"/>
        <w:gridCol w:w="1155"/>
        <w:gridCol w:w="1366"/>
        <w:gridCol w:w="1448"/>
        <w:gridCol w:w="1156"/>
        <w:gridCol w:w="1302"/>
        <w:gridCol w:w="1302"/>
        <w:gridCol w:w="1302"/>
        <w:gridCol w:w="1302"/>
      </w:tblGrid>
      <w:tr w:rsidR="007C6868" w:rsidRPr="006C374D" w14:paraId="12011D4B" w14:textId="77777777" w:rsidTr="00843CE4">
        <w:trPr>
          <w:tblHeader/>
        </w:trPr>
        <w:tc>
          <w:tcPr>
            <w:tcW w:w="997" w:type="dxa"/>
            <w:tcBorders>
              <w:bottom w:val="nil"/>
            </w:tcBorders>
            <w:shd w:val="clear" w:color="auto" w:fill="CCCCCC"/>
            <w:tcMar>
              <w:top w:w="28" w:type="dxa"/>
              <w:bottom w:w="28" w:type="dxa"/>
            </w:tcMar>
          </w:tcPr>
          <w:p w14:paraId="69348947" w14:textId="77777777" w:rsidR="007C6868" w:rsidRPr="006C374D" w:rsidRDefault="007C6868" w:rsidP="00843CE4">
            <w:pPr>
              <w:pStyle w:val="Tabellenschriftfett"/>
              <w:rPr>
                <w:rFonts w:asciiTheme="majorHAnsi" w:hAnsiTheme="majorHAnsi" w:cstheme="majorHAnsi"/>
              </w:rPr>
            </w:pPr>
          </w:p>
        </w:tc>
        <w:tc>
          <w:tcPr>
            <w:tcW w:w="1974" w:type="dxa"/>
            <w:tcBorders>
              <w:bottom w:val="nil"/>
            </w:tcBorders>
            <w:shd w:val="clear" w:color="auto" w:fill="CCCCCC"/>
            <w:tcMar>
              <w:top w:w="28" w:type="dxa"/>
              <w:bottom w:w="28" w:type="dxa"/>
            </w:tcMar>
          </w:tcPr>
          <w:p w14:paraId="1F834748" w14:textId="77777777" w:rsidR="007C6868" w:rsidRPr="006C374D" w:rsidRDefault="007C6868" w:rsidP="00843CE4">
            <w:pPr>
              <w:pStyle w:val="Tabellenschriftfett"/>
              <w:rPr>
                <w:rFonts w:asciiTheme="majorHAnsi" w:hAnsiTheme="majorHAnsi" w:cstheme="majorHAnsi"/>
              </w:rPr>
            </w:pPr>
          </w:p>
        </w:tc>
        <w:tc>
          <w:tcPr>
            <w:tcW w:w="11752" w:type="dxa"/>
            <w:gridSpan w:val="9"/>
            <w:shd w:val="clear" w:color="auto" w:fill="CCCCCC"/>
            <w:tcMar>
              <w:top w:w="28" w:type="dxa"/>
              <w:bottom w:w="28" w:type="dxa"/>
            </w:tcMar>
          </w:tcPr>
          <w:p w14:paraId="0A524A82" w14:textId="77777777" w:rsidR="007C6868" w:rsidRPr="006C374D" w:rsidRDefault="007C6868" w:rsidP="00843CE4">
            <w:pPr>
              <w:pStyle w:val="Tabellenschriftfett"/>
              <w:jc w:val="center"/>
              <w:rPr>
                <w:rFonts w:asciiTheme="majorHAnsi" w:hAnsiTheme="majorHAnsi" w:cstheme="majorHAnsi"/>
              </w:rPr>
            </w:pPr>
            <w:r w:rsidRPr="006C374D">
              <w:rPr>
                <w:rFonts w:asciiTheme="majorHAnsi" w:hAnsiTheme="majorHAnsi" w:cstheme="majorHAnsi"/>
              </w:rPr>
              <w:t xml:space="preserve">Beispiel-Stoffverteilungsplan (für das Leihmaterial zum mehrjährigen Gebrauch) </w:t>
            </w:r>
            <w:r w:rsidRPr="006C374D">
              <w:rPr>
                <w:rFonts w:asciiTheme="majorHAnsi" w:hAnsiTheme="majorHAnsi" w:cstheme="majorHAnsi"/>
                <w:color w:val="C00000"/>
              </w:rPr>
              <w:t>mit Kürzungsvorschlägen</w:t>
            </w:r>
          </w:p>
        </w:tc>
      </w:tr>
      <w:tr w:rsidR="007C6868" w:rsidRPr="006C374D" w14:paraId="2EA203EC" w14:textId="77777777" w:rsidTr="00843CE4">
        <w:trPr>
          <w:tblHeader/>
        </w:trPr>
        <w:tc>
          <w:tcPr>
            <w:tcW w:w="997" w:type="dxa"/>
            <w:tcBorders>
              <w:top w:val="nil"/>
            </w:tcBorders>
            <w:shd w:val="clear" w:color="auto" w:fill="CCCCCC"/>
            <w:tcMar>
              <w:top w:w="28" w:type="dxa"/>
              <w:bottom w:w="28" w:type="dxa"/>
            </w:tcMar>
          </w:tcPr>
          <w:p w14:paraId="4FCD8556" w14:textId="77777777" w:rsidR="007C6868" w:rsidRPr="006C374D" w:rsidRDefault="007C6868" w:rsidP="00843CE4">
            <w:pPr>
              <w:pStyle w:val="Tabellenschriftfett"/>
              <w:rPr>
                <w:rFonts w:asciiTheme="majorHAnsi" w:hAnsiTheme="majorHAnsi" w:cstheme="majorHAnsi"/>
              </w:rPr>
            </w:pPr>
          </w:p>
        </w:tc>
        <w:tc>
          <w:tcPr>
            <w:tcW w:w="1974" w:type="dxa"/>
            <w:tcBorders>
              <w:top w:val="nil"/>
            </w:tcBorders>
            <w:shd w:val="clear" w:color="auto" w:fill="CCCCCC"/>
            <w:tcMar>
              <w:top w:w="28" w:type="dxa"/>
              <w:bottom w:w="28" w:type="dxa"/>
            </w:tcMar>
          </w:tcPr>
          <w:p w14:paraId="1A810BD6" w14:textId="77777777" w:rsidR="007C6868" w:rsidRPr="006C374D" w:rsidRDefault="007C6868" w:rsidP="00843CE4">
            <w:pPr>
              <w:pStyle w:val="Tabellenschriftfett"/>
              <w:rPr>
                <w:rFonts w:asciiTheme="majorHAnsi" w:hAnsiTheme="majorHAnsi" w:cstheme="majorHAnsi"/>
              </w:rPr>
            </w:pPr>
          </w:p>
        </w:tc>
        <w:tc>
          <w:tcPr>
            <w:tcW w:w="3940" w:type="dxa"/>
            <w:gridSpan w:val="3"/>
            <w:shd w:val="clear" w:color="auto" w:fill="CCCCCC"/>
            <w:tcMar>
              <w:top w:w="28" w:type="dxa"/>
              <w:bottom w:w="28" w:type="dxa"/>
            </w:tcMar>
          </w:tcPr>
          <w:p w14:paraId="63AFD12E" w14:textId="77777777" w:rsidR="007C6868" w:rsidRPr="006C374D" w:rsidRDefault="007C6868" w:rsidP="00843CE4">
            <w:pPr>
              <w:pStyle w:val="Tabellenschriftfett"/>
              <w:rPr>
                <w:rFonts w:asciiTheme="majorHAnsi" w:hAnsiTheme="majorHAnsi" w:cstheme="majorHAnsi"/>
              </w:rPr>
            </w:pPr>
            <w:r w:rsidRPr="006C374D">
              <w:rPr>
                <w:rFonts w:asciiTheme="majorHAnsi" w:hAnsiTheme="majorHAnsi" w:cstheme="majorHAnsi"/>
                <w:szCs w:val="20"/>
              </w:rPr>
              <w:t>für Kinder mit zusätzlichem Unterstützungsbedarf</w:t>
            </w:r>
          </w:p>
        </w:tc>
        <w:tc>
          <w:tcPr>
            <w:tcW w:w="3906" w:type="dxa"/>
            <w:gridSpan w:val="3"/>
            <w:shd w:val="clear" w:color="auto" w:fill="CCCCCC"/>
            <w:tcMar>
              <w:top w:w="28" w:type="dxa"/>
              <w:bottom w:w="28" w:type="dxa"/>
            </w:tcMar>
          </w:tcPr>
          <w:p w14:paraId="6AF8B3A4" w14:textId="77777777" w:rsidR="007C6868" w:rsidRPr="006C374D" w:rsidRDefault="007C6868" w:rsidP="00843CE4">
            <w:pPr>
              <w:pStyle w:val="Tabellenschriftfett"/>
              <w:rPr>
                <w:rFonts w:asciiTheme="majorHAnsi" w:hAnsiTheme="majorHAnsi" w:cstheme="majorHAnsi"/>
              </w:rPr>
            </w:pPr>
            <w:r w:rsidRPr="006C374D">
              <w:rPr>
                <w:rFonts w:asciiTheme="majorHAnsi" w:hAnsiTheme="majorHAnsi" w:cstheme="majorHAnsi"/>
              </w:rPr>
              <w:t>für Kinder mit mittleren Anforderungen</w:t>
            </w:r>
          </w:p>
        </w:tc>
        <w:tc>
          <w:tcPr>
            <w:tcW w:w="3906" w:type="dxa"/>
            <w:gridSpan w:val="3"/>
            <w:shd w:val="clear" w:color="auto" w:fill="CCCCCC"/>
            <w:tcMar>
              <w:top w:w="28" w:type="dxa"/>
              <w:bottom w:w="28" w:type="dxa"/>
            </w:tcMar>
          </w:tcPr>
          <w:p w14:paraId="621083ED" w14:textId="77777777" w:rsidR="007C6868" w:rsidRPr="006C374D" w:rsidRDefault="007C6868" w:rsidP="00843CE4">
            <w:pPr>
              <w:pStyle w:val="Tabellenschriftfett"/>
              <w:rPr>
                <w:rFonts w:asciiTheme="majorHAnsi" w:hAnsiTheme="majorHAnsi" w:cstheme="majorHAnsi"/>
              </w:rPr>
            </w:pPr>
            <w:r w:rsidRPr="006C374D">
              <w:rPr>
                <w:rFonts w:asciiTheme="majorHAnsi" w:hAnsiTheme="majorHAnsi" w:cstheme="majorHAnsi"/>
              </w:rPr>
              <w:t>für Kinder mit gehobenen Anforderungen</w:t>
            </w:r>
          </w:p>
        </w:tc>
      </w:tr>
      <w:tr w:rsidR="007C6868" w:rsidRPr="006C374D" w14:paraId="7F466F6B" w14:textId="77777777" w:rsidTr="00843CE4">
        <w:trPr>
          <w:tblHeader/>
        </w:trPr>
        <w:tc>
          <w:tcPr>
            <w:tcW w:w="997" w:type="dxa"/>
            <w:shd w:val="clear" w:color="auto" w:fill="CCCCCC"/>
            <w:tcMar>
              <w:top w:w="28" w:type="dxa"/>
              <w:bottom w:w="28" w:type="dxa"/>
            </w:tcMar>
          </w:tcPr>
          <w:p w14:paraId="187D52FF" w14:textId="77777777" w:rsidR="007C6868" w:rsidRPr="006C374D" w:rsidRDefault="007C6868" w:rsidP="00843CE4">
            <w:pPr>
              <w:pStyle w:val="Tabellenschriftfett"/>
              <w:rPr>
                <w:rFonts w:asciiTheme="majorHAnsi" w:hAnsiTheme="majorHAnsi" w:cstheme="majorHAnsi"/>
              </w:rPr>
            </w:pPr>
            <w:proofErr w:type="spellStart"/>
            <w:r w:rsidRPr="006C374D">
              <w:rPr>
                <w:rFonts w:asciiTheme="majorHAnsi" w:hAnsiTheme="majorHAnsi" w:cstheme="majorHAnsi"/>
              </w:rPr>
              <w:t>Bearbei-tungs</w:t>
            </w:r>
            <w:r w:rsidRPr="006C374D">
              <w:rPr>
                <w:rFonts w:asciiTheme="majorHAnsi" w:hAnsiTheme="majorHAnsi" w:cstheme="majorHAnsi"/>
              </w:rPr>
              <w:softHyphen/>
              <w:t>dauer</w:t>
            </w:r>
            <w:proofErr w:type="spellEnd"/>
          </w:p>
        </w:tc>
        <w:tc>
          <w:tcPr>
            <w:tcW w:w="1974" w:type="dxa"/>
            <w:shd w:val="clear" w:color="auto" w:fill="CCCCCC"/>
            <w:tcMar>
              <w:top w:w="28" w:type="dxa"/>
              <w:bottom w:w="28" w:type="dxa"/>
            </w:tcMar>
          </w:tcPr>
          <w:p w14:paraId="1AE5C772" w14:textId="77777777" w:rsidR="007C6868" w:rsidRPr="006C374D" w:rsidRDefault="007C6868" w:rsidP="00843CE4">
            <w:pPr>
              <w:pStyle w:val="Tabellenschriftfett"/>
              <w:rPr>
                <w:rFonts w:asciiTheme="majorHAnsi" w:hAnsiTheme="majorHAnsi" w:cstheme="majorHAnsi"/>
              </w:rPr>
            </w:pPr>
            <w:r w:rsidRPr="006C374D">
              <w:rPr>
                <w:rFonts w:asciiTheme="majorHAnsi" w:hAnsiTheme="majorHAnsi" w:cstheme="majorHAnsi"/>
              </w:rPr>
              <w:t>Thema</w:t>
            </w:r>
          </w:p>
        </w:tc>
        <w:tc>
          <w:tcPr>
            <w:tcW w:w="1419" w:type="dxa"/>
            <w:shd w:val="clear" w:color="auto" w:fill="CCCCCC"/>
            <w:tcMar>
              <w:top w:w="28" w:type="dxa"/>
              <w:bottom w:w="28" w:type="dxa"/>
            </w:tcMar>
          </w:tcPr>
          <w:p w14:paraId="7C212CD6"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5" w:type="dxa"/>
            <w:shd w:val="clear" w:color="auto" w:fill="CCCCCC"/>
          </w:tcPr>
          <w:p w14:paraId="1FC21870"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66" w:type="dxa"/>
            <w:shd w:val="clear" w:color="auto" w:fill="CCCCCC"/>
            <w:tcMar>
              <w:top w:w="28" w:type="dxa"/>
              <w:bottom w:w="28" w:type="dxa"/>
            </w:tcMar>
          </w:tcPr>
          <w:p w14:paraId="74303C8D"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448" w:type="dxa"/>
            <w:shd w:val="clear" w:color="auto" w:fill="CCCCCC"/>
            <w:tcMar>
              <w:top w:w="28" w:type="dxa"/>
              <w:bottom w:w="28" w:type="dxa"/>
            </w:tcMar>
          </w:tcPr>
          <w:p w14:paraId="798FF271"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156" w:type="dxa"/>
            <w:shd w:val="clear" w:color="auto" w:fill="CCCCCC"/>
          </w:tcPr>
          <w:p w14:paraId="2254D7C2"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2BE5E6F3"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c>
          <w:tcPr>
            <w:tcW w:w="1302" w:type="dxa"/>
            <w:shd w:val="clear" w:color="auto" w:fill="CCCCCC"/>
            <w:tcMar>
              <w:top w:w="28" w:type="dxa"/>
              <w:bottom w:w="28" w:type="dxa"/>
            </w:tcMar>
          </w:tcPr>
          <w:p w14:paraId="2DD9B7F8"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Seiten im Themenheft</w:t>
            </w:r>
          </w:p>
        </w:tc>
        <w:tc>
          <w:tcPr>
            <w:tcW w:w="1302" w:type="dxa"/>
            <w:shd w:val="clear" w:color="auto" w:fill="CCCCCC"/>
          </w:tcPr>
          <w:p w14:paraId="147367B5" w14:textId="77777777" w:rsidR="007C6868" w:rsidRPr="006C374D" w:rsidRDefault="007C6868" w:rsidP="00843CE4">
            <w:pPr>
              <w:pStyle w:val="Tabellenschriftfett"/>
              <w:spacing w:line="240" w:lineRule="auto"/>
              <w:rPr>
                <w:rFonts w:asciiTheme="majorHAnsi" w:hAnsiTheme="majorHAnsi" w:cstheme="majorHAnsi"/>
                <w:bCs/>
                <w:szCs w:val="18"/>
              </w:rPr>
            </w:pPr>
            <w:r w:rsidRPr="006C374D">
              <w:rPr>
                <w:rFonts w:asciiTheme="majorHAnsi" w:hAnsiTheme="majorHAnsi" w:cstheme="majorHAnsi"/>
                <w:bCs/>
              </w:rPr>
              <w:t>Seiten im Arbeitsheft</w:t>
            </w:r>
          </w:p>
        </w:tc>
        <w:tc>
          <w:tcPr>
            <w:tcW w:w="1302" w:type="dxa"/>
            <w:shd w:val="clear" w:color="auto" w:fill="CCCCCC"/>
            <w:tcMar>
              <w:top w:w="28" w:type="dxa"/>
              <w:bottom w:w="28" w:type="dxa"/>
            </w:tcMar>
          </w:tcPr>
          <w:p w14:paraId="2A5E5097" w14:textId="77777777" w:rsidR="007C6868" w:rsidRPr="006C374D" w:rsidRDefault="007C6868" w:rsidP="00843CE4">
            <w:pPr>
              <w:pStyle w:val="Tabellenschriftfett"/>
              <w:spacing w:line="240" w:lineRule="auto"/>
              <w:rPr>
                <w:rFonts w:asciiTheme="majorHAnsi" w:hAnsiTheme="majorHAnsi" w:cstheme="majorHAnsi"/>
                <w:bCs/>
              </w:rPr>
            </w:pPr>
            <w:r w:rsidRPr="006C374D">
              <w:rPr>
                <w:rFonts w:asciiTheme="majorHAnsi" w:hAnsiTheme="majorHAnsi" w:cstheme="majorHAnsi"/>
                <w:bCs/>
              </w:rPr>
              <w:t>Mögliche Kopiervor-lagen</w:t>
            </w:r>
          </w:p>
        </w:tc>
      </w:tr>
      <w:tr w:rsidR="00843CE4" w:rsidRPr="006C374D" w14:paraId="7DD377B9" w14:textId="77777777" w:rsidTr="00453E11">
        <w:trPr>
          <w:cantSplit/>
          <w:trHeight w:val="851"/>
          <w:tblHeader/>
        </w:trPr>
        <w:tc>
          <w:tcPr>
            <w:tcW w:w="997"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C2D4F69" w14:textId="51591107" w:rsidR="00843CE4" w:rsidRPr="006C374D" w:rsidRDefault="00843CE4" w:rsidP="00843CE4">
            <w:pPr>
              <w:pStyle w:val="Tabellentext0"/>
              <w:jc w:val="center"/>
              <w:rPr>
                <w:rFonts w:asciiTheme="majorHAnsi" w:hAnsiTheme="majorHAnsi" w:cstheme="majorHAnsi"/>
                <w:b/>
                <w:bCs/>
                <w:color w:val="C00000"/>
              </w:rPr>
            </w:pPr>
            <w:r w:rsidRPr="002148D9">
              <w:rPr>
                <w:rFonts w:asciiTheme="majorHAnsi" w:hAnsiTheme="majorHAnsi" w:cstheme="majorHAnsi"/>
                <w:b/>
                <w:bCs/>
                <w:color w:val="FF0000"/>
              </w:rPr>
              <w:t>ca. 2 Wochen</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014C4C96" w14:textId="529D3D89"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Zahlenrätsel und Knobeleien </w:t>
            </w:r>
          </w:p>
        </w:tc>
        <w:tc>
          <w:tcPr>
            <w:tcW w:w="1419" w:type="dxa"/>
            <w:shd w:val="clear" w:color="auto" w:fill="auto"/>
            <w:tcMar>
              <w:top w:w="28" w:type="dxa"/>
              <w:left w:w="28" w:type="dxa"/>
              <w:bottom w:w="28" w:type="dxa"/>
              <w:right w:w="28" w:type="dxa"/>
            </w:tcMar>
          </w:tcPr>
          <w:p w14:paraId="6722B702" w14:textId="754E8AC1"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24: Nr. 1</w:t>
            </w:r>
          </w:p>
        </w:tc>
        <w:tc>
          <w:tcPr>
            <w:tcW w:w="1155" w:type="dxa"/>
            <w:shd w:val="clear" w:color="auto" w:fill="auto"/>
            <w:tcMar>
              <w:top w:w="28" w:type="dxa"/>
              <w:left w:w="28" w:type="dxa"/>
              <w:bottom w:w="28" w:type="dxa"/>
              <w:right w:w="28" w:type="dxa"/>
            </w:tcMar>
          </w:tcPr>
          <w:p w14:paraId="39D3C17D"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0BB29DB9"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5E59765B" w14:textId="612E1415"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 23: Nr. 1–3 </w:t>
            </w:r>
          </w:p>
        </w:tc>
        <w:tc>
          <w:tcPr>
            <w:tcW w:w="1156" w:type="dxa"/>
            <w:shd w:val="clear" w:color="auto" w:fill="auto"/>
            <w:tcMar>
              <w:top w:w="28" w:type="dxa"/>
              <w:left w:w="28" w:type="dxa"/>
              <w:bottom w:w="28" w:type="dxa"/>
              <w:right w:w="28" w:type="dxa"/>
            </w:tcMar>
          </w:tcPr>
          <w:p w14:paraId="291E6B15" w14:textId="3FC56124"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65 </w:t>
            </w:r>
          </w:p>
        </w:tc>
        <w:tc>
          <w:tcPr>
            <w:tcW w:w="1302" w:type="dxa"/>
            <w:shd w:val="clear" w:color="auto" w:fill="auto"/>
            <w:tcMar>
              <w:top w:w="28" w:type="dxa"/>
              <w:left w:w="28" w:type="dxa"/>
              <w:bottom w:w="28" w:type="dxa"/>
              <w:right w:w="28" w:type="dxa"/>
            </w:tcMar>
          </w:tcPr>
          <w:p w14:paraId="0EFEDF4C"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62C911D7" w14:textId="122C710E"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23; 24 </w:t>
            </w:r>
          </w:p>
        </w:tc>
        <w:tc>
          <w:tcPr>
            <w:tcW w:w="1302" w:type="dxa"/>
            <w:shd w:val="clear" w:color="auto" w:fill="auto"/>
            <w:tcMar>
              <w:top w:w="28" w:type="dxa"/>
              <w:left w:w="28" w:type="dxa"/>
              <w:bottom w:w="28" w:type="dxa"/>
              <w:right w:w="28" w:type="dxa"/>
            </w:tcMar>
          </w:tcPr>
          <w:p w14:paraId="56BE5DE4" w14:textId="4DF9EACB"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65 </w:t>
            </w:r>
          </w:p>
        </w:tc>
        <w:tc>
          <w:tcPr>
            <w:tcW w:w="1302" w:type="dxa"/>
            <w:shd w:val="clear" w:color="auto" w:fill="auto"/>
            <w:tcMar>
              <w:top w:w="28" w:type="dxa"/>
              <w:left w:w="28" w:type="dxa"/>
              <w:bottom w:w="28" w:type="dxa"/>
              <w:right w:w="28" w:type="dxa"/>
            </w:tcMar>
          </w:tcPr>
          <w:p w14:paraId="6024C62C" w14:textId="25C6C271" w:rsidR="00843CE4" w:rsidRPr="002148D9" w:rsidRDefault="00843CE4" w:rsidP="006A5CB5">
            <w:pPr>
              <w:pStyle w:val="FormatvorlageTabellentextLateinberschriftenCalibri"/>
              <w:rPr>
                <w:rFonts w:asciiTheme="majorHAnsi" w:hAnsiTheme="majorHAnsi" w:cstheme="majorHAnsi"/>
                <w:color w:val="FF0000"/>
                <w:szCs w:val="18"/>
              </w:rPr>
            </w:pPr>
          </w:p>
        </w:tc>
      </w:tr>
      <w:tr w:rsidR="00843CE4" w:rsidRPr="006C374D" w14:paraId="6C40B4F3" w14:textId="77777777" w:rsidTr="00453E11">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4A4EA12" w14:textId="4EAC6654" w:rsidR="00843CE4" w:rsidRPr="006C374D" w:rsidRDefault="00843CE4" w:rsidP="00843CE4">
            <w:pPr>
              <w:pStyle w:val="Tabellentext0"/>
              <w:jc w:val="center"/>
              <w:rPr>
                <w:rFonts w:asciiTheme="majorHAnsi" w:hAnsiTheme="majorHAnsi" w:cstheme="majorHAnsi"/>
                <w:color w:val="auto"/>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026FD7B1" w14:textId="77777777" w:rsidR="00843CE4" w:rsidRPr="002148D9" w:rsidRDefault="00843CE4"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Fachbegriffe und </w:t>
            </w:r>
          </w:p>
          <w:p w14:paraId="35B483BD" w14:textId="17B257ED"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Rechenregeln </w:t>
            </w:r>
          </w:p>
        </w:tc>
        <w:tc>
          <w:tcPr>
            <w:tcW w:w="1419" w:type="dxa"/>
            <w:shd w:val="clear" w:color="auto" w:fill="auto"/>
            <w:tcMar>
              <w:top w:w="28" w:type="dxa"/>
              <w:left w:w="28" w:type="dxa"/>
              <w:bottom w:w="28" w:type="dxa"/>
              <w:right w:w="28" w:type="dxa"/>
            </w:tcMar>
          </w:tcPr>
          <w:p w14:paraId="2FE3E289" w14:textId="77777777" w:rsidR="00843CE4" w:rsidRPr="002148D9" w:rsidRDefault="00843CE4"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26: Nr. 1; </w:t>
            </w:r>
          </w:p>
          <w:p w14:paraId="692EC346" w14:textId="54767E88"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27: Nr. 1 </w:t>
            </w:r>
          </w:p>
        </w:tc>
        <w:tc>
          <w:tcPr>
            <w:tcW w:w="1155" w:type="dxa"/>
            <w:shd w:val="clear" w:color="auto" w:fill="auto"/>
            <w:tcMar>
              <w:top w:w="28" w:type="dxa"/>
              <w:left w:w="28" w:type="dxa"/>
              <w:bottom w:w="28" w:type="dxa"/>
              <w:right w:w="28" w:type="dxa"/>
            </w:tcMar>
          </w:tcPr>
          <w:p w14:paraId="4206378F" w14:textId="5879EC74"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038E4EB5"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056E1C7F" w14:textId="60E0FC4C"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25: Nr. 1 und 3; 26: Nr. 1 und 2; 27</w:t>
            </w:r>
          </w:p>
        </w:tc>
        <w:tc>
          <w:tcPr>
            <w:tcW w:w="1156" w:type="dxa"/>
            <w:shd w:val="clear" w:color="auto" w:fill="auto"/>
            <w:tcMar>
              <w:top w:w="28" w:type="dxa"/>
              <w:left w:w="28" w:type="dxa"/>
              <w:bottom w:w="28" w:type="dxa"/>
              <w:right w:w="28" w:type="dxa"/>
            </w:tcMar>
          </w:tcPr>
          <w:p w14:paraId="6C47E417" w14:textId="323BE818"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66 </w:t>
            </w:r>
          </w:p>
        </w:tc>
        <w:tc>
          <w:tcPr>
            <w:tcW w:w="1302" w:type="dxa"/>
            <w:shd w:val="clear" w:color="auto" w:fill="auto"/>
            <w:tcMar>
              <w:top w:w="28" w:type="dxa"/>
              <w:left w:w="28" w:type="dxa"/>
              <w:bottom w:w="28" w:type="dxa"/>
              <w:right w:w="28" w:type="dxa"/>
            </w:tcMar>
          </w:tcPr>
          <w:p w14:paraId="1D0629CA" w14:textId="3F43BD8E"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134; 135 </w:t>
            </w:r>
          </w:p>
        </w:tc>
        <w:tc>
          <w:tcPr>
            <w:tcW w:w="1302" w:type="dxa"/>
            <w:shd w:val="clear" w:color="auto" w:fill="auto"/>
            <w:tcMar>
              <w:top w:w="28" w:type="dxa"/>
              <w:left w:w="28" w:type="dxa"/>
              <w:bottom w:w="28" w:type="dxa"/>
              <w:right w:w="28" w:type="dxa"/>
            </w:tcMar>
          </w:tcPr>
          <w:p w14:paraId="107DDF5C" w14:textId="24CBCC73"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25–27 </w:t>
            </w:r>
          </w:p>
        </w:tc>
        <w:tc>
          <w:tcPr>
            <w:tcW w:w="1302" w:type="dxa"/>
            <w:shd w:val="clear" w:color="auto" w:fill="auto"/>
            <w:tcMar>
              <w:top w:w="28" w:type="dxa"/>
              <w:left w:w="28" w:type="dxa"/>
              <w:bottom w:w="28" w:type="dxa"/>
              <w:right w:w="28" w:type="dxa"/>
            </w:tcMar>
          </w:tcPr>
          <w:p w14:paraId="47EE9002" w14:textId="396F25C7"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66 </w:t>
            </w:r>
          </w:p>
        </w:tc>
        <w:tc>
          <w:tcPr>
            <w:tcW w:w="1302" w:type="dxa"/>
            <w:shd w:val="clear" w:color="auto" w:fill="auto"/>
            <w:tcMar>
              <w:top w:w="28" w:type="dxa"/>
              <w:left w:w="28" w:type="dxa"/>
              <w:bottom w:w="28" w:type="dxa"/>
              <w:right w:w="28" w:type="dxa"/>
            </w:tcMar>
          </w:tcPr>
          <w:p w14:paraId="2617706C" w14:textId="78092080"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134; 135 </w:t>
            </w:r>
          </w:p>
        </w:tc>
      </w:tr>
      <w:tr w:rsidR="00843CE4" w:rsidRPr="006C374D" w14:paraId="4B500295" w14:textId="77777777" w:rsidTr="00843CE4">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096AC6B1" w14:textId="77777777" w:rsidR="00843CE4" w:rsidRPr="006C374D" w:rsidRDefault="00843CE4" w:rsidP="00843CE4">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vAlign w:val="center"/>
          </w:tcPr>
          <w:p w14:paraId="605523E1" w14:textId="76221BBA"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Der Taschenrechner </w:t>
            </w:r>
          </w:p>
        </w:tc>
        <w:tc>
          <w:tcPr>
            <w:tcW w:w="1419" w:type="dxa"/>
            <w:shd w:val="clear" w:color="auto" w:fill="auto"/>
            <w:tcMar>
              <w:top w:w="28" w:type="dxa"/>
              <w:left w:w="28" w:type="dxa"/>
              <w:bottom w:w="28" w:type="dxa"/>
              <w:right w:w="28" w:type="dxa"/>
            </w:tcMar>
            <w:vAlign w:val="center"/>
          </w:tcPr>
          <w:p w14:paraId="158E9959" w14:textId="77777777" w:rsidR="00843CE4" w:rsidRPr="002148D9" w:rsidRDefault="00843CE4"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28: Nr. 1 und 2; </w:t>
            </w:r>
          </w:p>
          <w:p w14:paraId="3D4E55B1" w14:textId="1A9D98AB"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29: Nr. 1–3 </w:t>
            </w:r>
          </w:p>
        </w:tc>
        <w:tc>
          <w:tcPr>
            <w:tcW w:w="1155" w:type="dxa"/>
            <w:shd w:val="clear" w:color="auto" w:fill="auto"/>
            <w:tcMar>
              <w:top w:w="28" w:type="dxa"/>
              <w:left w:w="28" w:type="dxa"/>
              <w:bottom w:w="28" w:type="dxa"/>
              <w:right w:w="28" w:type="dxa"/>
            </w:tcMar>
            <w:vAlign w:val="center"/>
          </w:tcPr>
          <w:p w14:paraId="013A30CF" w14:textId="2AF6877A"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67: Nr. 1 und 3 </w:t>
            </w:r>
          </w:p>
        </w:tc>
        <w:tc>
          <w:tcPr>
            <w:tcW w:w="1366" w:type="dxa"/>
            <w:shd w:val="clear" w:color="auto" w:fill="auto"/>
            <w:tcMar>
              <w:top w:w="28" w:type="dxa"/>
              <w:left w:w="28" w:type="dxa"/>
              <w:bottom w:w="28" w:type="dxa"/>
              <w:right w:w="28" w:type="dxa"/>
            </w:tcMar>
          </w:tcPr>
          <w:p w14:paraId="306F2FF2" w14:textId="43B53632"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vAlign w:val="center"/>
          </w:tcPr>
          <w:p w14:paraId="348F19FA" w14:textId="4EB8255E"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28; 29 </w:t>
            </w:r>
          </w:p>
        </w:tc>
        <w:tc>
          <w:tcPr>
            <w:tcW w:w="1156" w:type="dxa"/>
            <w:shd w:val="clear" w:color="auto" w:fill="auto"/>
            <w:tcMar>
              <w:top w:w="28" w:type="dxa"/>
              <w:left w:w="28" w:type="dxa"/>
              <w:bottom w:w="28" w:type="dxa"/>
              <w:right w:w="28" w:type="dxa"/>
            </w:tcMar>
            <w:vAlign w:val="center"/>
          </w:tcPr>
          <w:p w14:paraId="70E46099" w14:textId="097E5D05"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67 </w:t>
            </w:r>
          </w:p>
        </w:tc>
        <w:tc>
          <w:tcPr>
            <w:tcW w:w="1302" w:type="dxa"/>
            <w:shd w:val="clear" w:color="auto" w:fill="auto"/>
            <w:tcMar>
              <w:top w:w="28" w:type="dxa"/>
              <w:left w:w="28" w:type="dxa"/>
              <w:bottom w:w="28" w:type="dxa"/>
              <w:right w:w="28" w:type="dxa"/>
            </w:tcMar>
            <w:vAlign w:val="center"/>
          </w:tcPr>
          <w:p w14:paraId="045ACECD" w14:textId="4FC34270"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136 </w:t>
            </w:r>
          </w:p>
        </w:tc>
        <w:tc>
          <w:tcPr>
            <w:tcW w:w="1302" w:type="dxa"/>
            <w:shd w:val="clear" w:color="auto" w:fill="auto"/>
            <w:tcMar>
              <w:top w:w="28" w:type="dxa"/>
              <w:left w:w="28" w:type="dxa"/>
              <w:bottom w:w="28" w:type="dxa"/>
              <w:right w:w="28" w:type="dxa"/>
            </w:tcMar>
            <w:vAlign w:val="center"/>
          </w:tcPr>
          <w:p w14:paraId="2ABC380F" w14:textId="10D89051"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28; 29 </w:t>
            </w:r>
          </w:p>
        </w:tc>
        <w:tc>
          <w:tcPr>
            <w:tcW w:w="1302" w:type="dxa"/>
            <w:shd w:val="clear" w:color="auto" w:fill="auto"/>
            <w:tcMar>
              <w:top w:w="28" w:type="dxa"/>
              <w:left w:w="28" w:type="dxa"/>
              <w:bottom w:w="28" w:type="dxa"/>
              <w:right w:w="28" w:type="dxa"/>
            </w:tcMar>
            <w:vAlign w:val="center"/>
          </w:tcPr>
          <w:p w14:paraId="11BF6A06" w14:textId="5F252DCB"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67 </w:t>
            </w:r>
          </w:p>
        </w:tc>
        <w:tc>
          <w:tcPr>
            <w:tcW w:w="1302" w:type="dxa"/>
            <w:shd w:val="clear" w:color="auto" w:fill="auto"/>
            <w:tcMar>
              <w:top w:w="28" w:type="dxa"/>
              <w:left w:w="28" w:type="dxa"/>
              <w:bottom w:w="28" w:type="dxa"/>
              <w:right w:w="28" w:type="dxa"/>
            </w:tcMar>
            <w:vAlign w:val="center"/>
          </w:tcPr>
          <w:p w14:paraId="77532219" w14:textId="305AB1B1"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136; 137 </w:t>
            </w:r>
          </w:p>
        </w:tc>
      </w:tr>
      <w:tr w:rsidR="00843CE4" w:rsidRPr="006C374D" w14:paraId="61231F65" w14:textId="77777777" w:rsidTr="00843CE4">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77FDE60" w14:textId="5584CE24" w:rsidR="00843CE4" w:rsidRPr="006C374D" w:rsidRDefault="00843CE4" w:rsidP="00843CE4">
            <w:pPr>
              <w:jc w:val="center"/>
              <w:rPr>
                <w:rFonts w:asciiTheme="majorHAnsi" w:hAnsiTheme="majorHAnsi" w:cstheme="majorHAnsi"/>
                <w:color w:val="C00000"/>
                <w:sz w:val="18"/>
                <w:szCs w:val="18"/>
              </w:rPr>
            </w:pPr>
            <w:r w:rsidRPr="002148D9">
              <w:rPr>
                <w:rFonts w:asciiTheme="majorHAnsi" w:hAnsiTheme="majorHAnsi" w:cstheme="majorHAnsi"/>
                <w:b/>
                <w:bCs/>
                <w:color w:val="FF0000"/>
                <w:sz w:val="18"/>
                <w:szCs w:val="18"/>
              </w:rPr>
              <w:t>ca. 2 Wochen</w:t>
            </w: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5F82F751" w14:textId="343F7568"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Maßstab </w:t>
            </w:r>
          </w:p>
        </w:tc>
        <w:tc>
          <w:tcPr>
            <w:tcW w:w="1419" w:type="dxa"/>
            <w:shd w:val="clear" w:color="auto" w:fill="auto"/>
            <w:tcMar>
              <w:top w:w="28" w:type="dxa"/>
              <w:left w:w="28" w:type="dxa"/>
              <w:bottom w:w="28" w:type="dxa"/>
              <w:right w:w="28" w:type="dxa"/>
            </w:tcMar>
          </w:tcPr>
          <w:p w14:paraId="3E56D497" w14:textId="0187D8A6"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 31: Nr. 1 </w:t>
            </w:r>
          </w:p>
        </w:tc>
        <w:tc>
          <w:tcPr>
            <w:tcW w:w="1155" w:type="dxa"/>
            <w:shd w:val="clear" w:color="auto" w:fill="auto"/>
            <w:tcMar>
              <w:top w:w="28" w:type="dxa"/>
              <w:left w:w="28" w:type="dxa"/>
              <w:bottom w:w="28" w:type="dxa"/>
              <w:right w:w="28" w:type="dxa"/>
            </w:tcMar>
          </w:tcPr>
          <w:p w14:paraId="2426697E" w14:textId="640FA199"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70A9C8EF" w14:textId="538EFED1"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138; 139 </w:t>
            </w:r>
          </w:p>
        </w:tc>
        <w:tc>
          <w:tcPr>
            <w:tcW w:w="1448" w:type="dxa"/>
            <w:shd w:val="clear" w:color="auto" w:fill="auto"/>
            <w:tcMar>
              <w:top w:w="28" w:type="dxa"/>
              <w:left w:w="28" w:type="dxa"/>
              <w:bottom w:w="28" w:type="dxa"/>
              <w:right w:w="28" w:type="dxa"/>
            </w:tcMar>
          </w:tcPr>
          <w:p w14:paraId="3C8E6193" w14:textId="2FD27FB4"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30–32 </w:t>
            </w:r>
          </w:p>
        </w:tc>
        <w:tc>
          <w:tcPr>
            <w:tcW w:w="1156" w:type="dxa"/>
            <w:shd w:val="clear" w:color="auto" w:fill="auto"/>
            <w:tcMar>
              <w:top w:w="28" w:type="dxa"/>
              <w:left w:w="28" w:type="dxa"/>
              <w:bottom w:w="28" w:type="dxa"/>
              <w:right w:w="28" w:type="dxa"/>
            </w:tcMar>
          </w:tcPr>
          <w:p w14:paraId="3D421BD8" w14:textId="3979F149"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68 </w:t>
            </w:r>
          </w:p>
        </w:tc>
        <w:tc>
          <w:tcPr>
            <w:tcW w:w="1302" w:type="dxa"/>
            <w:shd w:val="clear" w:color="auto" w:fill="auto"/>
            <w:tcMar>
              <w:top w:w="28" w:type="dxa"/>
              <w:left w:w="28" w:type="dxa"/>
              <w:bottom w:w="28" w:type="dxa"/>
              <w:right w:w="28" w:type="dxa"/>
            </w:tcMar>
          </w:tcPr>
          <w:p w14:paraId="2C330656" w14:textId="162A4FA5"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138; 139 </w:t>
            </w:r>
          </w:p>
        </w:tc>
        <w:tc>
          <w:tcPr>
            <w:tcW w:w="1302" w:type="dxa"/>
            <w:shd w:val="clear" w:color="auto" w:fill="auto"/>
            <w:tcMar>
              <w:top w:w="28" w:type="dxa"/>
              <w:left w:w="28" w:type="dxa"/>
              <w:bottom w:w="28" w:type="dxa"/>
              <w:right w:w="28" w:type="dxa"/>
            </w:tcMar>
          </w:tcPr>
          <w:p w14:paraId="3C86D50E" w14:textId="703E2369"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30–33 </w:t>
            </w:r>
          </w:p>
        </w:tc>
        <w:tc>
          <w:tcPr>
            <w:tcW w:w="1302" w:type="dxa"/>
            <w:shd w:val="clear" w:color="auto" w:fill="auto"/>
            <w:tcMar>
              <w:top w:w="28" w:type="dxa"/>
              <w:left w:w="28" w:type="dxa"/>
              <w:bottom w:w="28" w:type="dxa"/>
              <w:right w:w="28" w:type="dxa"/>
            </w:tcMar>
          </w:tcPr>
          <w:p w14:paraId="1BA83C53" w14:textId="1AE1755F"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68 </w:t>
            </w:r>
          </w:p>
        </w:tc>
        <w:tc>
          <w:tcPr>
            <w:tcW w:w="1302" w:type="dxa"/>
            <w:shd w:val="clear" w:color="auto" w:fill="auto"/>
            <w:tcMar>
              <w:top w:w="28" w:type="dxa"/>
              <w:left w:w="28" w:type="dxa"/>
              <w:bottom w:w="28" w:type="dxa"/>
              <w:right w:w="28" w:type="dxa"/>
            </w:tcMar>
          </w:tcPr>
          <w:p w14:paraId="201F0582" w14:textId="56608BA9"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138; 139 </w:t>
            </w:r>
          </w:p>
        </w:tc>
      </w:tr>
      <w:tr w:rsidR="00843CE4" w:rsidRPr="006C374D" w14:paraId="1F8657B7" w14:textId="77777777" w:rsidTr="00843CE4">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2D3769DD" w14:textId="77777777" w:rsidR="00843CE4" w:rsidRPr="006C374D" w:rsidRDefault="00843CE4" w:rsidP="00843CE4">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41E50C0A" w14:textId="50DABD8B"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Pläne </w:t>
            </w:r>
          </w:p>
        </w:tc>
        <w:tc>
          <w:tcPr>
            <w:tcW w:w="1419" w:type="dxa"/>
            <w:shd w:val="clear" w:color="auto" w:fill="auto"/>
            <w:tcMar>
              <w:top w:w="28" w:type="dxa"/>
              <w:left w:w="28" w:type="dxa"/>
              <w:bottom w:w="28" w:type="dxa"/>
              <w:right w:w="28" w:type="dxa"/>
            </w:tcMar>
          </w:tcPr>
          <w:p w14:paraId="0B0BC3C9" w14:textId="72A64D97"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34: Nr. 1–3; 35: Nr. 1a; 37: Nr. 3</w:t>
            </w:r>
          </w:p>
        </w:tc>
        <w:tc>
          <w:tcPr>
            <w:tcW w:w="1155" w:type="dxa"/>
            <w:shd w:val="clear" w:color="auto" w:fill="auto"/>
            <w:tcMar>
              <w:top w:w="28" w:type="dxa"/>
              <w:left w:w="28" w:type="dxa"/>
              <w:bottom w:w="28" w:type="dxa"/>
              <w:right w:w="28" w:type="dxa"/>
            </w:tcMar>
          </w:tcPr>
          <w:p w14:paraId="5D62BBED"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2FD05EFF"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67D925B1" w14:textId="70FBA0B9"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 34: Nr. 1–3; 35; 36; 37: Nr. 1 und 2 </w:t>
            </w:r>
          </w:p>
        </w:tc>
        <w:tc>
          <w:tcPr>
            <w:tcW w:w="1156" w:type="dxa"/>
            <w:shd w:val="clear" w:color="auto" w:fill="auto"/>
            <w:tcMar>
              <w:top w:w="28" w:type="dxa"/>
              <w:left w:w="28" w:type="dxa"/>
              <w:bottom w:w="28" w:type="dxa"/>
              <w:right w:w="28" w:type="dxa"/>
            </w:tcMar>
          </w:tcPr>
          <w:p w14:paraId="1087D4F7"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4601BD28"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4BC26E90" w14:textId="0051D79E"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 35; 37 </w:t>
            </w:r>
          </w:p>
        </w:tc>
        <w:tc>
          <w:tcPr>
            <w:tcW w:w="1302" w:type="dxa"/>
            <w:shd w:val="clear" w:color="auto" w:fill="auto"/>
            <w:tcMar>
              <w:top w:w="28" w:type="dxa"/>
              <w:left w:w="28" w:type="dxa"/>
              <w:bottom w:w="28" w:type="dxa"/>
              <w:right w:w="28" w:type="dxa"/>
            </w:tcMar>
          </w:tcPr>
          <w:p w14:paraId="7D186BA4"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2CE670E9" w14:textId="77777777" w:rsidR="00843CE4" w:rsidRPr="002148D9" w:rsidRDefault="00843CE4" w:rsidP="006A5CB5">
            <w:pPr>
              <w:pStyle w:val="FormatvorlageTabellentextLateinberschriftenCalibri"/>
              <w:rPr>
                <w:rFonts w:asciiTheme="majorHAnsi" w:hAnsiTheme="majorHAnsi" w:cstheme="majorHAnsi"/>
                <w:color w:val="FF0000"/>
                <w:szCs w:val="18"/>
              </w:rPr>
            </w:pPr>
          </w:p>
        </w:tc>
      </w:tr>
      <w:tr w:rsidR="00843CE4" w:rsidRPr="006C374D" w14:paraId="30C202B3" w14:textId="77777777" w:rsidTr="00843CE4">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1B78575C" w14:textId="77777777" w:rsidR="00843CE4" w:rsidRPr="006C374D" w:rsidRDefault="00843CE4" w:rsidP="00843CE4">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left w:w="28" w:type="dxa"/>
              <w:bottom w:w="28" w:type="dxa"/>
              <w:right w:w="28" w:type="dxa"/>
            </w:tcMar>
          </w:tcPr>
          <w:p w14:paraId="72BC2CF3" w14:textId="5EC965FE"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Umfang und Flächeninhalt </w:t>
            </w:r>
          </w:p>
        </w:tc>
        <w:tc>
          <w:tcPr>
            <w:tcW w:w="1419" w:type="dxa"/>
            <w:shd w:val="clear" w:color="auto" w:fill="auto"/>
            <w:tcMar>
              <w:top w:w="28" w:type="dxa"/>
              <w:left w:w="28" w:type="dxa"/>
              <w:bottom w:w="28" w:type="dxa"/>
              <w:right w:w="28" w:type="dxa"/>
            </w:tcMar>
          </w:tcPr>
          <w:p w14:paraId="38155FE3" w14:textId="6F5AB7CF"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38: Nr. 1; 39: Nr. 1 und 2 </w:t>
            </w:r>
          </w:p>
        </w:tc>
        <w:tc>
          <w:tcPr>
            <w:tcW w:w="1155" w:type="dxa"/>
            <w:shd w:val="clear" w:color="auto" w:fill="auto"/>
            <w:tcMar>
              <w:top w:w="28" w:type="dxa"/>
              <w:left w:w="28" w:type="dxa"/>
              <w:bottom w:w="28" w:type="dxa"/>
              <w:right w:w="28" w:type="dxa"/>
            </w:tcMar>
          </w:tcPr>
          <w:p w14:paraId="270C59D0" w14:textId="064A7611"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69: Nr.1 </w:t>
            </w:r>
          </w:p>
        </w:tc>
        <w:tc>
          <w:tcPr>
            <w:tcW w:w="1366" w:type="dxa"/>
            <w:shd w:val="clear" w:color="auto" w:fill="auto"/>
            <w:tcMar>
              <w:top w:w="28" w:type="dxa"/>
              <w:left w:w="28" w:type="dxa"/>
              <w:bottom w:w="28" w:type="dxa"/>
              <w:right w:w="28" w:type="dxa"/>
            </w:tcMar>
          </w:tcPr>
          <w:p w14:paraId="1FDE4BF1" w14:textId="1ED77C1D"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2E142C0D" w14:textId="71A01302"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38: Nr. 2 und 3; 39: Nr. 3; 40 </w:t>
            </w:r>
          </w:p>
        </w:tc>
        <w:tc>
          <w:tcPr>
            <w:tcW w:w="1156" w:type="dxa"/>
            <w:shd w:val="clear" w:color="auto" w:fill="auto"/>
            <w:tcMar>
              <w:top w:w="28" w:type="dxa"/>
              <w:left w:w="28" w:type="dxa"/>
              <w:bottom w:w="28" w:type="dxa"/>
              <w:right w:w="28" w:type="dxa"/>
            </w:tcMar>
          </w:tcPr>
          <w:p w14:paraId="56EABDD9" w14:textId="250633B5"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69 </w:t>
            </w:r>
          </w:p>
        </w:tc>
        <w:tc>
          <w:tcPr>
            <w:tcW w:w="1302" w:type="dxa"/>
            <w:shd w:val="clear" w:color="auto" w:fill="auto"/>
            <w:tcMar>
              <w:top w:w="28" w:type="dxa"/>
              <w:left w:w="28" w:type="dxa"/>
              <w:bottom w:w="28" w:type="dxa"/>
              <w:right w:w="28" w:type="dxa"/>
            </w:tcMar>
          </w:tcPr>
          <w:p w14:paraId="0682007B" w14:textId="6CB6060F" w:rsidR="00843CE4" w:rsidRPr="002148D9" w:rsidRDefault="00843CE4"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44592F92" w14:textId="79FA6384"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38–40 </w:t>
            </w:r>
          </w:p>
        </w:tc>
        <w:tc>
          <w:tcPr>
            <w:tcW w:w="1302" w:type="dxa"/>
            <w:shd w:val="clear" w:color="auto" w:fill="auto"/>
            <w:tcMar>
              <w:top w:w="28" w:type="dxa"/>
              <w:left w:w="28" w:type="dxa"/>
              <w:bottom w:w="28" w:type="dxa"/>
              <w:right w:w="28" w:type="dxa"/>
            </w:tcMar>
          </w:tcPr>
          <w:p w14:paraId="2C82D96B" w14:textId="15C8CB12"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69 </w:t>
            </w:r>
          </w:p>
        </w:tc>
        <w:tc>
          <w:tcPr>
            <w:tcW w:w="1302" w:type="dxa"/>
            <w:shd w:val="clear" w:color="auto" w:fill="auto"/>
            <w:tcMar>
              <w:top w:w="28" w:type="dxa"/>
              <w:left w:w="28" w:type="dxa"/>
              <w:bottom w:w="28" w:type="dxa"/>
              <w:right w:w="28" w:type="dxa"/>
            </w:tcMar>
          </w:tcPr>
          <w:p w14:paraId="32DBAE7F" w14:textId="53233ECA" w:rsidR="00843CE4" w:rsidRPr="002148D9" w:rsidRDefault="00843CE4"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142 </w:t>
            </w:r>
          </w:p>
        </w:tc>
      </w:tr>
      <w:tr w:rsidR="00843CE4" w:rsidRPr="006C374D" w14:paraId="478B80A2" w14:textId="77777777" w:rsidTr="00843CE4">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1DEE4839" w14:textId="77777777" w:rsidR="00843CE4" w:rsidRPr="006C374D" w:rsidRDefault="00843CE4" w:rsidP="00843CE4">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59557937" w14:textId="5C7BAE95" w:rsidR="00843CE4" w:rsidRPr="006C374D" w:rsidRDefault="00843CE4" w:rsidP="006A5CB5">
            <w:pPr>
              <w:pStyle w:val="FormatvorlageTabellentextLateinberschriftenCalibri"/>
              <w:rPr>
                <w:rFonts w:asciiTheme="majorHAnsi" w:hAnsiTheme="majorHAnsi" w:cstheme="majorHAnsi"/>
                <w:szCs w:val="18"/>
              </w:rPr>
            </w:pPr>
            <w:r w:rsidRPr="006C374D">
              <w:rPr>
                <w:rFonts w:asciiTheme="majorHAnsi" w:hAnsiTheme="majorHAnsi" w:cstheme="majorHAnsi"/>
                <w:b/>
                <w:szCs w:val="18"/>
              </w:rPr>
              <w:t xml:space="preserve">Themenheft </w:t>
            </w:r>
            <w:r w:rsidR="00616EF2" w:rsidRPr="006C374D">
              <w:rPr>
                <w:rFonts w:asciiTheme="majorHAnsi" w:hAnsiTheme="majorHAnsi" w:cstheme="majorHAnsi"/>
                <w:b/>
                <w:szCs w:val="18"/>
              </w:rPr>
              <w:t>6</w:t>
            </w:r>
          </w:p>
        </w:tc>
        <w:tc>
          <w:tcPr>
            <w:tcW w:w="1419" w:type="dxa"/>
            <w:shd w:val="clear" w:color="auto" w:fill="D9D9D9" w:themeFill="background1" w:themeFillShade="D9"/>
            <w:tcMar>
              <w:top w:w="28" w:type="dxa"/>
              <w:left w:w="28" w:type="dxa"/>
              <w:bottom w:w="28" w:type="dxa"/>
              <w:right w:w="28" w:type="dxa"/>
            </w:tcMar>
          </w:tcPr>
          <w:p w14:paraId="3F1809E6"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155" w:type="dxa"/>
            <w:shd w:val="clear" w:color="auto" w:fill="D9D9D9" w:themeFill="background1" w:themeFillShade="D9"/>
            <w:tcMar>
              <w:top w:w="28" w:type="dxa"/>
              <w:left w:w="28" w:type="dxa"/>
              <w:bottom w:w="28" w:type="dxa"/>
              <w:right w:w="28" w:type="dxa"/>
            </w:tcMar>
          </w:tcPr>
          <w:p w14:paraId="18408B02"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366" w:type="dxa"/>
            <w:shd w:val="clear" w:color="auto" w:fill="D9D9D9" w:themeFill="background1" w:themeFillShade="D9"/>
            <w:tcMar>
              <w:top w:w="28" w:type="dxa"/>
              <w:left w:w="28" w:type="dxa"/>
              <w:bottom w:w="28" w:type="dxa"/>
              <w:right w:w="28" w:type="dxa"/>
            </w:tcMar>
          </w:tcPr>
          <w:p w14:paraId="7F218604"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448" w:type="dxa"/>
            <w:shd w:val="clear" w:color="auto" w:fill="D9D9D9" w:themeFill="background1" w:themeFillShade="D9"/>
            <w:tcMar>
              <w:top w:w="28" w:type="dxa"/>
              <w:left w:w="28" w:type="dxa"/>
              <w:bottom w:w="28" w:type="dxa"/>
              <w:right w:w="28" w:type="dxa"/>
            </w:tcMar>
          </w:tcPr>
          <w:p w14:paraId="441F53CB"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156" w:type="dxa"/>
            <w:shd w:val="clear" w:color="auto" w:fill="D9D9D9" w:themeFill="background1" w:themeFillShade="D9"/>
            <w:tcMar>
              <w:top w:w="28" w:type="dxa"/>
              <w:left w:w="28" w:type="dxa"/>
              <w:bottom w:w="28" w:type="dxa"/>
              <w:right w:w="28" w:type="dxa"/>
            </w:tcMar>
          </w:tcPr>
          <w:p w14:paraId="00DE74D5"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7134B9EF"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0ECE0CA0"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11C70C73" w14:textId="77777777" w:rsidR="00843CE4" w:rsidRPr="006C374D" w:rsidRDefault="00843CE4" w:rsidP="006A5CB5">
            <w:pPr>
              <w:pStyle w:val="FormatvorlageTabellentextLateinberschriftenCalibri"/>
              <w:rPr>
                <w:rFonts w:asciiTheme="majorHAnsi" w:hAnsiTheme="majorHAnsi" w:cstheme="majorHAnsi"/>
                <w:szCs w:val="18"/>
              </w:rPr>
            </w:pPr>
          </w:p>
        </w:tc>
        <w:tc>
          <w:tcPr>
            <w:tcW w:w="1302" w:type="dxa"/>
            <w:shd w:val="clear" w:color="auto" w:fill="D9D9D9" w:themeFill="background1" w:themeFillShade="D9"/>
            <w:tcMar>
              <w:top w:w="28" w:type="dxa"/>
              <w:left w:w="28" w:type="dxa"/>
              <w:bottom w:w="28" w:type="dxa"/>
              <w:right w:w="28" w:type="dxa"/>
            </w:tcMar>
          </w:tcPr>
          <w:p w14:paraId="1C3565B5" w14:textId="77777777" w:rsidR="00843CE4" w:rsidRPr="006C374D" w:rsidRDefault="00843CE4" w:rsidP="006A5CB5">
            <w:pPr>
              <w:pStyle w:val="FormatvorlageTabellentextLateinberschriftenCalibri"/>
              <w:rPr>
                <w:rFonts w:asciiTheme="majorHAnsi" w:hAnsiTheme="majorHAnsi" w:cstheme="majorHAnsi"/>
                <w:szCs w:val="18"/>
              </w:rPr>
            </w:pPr>
          </w:p>
        </w:tc>
      </w:tr>
      <w:tr w:rsidR="00616EF2" w:rsidRPr="006C374D" w14:paraId="2A2AFE0A" w14:textId="77777777" w:rsidTr="00843CE4">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auto"/>
            <w:tcMar>
              <w:top w:w="28" w:type="dxa"/>
              <w:bottom w:w="28" w:type="dxa"/>
            </w:tcMar>
            <w:textDirection w:val="btLr"/>
            <w:vAlign w:val="center"/>
          </w:tcPr>
          <w:p w14:paraId="4DD2A350" w14:textId="37E5AE75" w:rsidR="00616EF2" w:rsidRPr="002148D9" w:rsidRDefault="00616EF2" w:rsidP="00616EF2">
            <w:pPr>
              <w:pStyle w:val="Tabellentext0"/>
              <w:jc w:val="center"/>
              <w:rPr>
                <w:rFonts w:asciiTheme="majorHAnsi" w:hAnsiTheme="majorHAnsi" w:cstheme="majorHAnsi"/>
                <w:b/>
                <w:bCs/>
                <w:color w:val="FF0000"/>
              </w:rPr>
            </w:pPr>
            <w:r w:rsidRPr="002148D9">
              <w:rPr>
                <w:rFonts w:asciiTheme="majorHAnsi" w:hAnsiTheme="majorHAnsi" w:cstheme="majorHAnsi"/>
                <w:b/>
                <w:bCs/>
                <w:color w:val="FF0000"/>
              </w:rPr>
              <w:t>ca. 3-4 Wochen</w:t>
            </w: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24D01373" w14:textId="3FE7445B" w:rsidR="00616EF2" w:rsidRPr="002148D9" w:rsidRDefault="00616EF2" w:rsidP="006A5CB5">
            <w:pPr>
              <w:pStyle w:val="FormatvorlageTabellentextLateinberschriftenCalibri"/>
              <w:rPr>
                <w:rFonts w:asciiTheme="majorHAnsi" w:hAnsiTheme="majorHAnsi" w:cstheme="majorHAnsi"/>
                <w:b/>
                <w:color w:val="FF0000"/>
                <w:szCs w:val="18"/>
              </w:rPr>
            </w:pPr>
            <w:r w:rsidRPr="002148D9">
              <w:rPr>
                <w:rFonts w:asciiTheme="majorHAnsi" w:hAnsiTheme="majorHAnsi" w:cstheme="majorHAnsi"/>
                <w:color w:val="FF0000"/>
                <w:szCs w:val="18"/>
              </w:rPr>
              <w:t xml:space="preserve">Informationen auswerten </w:t>
            </w:r>
          </w:p>
        </w:tc>
        <w:tc>
          <w:tcPr>
            <w:tcW w:w="1419" w:type="dxa"/>
            <w:shd w:val="clear" w:color="auto" w:fill="auto"/>
            <w:tcMar>
              <w:top w:w="28" w:type="dxa"/>
              <w:left w:w="28" w:type="dxa"/>
              <w:bottom w:w="28" w:type="dxa"/>
              <w:right w:w="28" w:type="dxa"/>
            </w:tcMar>
          </w:tcPr>
          <w:p w14:paraId="5D86DF05" w14:textId="263636AB"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 8; 10; 12; 16; 17: Nr. 2 </w:t>
            </w:r>
          </w:p>
        </w:tc>
        <w:tc>
          <w:tcPr>
            <w:tcW w:w="1155" w:type="dxa"/>
            <w:shd w:val="clear" w:color="auto" w:fill="auto"/>
            <w:tcMar>
              <w:top w:w="28" w:type="dxa"/>
              <w:left w:w="28" w:type="dxa"/>
              <w:bottom w:w="28" w:type="dxa"/>
              <w:right w:w="28" w:type="dxa"/>
            </w:tcMar>
          </w:tcPr>
          <w:p w14:paraId="1A269E28" w14:textId="1B2476A4" w:rsidR="00616EF2" w:rsidRPr="002148D9" w:rsidRDefault="00616EF2"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568E281E" w14:textId="08DC0F46"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146; 147 </w:t>
            </w:r>
          </w:p>
        </w:tc>
        <w:tc>
          <w:tcPr>
            <w:tcW w:w="1448" w:type="dxa"/>
            <w:shd w:val="clear" w:color="auto" w:fill="auto"/>
            <w:tcMar>
              <w:top w:w="28" w:type="dxa"/>
              <w:left w:w="28" w:type="dxa"/>
              <w:bottom w:w="28" w:type="dxa"/>
              <w:right w:w="28" w:type="dxa"/>
            </w:tcMar>
          </w:tcPr>
          <w:p w14:paraId="26A5DA98" w14:textId="7D42990A"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5–12; 16; 17; 18; 19 </w:t>
            </w:r>
          </w:p>
        </w:tc>
        <w:tc>
          <w:tcPr>
            <w:tcW w:w="1156" w:type="dxa"/>
            <w:shd w:val="clear" w:color="auto" w:fill="auto"/>
            <w:tcMar>
              <w:top w:w="28" w:type="dxa"/>
              <w:left w:w="28" w:type="dxa"/>
              <w:bottom w:w="28" w:type="dxa"/>
              <w:right w:w="28" w:type="dxa"/>
            </w:tcMar>
          </w:tcPr>
          <w:p w14:paraId="43BFCEF0" w14:textId="715677C5" w:rsidR="00616EF2" w:rsidRPr="002148D9" w:rsidRDefault="00616EF2"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30729F3C" w14:textId="7EF5FFB4"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143–147 </w:t>
            </w:r>
          </w:p>
        </w:tc>
        <w:tc>
          <w:tcPr>
            <w:tcW w:w="1302" w:type="dxa"/>
            <w:shd w:val="clear" w:color="auto" w:fill="auto"/>
            <w:tcMar>
              <w:top w:w="28" w:type="dxa"/>
              <w:left w:w="28" w:type="dxa"/>
              <w:bottom w:w="28" w:type="dxa"/>
              <w:right w:w="28" w:type="dxa"/>
            </w:tcMar>
          </w:tcPr>
          <w:p w14:paraId="385396AA" w14:textId="3E5F8BF6"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5–12; 13–19 </w:t>
            </w:r>
          </w:p>
        </w:tc>
        <w:tc>
          <w:tcPr>
            <w:tcW w:w="1302" w:type="dxa"/>
            <w:shd w:val="clear" w:color="auto" w:fill="auto"/>
            <w:tcMar>
              <w:top w:w="28" w:type="dxa"/>
              <w:left w:w="28" w:type="dxa"/>
              <w:bottom w:w="28" w:type="dxa"/>
              <w:right w:w="28" w:type="dxa"/>
            </w:tcMar>
          </w:tcPr>
          <w:p w14:paraId="79C7D7BD" w14:textId="5FE59F29" w:rsidR="00616EF2" w:rsidRPr="002148D9" w:rsidRDefault="00616EF2"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02AC61A7" w14:textId="728921AC"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143–147 </w:t>
            </w:r>
          </w:p>
        </w:tc>
      </w:tr>
      <w:tr w:rsidR="00616EF2" w:rsidRPr="006C374D" w14:paraId="43DD8F14" w14:textId="77777777" w:rsidTr="00843CE4">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4E608C38" w14:textId="77777777" w:rsidR="00616EF2" w:rsidRPr="006C374D" w:rsidRDefault="00616EF2" w:rsidP="00616EF2">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68F00EDE" w14:textId="11DDC45D" w:rsidR="00616EF2" w:rsidRPr="002148D9" w:rsidRDefault="00616EF2" w:rsidP="006A5CB5">
            <w:pPr>
              <w:pStyle w:val="FormatvorlageTabellentextLateinberschriftenCalibri"/>
              <w:rPr>
                <w:rFonts w:asciiTheme="majorHAnsi" w:hAnsiTheme="majorHAnsi" w:cstheme="majorHAnsi"/>
                <w:b/>
                <w:color w:val="FF0000"/>
                <w:szCs w:val="18"/>
              </w:rPr>
            </w:pPr>
            <w:r w:rsidRPr="002148D9">
              <w:rPr>
                <w:rFonts w:asciiTheme="majorHAnsi" w:hAnsiTheme="majorHAnsi" w:cstheme="majorHAnsi"/>
                <w:color w:val="FF0000"/>
                <w:szCs w:val="18"/>
              </w:rPr>
              <w:t xml:space="preserve">Lösungen finden </w:t>
            </w:r>
          </w:p>
        </w:tc>
        <w:tc>
          <w:tcPr>
            <w:tcW w:w="1419" w:type="dxa"/>
            <w:shd w:val="clear" w:color="auto" w:fill="auto"/>
            <w:tcMar>
              <w:top w:w="28" w:type="dxa"/>
              <w:left w:w="28" w:type="dxa"/>
              <w:bottom w:w="28" w:type="dxa"/>
              <w:right w:w="28" w:type="dxa"/>
            </w:tcMar>
          </w:tcPr>
          <w:p w14:paraId="5C774246" w14:textId="03C2E773"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20: Nr. 1und 2 </w:t>
            </w:r>
          </w:p>
        </w:tc>
        <w:tc>
          <w:tcPr>
            <w:tcW w:w="1155" w:type="dxa"/>
            <w:shd w:val="clear" w:color="auto" w:fill="auto"/>
            <w:tcMar>
              <w:top w:w="28" w:type="dxa"/>
              <w:left w:w="28" w:type="dxa"/>
              <w:bottom w:w="28" w:type="dxa"/>
              <w:right w:w="28" w:type="dxa"/>
            </w:tcMar>
          </w:tcPr>
          <w:p w14:paraId="66365949" w14:textId="75E52936" w:rsidR="00616EF2" w:rsidRPr="002148D9" w:rsidRDefault="00616EF2"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4E0C27E6" w14:textId="77777777" w:rsidR="00616EF2" w:rsidRPr="002148D9" w:rsidRDefault="00616EF2" w:rsidP="006A5CB5">
            <w:pPr>
              <w:pStyle w:val="FormatvorlageTabellentextLateinberschriftenCalibri"/>
              <w:rPr>
                <w:rFonts w:asciiTheme="majorHAnsi" w:hAnsiTheme="majorHAnsi" w:cstheme="majorHAnsi"/>
                <w:color w:val="FF0000"/>
                <w:szCs w:val="18"/>
              </w:rPr>
            </w:pPr>
          </w:p>
        </w:tc>
        <w:tc>
          <w:tcPr>
            <w:tcW w:w="1448" w:type="dxa"/>
            <w:shd w:val="clear" w:color="auto" w:fill="auto"/>
            <w:tcMar>
              <w:top w:w="28" w:type="dxa"/>
              <w:left w:w="28" w:type="dxa"/>
              <w:bottom w:w="28" w:type="dxa"/>
              <w:right w:w="28" w:type="dxa"/>
            </w:tcMar>
          </w:tcPr>
          <w:p w14:paraId="43638F5A" w14:textId="6735DB13"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20: Nr.1 und 2; 21: Nr. 1 und 2 </w:t>
            </w:r>
          </w:p>
        </w:tc>
        <w:tc>
          <w:tcPr>
            <w:tcW w:w="1156" w:type="dxa"/>
            <w:shd w:val="clear" w:color="auto" w:fill="auto"/>
            <w:tcMar>
              <w:top w:w="28" w:type="dxa"/>
              <w:left w:w="28" w:type="dxa"/>
              <w:bottom w:w="28" w:type="dxa"/>
              <w:right w:w="28" w:type="dxa"/>
            </w:tcMar>
          </w:tcPr>
          <w:p w14:paraId="5D7F3FA4" w14:textId="18225FDE"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70 </w:t>
            </w:r>
          </w:p>
        </w:tc>
        <w:tc>
          <w:tcPr>
            <w:tcW w:w="1302" w:type="dxa"/>
            <w:shd w:val="clear" w:color="auto" w:fill="auto"/>
            <w:tcMar>
              <w:top w:w="28" w:type="dxa"/>
              <w:left w:w="28" w:type="dxa"/>
              <w:bottom w:w="28" w:type="dxa"/>
              <w:right w:w="28" w:type="dxa"/>
            </w:tcMar>
          </w:tcPr>
          <w:p w14:paraId="75B96F82" w14:textId="79C473B4"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148 </w:t>
            </w:r>
          </w:p>
        </w:tc>
        <w:tc>
          <w:tcPr>
            <w:tcW w:w="1302" w:type="dxa"/>
            <w:shd w:val="clear" w:color="auto" w:fill="auto"/>
            <w:tcMar>
              <w:top w:w="28" w:type="dxa"/>
              <w:left w:w="28" w:type="dxa"/>
              <w:bottom w:w="28" w:type="dxa"/>
              <w:right w:w="28" w:type="dxa"/>
            </w:tcMar>
          </w:tcPr>
          <w:p w14:paraId="65F7D4DF" w14:textId="0097B91B"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20–25 </w:t>
            </w:r>
          </w:p>
        </w:tc>
        <w:tc>
          <w:tcPr>
            <w:tcW w:w="1302" w:type="dxa"/>
            <w:shd w:val="clear" w:color="auto" w:fill="auto"/>
            <w:tcMar>
              <w:top w:w="28" w:type="dxa"/>
              <w:left w:w="28" w:type="dxa"/>
              <w:bottom w:w="28" w:type="dxa"/>
              <w:right w:w="28" w:type="dxa"/>
            </w:tcMar>
          </w:tcPr>
          <w:p w14:paraId="6FAE5895" w14:textId="57A4E5E6"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70; 71 </w:t>
            </w:r>
          </w:p>
        </w:tc>
        <w:tc>
          <w:tcPr>
            <w:tcW w:w="1302" w:type="dxa"/>
            <w:shd w:val="clear" w:color="auto" w:fill="auto"/>
            <w:tcMar>
              <w:top w:w="28" w:type="dxa"/>
              <w:left w:w="28" w:type="dxa"/>
              <w:bottom w:w="28" w:type="dxa"/>
              <w:right w:w="28" w:type="dxa"/>
            </w:tcMar>
          </w:tcPr>
          <w:p w14:paraId="0E8949B6" w14:textId="6C147F05" w:rsidR="00616EF2" w:rsidRPr="002148D9" w:rsidRDefault="00616EF2"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148 </w:t>
            </w:r>
          </w:p>
        </w:tc>
      </w:tr>
      <w:tr w:rsidR="00D8372F" w:rsidRPr="006C374D" w14:paraId="4CA13C49" w14:textId="77777777" w:rsidTr="00D8372F">
        <w:trPr>
          <w:tblHeader/>
        </w:trPr>
        <w:tc>
          <w:tcPr>
            <w:tcW w:w="997" w:type="dxa"/>
            <w:vMerge w:val="restart"/>
            <w:tcBorders>
              <w:left w:val="single" w:sz="4" w:space="0" w:color="808080" w:themeColor="background1" w:themeShade="80"/>
              <w:right w:val="single" w:sz="4" w:space="0" w:color="808080" w:themeColor="background1" w:themeShade="80"/>
            </w:tcBorders>
            <w:shd w:val="clear" w:color="auto" w:fill="auto"/>
            <w:tcMar>
              <w:top w:w="28" w:type="dxa"/>
              <w:bottom w:w="28" w:type="dxa"/>
            </w:tcMar>
            <w:textDirection w:val="btLr"/>
            <w:vAlign w:val="center"/>
          </w:tcPr>
          <w:p w14:paraId="354F10C3" w14:textId="75CC6374" w:rsidR="00D8372F" w:rsidRPr="006C374D" w:rsidRDefault="00D8372F" w:rsidP="00D8372F">
            <w:pPr>
              <w:pStyle w:val="Tabellentext0"/>
              <w:jc w:val="center"/>
              <w:rPr>
                <w:rFonts w:asciiTheme="majorHAnsi" w:hAnsiTheme="majorHAnsi" w:cstheme="majorHAnsi"/>
                <w:b/>
                <w:bCs/>
              </w:rPr>
            </w:pPr>
            <w:r w:rsidRPr="002148D9">
              <w:rPr>
                <w:rFonts w:asciiTheme="majorHAnsi" w:hAnsiTheme="majorHAnsi" w:cstheme="majorHAnsi"/>
                <w:b/>
                <w:bCs/>
                <w:color w:val="FF0000"/>
              </w:rPr>
              <w:t>additiv</w:t>
            </w: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3542C7DB" w14:textId="7CF89709" w:rsidR="00D8372F" w:rsidRPr="002148D9" w:rsidRDefault="00D8372F" w:rsidP="006A5CB5">
            <w:pPr>
              <w:pStyle w:val="FormatvorlageTabellentextLateinberschriftenCalibri"/>
              <w:rPr>
                <w:rFonts w:asciiTheme="majorHAnsi" w:hAnsiTheme="majorHAnsi" w:cstheme="majorHAnsi"/>
                <w:b/>
                <w:color w:val="FF0000"/>
                <w:szCs w:val="18"/>
              </w:rPr>
            </w:pPr>
            <w:r w:rsidRPr="002148D9">
              <w:rPr>
                <w:rFonts w:asciiTheme="majorHAnsi" w:hAnsiTheme="majorHAnsi" w:cstheme="majorHAnsi"/>
                <w:color w:val="FF0000"/>
                <w:szCs w:val="18"/>
              </w:rPr>
              <w:t xml:space="preserve">Auf den Spuren berühmter Personen </w:t>
            </w:r>
          </w:p>
        </w:tc>
        <w:tc>
          <w:tcPr>
            <w:tcW w:w="1419" w:type="dxa"/>
            <w:shd w:val="clear" w:color="auto" w:fill="auto"/>
            <w:tcMar>
              <w:top w:w="28" w:type="dxa"/>
              <w:left w:w="28" w:type="dxa"/>
              <w:bottom w:w="28" w:type="dxa"/>
              <w:right w:w="28" w:type="dxa"/>
            </w:tcMar>
          </w:tcPr>
          <w:p w14:paraId="5DF9ED2E" w14:textId="67C73A04"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30: Nr. 1 31: Nr. 1 </w:t>
            </w:r>
          </w:p>
        </w:tc>
        <w:tc>
          <w:tcPr>
            <w:tcW w:w="1155" w:type="dxa"/>
            <w:shd w:val="clear" w:color="auto" w:fill="auto"/>
            <w:tcMar>
              <w:top w:w="28" w:type="dxa"/>
              <w:left w:w="28" w:type="dxa"/>
              <w:bottom w:w="28" w:type="dxa"/>
              <w:right w:w="28" w:type="dxa"/>
            </w:tcMar>
          </w:tcPr>
          <w:p w14:paraId="580CE8A2" w14:textId="77777777" w:rsidR="00D8372F" w:rsidRPr="002148D9" w:rsidRDefault="00D8372F"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0245706A" w14:textId="61098E22"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149 </w:t>
            </w:r>
          </w:p>
        </w:tc>
        <w:tc>
          <w:tcPr>
            <w:tcW w:w="1448" w:type="dxa"/>
            <w:shd w:val="clear" w:color="auto" w:fill="auto"/>
            <w:tcMar>
              <w:top w:w="28" w:type="dxa"/>
              <w:left w:w="28" w:type="dxa"/>
              <w:bottom w:w="28" w:type="dxa"/>
              <w:right w:w="28" w:type="dxa"/>
            </w:tcMar>
          </w:tcPr>
          <w:p w14:paraId="3CF632A7" w14:textId="469E90A8"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28: Nr. 1 und 2; 29; 30: Nr. 1 und 2; 31 </w:t>
            </w:r>
          </w:p>
        </w:tc>
        <w:tc>
          <w:tcPr>
            <w:tcW w:w="1156" w:type="dxa"/>
            <w:shd w:val="clear" w:color="auto" w:fill="auto"/>
            <w:tcMar>
              <w:top w:w="28" w:type="dxa"/>
              <w:left w:w="28" w:type="dxa"/>
              <w:bottom w:w="28" w:type="dxa"/>
              <w:right w:w="28" w:type="dxa"/>
            </w:tcMar>
          </w:tcPr>
          <w:p w14:paraId="4C020796" w14:textId="77777777" w:rsidR="00D8372F" w:rsidRPr="002148D9" w:rsidRDefault="00D8372F"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04E9EAF3" w14:textId="4C2062DC"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149; 150 </w:t>
            </w:r>
          </w:p>
        </w:tc>
        <w:tc>
          <w:tcPr>
            <w:tcW w:w="1302" w:type="dxa"/>
            <w:shd w:val="clear" w:color="auto" w:fill="auto"/>
            <w:tcMar>
              <w:top w:w="28" w:type="dxa"/>
              <w:left w:w="28" w:type="dxa"/>
              <w:bottom w:w="28" w:type="dxa"/>
              <w:right w:w="28" w:type="dxa"/>
            </w:tcMar>
          </w:tcPr>
          <w:p w14:paraId="1CE71D82" w14:textId="117D65FF"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26–33 </w:t>
            </w:r>
          </w:p>
        </w:tc>
        <w:tc>
          <w:tcPr>
            <w:tcW w:w="1302" w:type="dxa"/>
            <w:shd w:val="clear" w:color="auto" w:fill="auto"/>
            <w:tcMar>
              <w:top w:w="28" w:type="dxa"/>
              <w:left w:w="28" w:type="dxa"/>
              <w:bottom w:w="28" w:type="dxa"/>
              <w:right w:w="28" w:type="dxa"/>
            </w:tcMar>
          </w:tcPr>
          <w:p w14:paraId="6963C4AA" w14:textId="77777777" w:rsidR="00D8372F" w:rsidRPr="002148D9" w:rsidRDefault="00D8372F" w:rsidP="006A5CB5">
            <w:pPr>
              <w:pStyle w:val="FormatvorlageTabellentextLateinberschriftenCalibri"/>
              <w:rPr>
                <w:rFonts w:asciiTheme="majorHAnsi" w:hAnsiTheme="majorHAnsi" w:cstheme="majorHAnsi"/>
                <w:color w:val="FF0000"/>
                <w:szCs w:val="18"/>
              </w:rPr>
            </w:pPr>
          </w:p>
        </w:tc>
        <w:tc>
          <w:tcPr>
            <w:tcW w:w="1302" w:type="dxa"/>
            <w:shd w:val="clear" w:color="auto" w:fill="auto"/>
            <w:tcMar>
              <w:top w:w="28" w:type="dxa"/>
              <w:left w:w="28" w:type="dxa"/>
              <w:bottom w:w="28" w:type="dxa"/>
              <w:right w:w="28" w:type="dxa"/>
            </w:tcMar>
          </w:tcPr>
          <w:p w14:paraId="337C8FB1" w14:textId="12BE9379"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149; 150 </w:t>
            </w:r>
          </w:p>
        </w:tc>
      </w:tr>
      <w:tr w:rsidR="00D8372F" w:rsidRPr="006C374D" w14:paraId="698BE9D9" w14:textId="77777777" w:rsidTr="00843CE4">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4DD8B97A" w14:textId="77777777" w:rsidR="00D8372F" w:rsidRPr="006C374D" w:rsidRDefault="00D8372F" w:rsidP="00616EF2">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left w:w="28" w:type="dxa"/>
              <w:bottom w:w="28" w:type="dxa"/>
              <w:right w:w="28" w:type="dxa"/>
            </w:tcMar>
          </w:tcPr>
          <w:p w14:paraId="05A62A2D" w14:textId="77777777" w:rsidR="00D8372F" w:rsidRPr="002148D9" w:rsidRDefault="00D8372F"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Zahlenmauern und </w:t>
            </w:r>
          </w:p>
          <w:p w14:paraId="52ACBFBC" w14:textId="77777777" w:rsidR="00D8372F" w:rsidRPr="002148D9" w:rsidRDefault="00D8372F"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Rechenfenster untersuchen, </w:t>
            </w:r>
          </w:p>
          <w:p w14:paraId="0E5061F4" w14:textId="484482C3" w:rsidR="00D8372F" w:rsidRPr="002148D9" w:rsidRDefault="00D8372F" w:rsidP="006A5CB5">
            <w:pPr>
              <w:pStyle w:val="FormatvorlageTabellentextLateinberschriftenCalibri"/>
              <w:rPr>
                <w:rFonts w:asciiTheme="majorHAnsi" w:hAnsiTheme="majorHAnsi" w:cstheme="majorHAnsi"/>
                <w:b/>
                <w:color w:val="FF0000"/>
                <w:szCs w:val="18"/>
              </w:rPr>
            </w:pPr>
            <w:r w:rsidRPr="002148D9">
              <w:rPr>
                <w:rFonts w:asciiTheme="majorHAnsi" w:hAnsiTheme="majorHAnsi" w:cstheme="majorHAnsi"/>
                <w:color w:val="FF0000"/>
                <w:szCs w:val="18"/>
              </w:rPr>
              <w:t xml:space="preserve">Knobelaufgaben </w:t>
            </w:r>
          </w:p>
        </w:tc>
        <w:tc>
          <w:tcPr>
            <w:tcW w:w="1419" w:type="dxa"/>
            <w:shd w:val="clear" w:color="auto" w:fill="auto"/>
            <w:tcMar>
              <w:top w:w="28" w:type="dxa"/>
              <w:left w:w="28" w:type="dxa"/>
              <w:bottom w:w="28" w:type="dxa"/>
              <w:right w:w="28" w:type="dxa"/>
            </w:tcMar>
          </w:tcPr>
          <w:p w14:paraId="07594929" w14:textId="77777777" w:rsidR="00D8372F" w:rsidRPr="002148D9" w:rsidRDefault="00D8372F"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34: Nr. 1; </w:t>
            </w:r>
          </w:p>
          <w:p w14:paraId="075866F7" w14:textId="77777777" w:rsidR="00D8372F" w:rsidRPr="002148D9" w:rsidRDefault="00D8372F" w:rsidP="006A5CB5">
            <w:pPr>
              <w:pStyle w:val="Default"/>
              <w:ind w:left="113" w:right="113"/>
              <w:rPr>
                <w:rFonts w:asciiTheme="majorHAnsi" w:hAnsiTheme="majorHAnsi" w:cstheme="majorHAnsi"/>
                <w:color w:val="FF0000"/>
                <w:sz w:val="18"/>
                <w:szCs w:val="18"/>
              </w:rPr>
            </w:pPr>
            <w:r w:rsidRPr="002148D9">
              <w:rPr>
                <w:rFonts w:asciiTheme="majorHAnsi" w:hAnsiTheme="majorHAnsi" w:cstheme="majorHAnsi"/>
                <w:color w:val="FF0000"/>
                <w:sz w:val="18"/>
                <w:szCs w:val="18"/>
              </w:rPr>
              <w:t xml:space="preserve">35: Nr. 1; </w:t>
            </w:r>
          </w:p>
          <w:p w14:paraId="3CCA7EF2" w14:textId="6572C6A1"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37; 38 </w:t>
            </w:r>
          </w:p>
        </w:tc>
        <w:tc>
          <w:tcPr>
            <w:tcW w:w="1155" w:type="dxa"/>
            <w:shd w:val="clear" w:color="auto" w:fill="auto"/>
            <w:tcMar>
              <w:top w:w="28" w:type="dxa"/>
              <w:left w:w="28" w:type="dxa"/>
              <w:bottom w:w="28" w:type="dxa"/>
              <w:right w:w="28" w:type="dxa"/>
            </w:tcMar>
          </w:tcPr>
          <w:p w14:paraId="3F74D152" w14:textId="77777777" w:rsidR="00D8372F" w:rsidRPr="002148D9" w:rsidRDefault="00D8372F" w:rsidP="006A5CB5">
            <w:pPr>
              <w:pStyle w:val="FormatvorlageTabellentextLateinberschriftenCalibri"/>
              <w:rPr>
                <w:rFonts w:asciiTheme="majorHAnsi" w:hAnsiTheme="majorHAnsi" w:cstheme="majorHAnsi"/>
                <w:color w:val="FF0000"/>
                <w:szCs w:val="18"/>
              </w:rPr>
            </w:pPr>
          </w:p>
        </w:tc>
        <w:tc>
          <w:tcPr>
            <w:tcW w:w="1366" w:type="dxa"/>
            <w:shd w:val="clear" w:color="auto" w:fill="auto"/>
            <w:tcMar>
              <w:top w:w="28" w:type="dxa"/>
              <w:left w:w="28" w:type="dxa"/>
              <w:bottom w:w="28" w:type="dxa"/>
              <w:right w:w="28" w:type="dxa"/>
            </w:tcMar>
          </w:tcPr>
          <w:p w14:paraId="7F8F1499" w14:textId="7A0C12DC"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153; 155; 162 </w:t>
            </w:r>
          </w:p>
        </w:tc>
        <w:tc>
          <w:tcPr>
            <w:tcW w:w="1448" w:type="dxa"/>
            <w:shd w:val="clear" w:color="auto" w:fill="auto"/>
            <w:tcMar>
              <w:top w:w="28" w:type="dxa"/>
              <w:left w:w="28" w:type="dxa"/>
              <w:bottom w:w="28" w:type="dxa"/>
              <w:right w:w="28" w:type="dxa"/>
            </w:tcMar>
          </w:tcPr>
          <w:p w14:paraId="2F161B4F" w14:textId="31E4BEDE"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34: Nr. 1 und 2;  35: Nr. 1 und 2; 37-38</w:t>
            </w:r>
          </w:p>
        </w:tc>
        <w:tc>
          <w:tcPr>
            <w:tcW w:w="1156" w:type="dxa"/>
            <w:shd w:val="clear" w:color="auto" w:fill="auto"/>
            <w:tcMar>
              <w:top w:w="28" w:type="dxa"/>
              <w:left w:w="28" w:type="dxa"/>
              <w:bottom w:w="28" w:type="dxa"/>
              <w:right w:w="28" w:type="dxa"/>
            </w:tcMar>
          </w:tcPr>
          <w:p w14:paraId="7E226490" w14:textId="40D5717D"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72 </w:t>
            </w:r>
          </w:p>
        </w:tc>
        <w:tc>
          <w:tcPr>
            <w:tcW w:w="1302" w:type="dxa"/>
            <w:shd w:val="clear" w:color="auto" w:fill="auto"/>
            <w:tcMar>
              <w:top w:w="28" w:type="dxa"/>
              <w:left w:w="28" w:type="dxa"/>
              <w:bottom w:w="28" w:type="dxa"/>
              <w:right w:w="28" w:type="dxa"/>
            </w:tcMar>
          </w:tcPr>
          <w:p w14:paraId="0878D15E" w14:textId="576F9DFA"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158; 162 </w:t>
            </w:r>
          </w:p>
        </w:tc>
        <w:tc>
          <w:tcPr>
            <w:tcW w:w="1302" w:type="dxa"/>
            <w:shd w:val="clear" w:color="auto" w:fill="auto"/>
            <w:tcMar>
              <w:top w:w="28" w:type="dxa"/>
              <w:left w:w="28" w:type="dxa"/>
              <w:bottom w:w="28" w:type="dxa"/>
              <w:right w:w="28" w:type="dxa"/>
            </w:tcMar>
          </w:tcPr>
          <w:p w14:paraId="1E04A9BD" w14:textId="700C6A4A"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34–40 </w:t>
            </w:r>
          </w:p>
        </w:tc>
        <w:tc>
          <w:tcPr>
            <w:tcW w:w="1302" w:type="dxa"/>
            <w:shd w:val="clear" w:color="auto" w:fill="auto"/>
            <w:tcMar>
              <w:top w:w="28" w:type="dxa"/>
              <w:left w:w="28" w:type="dxa"/>
              <w:bottom w:w="28" w:type="dxa"/>
              <w:right w:w="28" w:type="dxa"/>
            </w:tcMar>
          </w:tcPr>
          <w:p w14:paraId="33F0800B" w14:textId="27569D5C"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72 </w:t>
            </w:r>
          </w:p>
        </w:tc>
        <w:tc>
          <w:tcPr>
            <w:tcW w:w="1302" w:type="dxa"/>
            <w:shd w:val="clear" w:color="auto" w:fill="auto"/>
            <w:tcMar>
              <w:top w:w="28" w:type="dxa"/>
              <w:left w:w="28" w:type="dxa"/>
              <w:bottom w:w="28" w:type="dxa"/>
              <w:right w:w="28" w:type="dxa"/>
            </w:tcMar>
          </w:tcPr>
          <w:p w14:paraId="4D1031EF" w14:textId="77777777"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 xml:space="preserve">KV 151–158; </w:t>
            </w:r>
          </w:p>
          <w:p w14:paraId="2C6CEB4E" w14:textId="4A11B12E" w:rsidR="00D8372F" w:rsidRPr="002148D9" w:rsidRDefault="00D8372F" w:rsidP="006A5CB5">
            <w:pPr>
              <w:pStyle w:val="FormatvorlageTabellentextLateinberschriftenCalibri"/>
              <w:rPr>
                <w:rFonts w:asciiTheme="majorHAnsi" w:hAnsiTheme="majorHAnsi" w:cstheme="majorHAnsi"/>
                <w:color w:val="FF0000"/>
                <w:szCs w:val="18"/>
              </w:rPr>
            </w:pPr>
            <w:r w:rsidRPr="002148D9">
              <w:rPr>
                <w:rFonts w:asciiTheme="majorHAnsi" w:hAnsiTheme="majorHAnsi" w:cstheme="majorHAnsi"/>
                <w:color w:val="FF0000"/>
                <w:szCs w:val="18"/>
              </w:rPr>
              <w:t>162</w:t>
            </w:r>
          </w:p>
        </w:tc>
      </w:tr>
    </w:tbl>
    <w:p w14:paraId="0CE285D2" w14:textId="77777777" w:rsidR="0018540E" w:rsidRPr="006C374D" w:rsidRDefault="0018540E" w:rsidP="00FC3865">
      <w:pPr>
        <w:rPr>
          <w:rFonts w:asciiTheme="majorHAnsi" w:hAnsiTheme="majorHAnsi" w:cstheme="majorHAnsi"/>
          <w:sz w:val="20"/>
          <w:lang w:val="fr-FR"/>
        </w:rPr>
      </w:pPr>
    </w:p>
    <w:p w14:paraId="335C7ABD" w14:textId="77777777" w:rsidR="003D3A3B" w:rsidRPr="006C374D" w:rsidRDefault="003D3A3B">
      <w:pPr>
        <w:rPr>
          <w:rFonts w:asciiTheme="majorHAnsi" w:hAnsiTheme="majorHAnsi" w:cstheme="majorHAnsi"/>
          <w:sz w:val="20"/>
          <w:lang w:val="fr-FR"/>
        </w:rPr>
      </w:pPr>
    </w:p>
    <w:sectPr w:rsidR="003D3A3B" w:rsidRPr="006C374D" w:rsidSect="00B44EA8">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14EE" w14:textId="77777777" w:rsidR="00F323A1" w:rsidRDefault="00F323A1">
      <w:r>
        <w:separator/>
      </w:r>
    </w:p>
    <w:p w14:paraId="1A91AE87" w14:textId="77777777" w:rsidR="00F323A1" w:rsidRDefault="00F323A1"/>
  </w:endnote>
  <w:endnote w:type="continuationSeparator" w:id="0">
    <w:p w14:paraId="17005FF2" w14:textId="77777777" w:rsidR="00F323A1" w:rsidRDefault="00F323A1">
      <w:r>
        <w:continuationSeparator/>
      </w:r>
    </w:p>
    <w:p w14:paraId="046D875B" w14:textId="77777777" w:rsidR="00F323A1" w:rsidRDefault="00F32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E427E2" w:rsidRDefault="00E427E2"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E427E2" w:rsidRDefault="00E427E2" w:rsidP="0037415A">
    <w:pPr>
      <w:pStyle w:val="Fuzeile"/>
      <w:ind w:firstLine="360"/>
    </w:pPr>
  </w:p>
  <w:p w14:paraId="736828F2" w14:textId="77777777" w:rsidR="00E427E2" w:rsidRDefault="00E427E2"/>
  <w:p w14:paraId="7DF7B436" w14:textId="77777777" w:rsidR="00E427E2" w:rsidRDefault="00E427E2"/>
  <w:p w14:paraId="22C975D4" w14:textId="77777777" w:rsidR="00E427E2" w:rsidRDefault="00E427E2"/>
  <w:p w14:paraId="0C76C5A7" w14:textId="77777777" w:rsidR="00E427E2" w:rsidRDefault="00E42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E427E2" w:rsidRPr="00AD6AAF" w:rsidRDefault="00E427E2"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Pr="00AD6AAF">
      <w:rPr>
        <w:rStyle w:val="Seitenzahl"/>
        <w:rFonts w:ascii="Calibri" w:hAnsi="Calibri"/>
        <w:color w:val="auto"/>
        <w:sz w:val="15"/>
        <w:szCs w:val="15"/>
      </w:rPr>
      <w:fldChar w:fldCharType="begin"/>
    </w:r>
    <w:r w:rsidRPr="00AD6AAF">
      <w:rPr>
        <w:rStyle w:val="Seitenzahl"/>
        <w:rFonts w:ascii="Calibri" w:hAnsi="Calibri"/>
        <w:color w:val="auto"/>
        <w:sz w:val="15"/>
        <w:szCs w:val="15"/>
      </w:rPr>
      <w:instrText xml:space="preserve">PAGE  </w:instrText>
    </w:r>
    <w:r w:rsidRPr="00AD6AAF">
      <w:rPr>
        <w:rStyle w:val="Seitenzahl"/>
        <w:rFonts w:ascii="Calibri" w:hAnsi="Calibri"/>
        <w:color w:val="auto"/>
        <w:sz w:val="15"/>
        <w:szCs w:val="15"/>
      </w:rPr>
      <w:fldChar w:fldCharType="separate"/>
    </w:r>
    <w:r w:rsidRPr="00AD6AAF">
      <w:rPr>
        <w:rStyle w:val="Seitenzahl"/>
        <w:rFonts w:ascii="Calibri" w:hAnsi="Calibri"/>
        <w:noProof/>
        <w:color w:val="auto"/>
        <w:sz w:val="15"/>
        <w:szCs w:val="15"/>
      </w:rPr>
      <w:t>1</w:t>
    </w:r>
    <w:r w:rsidRPr="00AD6AAF">
      <w:rPr>
        <w:rStyle w:val="Seitenzahl"/>
        <w:rFonts w:ascii="Calibri" w:hAnsi="Calibri"/>
        <w:color w:val="auto"/>
        <w:sz w:val="15"/>
        <w:szCs w:val="15"/>
      </w:rPr>
      <w:fldChar w:fldCharType="end"/>
    </w:r>
  </w:p>
  <w:p w14:paraId="395C105F" w14:textId="2CD09E05" w:rsidR="00E427E2" w:rsidRPr="003C4445" w:rsidRDefault="00E427E2"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t>Einstern</w:t>
    </w:r>
    <w:proofErr w:type="spellEnd"/>
    <w:r>
      <w:t xml:space="preserve"> 4 LM</w:t>
    </w:r>
    <w:r w:rsidRPr="00F4028B">
      <w:t xml:space="preserve"> </w:t>
    </w:r>
    <w:r>
      <w:t xml:space="preserve">· </w:t>
    </w:r>
    <w:r w:rsidRPr="009D0AF1">
      <w:t xml:space="preserve">© Cornelsen </w:t>
    </w:r>
    <w:r>
      <w:t>V</w:t>
    </w:r>
    <w:r w:rsidRPr="009D0AF1">
      <w:t>erlag GmbH</w:t>
    </w:r>
    <w:r>
      <w:t>, Berlin</w:t>
    </w:r>
    <w:r w:rsidRPr="00F4028B">
      <w:t xml:space="preserve"> </w:t>
    </w:r>
    <w:r>
      <w:t>2020 · cornelsen.de</w:t>
    </w:r>
    <w:r w:rsidRPr="00F4028B">
      <w:t xml:space="preserve"> </w:t>
    </w:r>
    <w:bookmarkEnd w:id="0"/>
    <w:r>
      <w:t xml:space="preserve">· ISBN </w:t>
    </w:r>
    <w:r w:rsidRPr="000B5722">
      <w:t>9783060839636</w:t>
    </w:r>
  </w:p>
  <w:p w14:paraId="02437465" w14:textId="04174436" w:rsidR="00E427E2" w:rsidRDefault="00E42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9F4C" w14:textId="77777777" w:rsidR="00F323A1" w:rsidRDefault="00F323A1">
      <w:r>
        <w:separator/>
      </w:r>
    </w:p>
    <w:p w14:paraId="21CED73D" w14:textId="77777777" w:rsidR="00F323A1" w:rsidRDefault="00F323A1"/>
  </w:footnote>
  <w:footnote w:type="continuationSeparator" w:id="0">
    <w:p w14:paraId="5E364E4D" w14:textId="77777777" w:rsidR="00F323A1" w:rsidRDefault="00F323A1">
      <w:r>
        <w:continuationSeparator/>
      </w:r>
    </w:p>
    <w:p w14:paraId="6466C653" w14:textId="77777777" w:rsidR="00F323A1" w:rsidRDefault="00F32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60FC"/>
    <w:rsid w:val="00026E2E"/>
    <w:rsid w:val="0002744F"/>
    <w:rsid w:val="0003009F"/>
    <w:rsid w:val="000314AF"/>
    <w:rsid w:val="000474A9"/>
    <w:rsid w:val="000630B4"/>
    <w:rsid w:val="00077521"/>
    <w:rsid w:val="0008191F"/>
    <w:rsid w:val="00081BCE"/>
    <w:rsid w:val="00091639"/>
    <w:rsid w:val="00091D07"/>
    <w:rsid w:val="00093E4A"/>
    <w:rsid w:val="00097F0B"/>
    <w:rsid w:val="00097F9B"/>
    <w:rsid w:val="000A03B5"/>
    <w:rsid w:val="000B25AD"/>
    <w:rsid w:val="000B2A0C"/>
    <w:rsid w:val="000B5722"/>
    <w:rsid w:val="000C3FD5"/>
    <w:rsid w:val="000C54E6"/>
    <w:rsid w:val="000C76A0"/>
    <w:rsid w:val="000C771C"/>
    <w:rsid w:val="000D1B0D"/>
    <w:rsid w:val="000E1F50"/>
    <w:rsid w:val="000F0CA8"/>
    <w:rsid w:val="000F2419"/>
    <w:rsid w:val="001040FA"/>
    <w:rsid w:val="00107851"/>
    <w:rsid w:val="00111659"/>
    <w:rsid w:val="001132EB"/>
    <w:rsid w:val="0011577C"/>
    <w:rsid w:val="001171A2"/>
    <w:rsid w:val="00122DB5"/>
    <w:rsid w:val="00130585"/>
    <w:rsid w:val="00131361"/>
    <w:rsid w:val="001327BF"/>
    <w:rsid w:val="001535FD"/>
    <w:rsid w:val="00156C92"/>
    <w:rsid w:val="00172F59"/>
    <w:rsid w:val="00175C21"/>
    <w:rsid w:val="0018088D"/>
    <w:rsid w:val="001853AC"/>
    <w:rsid w:val="0018540E"/>
    <w:rsid w:val="00185671"/>
    <w:rsid w:val="001859A8"/>
    <w:rsid w:val="00194B14"/>
    <w:rsid w:val="001A10F2"/>
    <w:rsid w:val="001A565C"/>
    <w:rsid w:val="001A7370"/>
    <w:rsid w:val="001B1CFB"/>
    <w:rsid w:val="001B40E7"/>
    <w:rsid w:val="001B6B37"/>
    <w:rsid w:val="001B72D9"/>
    <w:rsid w:val="001E2CEE"/>
    <w:rsid w:val="001F034A"/>
    <w:rsid w:val="001F3BFD"/>
    <w:rsid w:val="001F7635"/>
    <w:rsid w:val="00202099"/>
    <w:rsid w:val="002050AD"/>
    <w:rsid w:val="002148D9"/>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3607"/>
    <w:rsid w:val="003012AD"/>
    <w:rsid w:val="00304671"/>
    <w:rsid w:val="00307B57"/>
    <w:rsid w:val="003221D1"/>
    <w:rsid w:val="00326A16"/>
    <w:rsid w:val="003457A6"/>
    <w:rsid w:val="0034631B"/>
    <w:rsid w:val="00346E33"/>
    <w:rsid w:val="0035320D"/>
    <w:rsid w:val="0035760B"/>
    <w:rsid w:val="003606C5"/>
    <w:rsid w:val="00364B88"/>
    <w:rsid w:val="00365891"/>
    <w:rsid w:val="0036672E"/>
    <w:rsid w:val="0037415A"/>
    <w:rsid w:val="00376F54"/>
    <w:rsid w:val="00385377"/>
    <w:rsid w:val="00391E48"/>
    <w:rsid w:val="003A6703"/>
    <w:rsid w:val="003B2FA2"/>
    <w:rsid w:val="003B5571"/>
    <w:rsid w:val="003B55C6"/>
    <w:rsid w:val="003C2264"/>
    <w:rsid w:val="003C311F"/>
    <w:rsid w:val="003C4445"/>
    <w:rsid w:val="003D3A3B"/>
    <w:rsid w:val="003E3FB3"/>
    <w:rsid w:val="003F291C"/>
    <w:rsid w:val="003F30A2"/>
    <w:rsid w:val="003F676A"/>
    <w:rsid w:val="00412DB7"/>
    <w:rsid w:val="00413C7B"/>
    <w:rsid w:val="004238DA"/>
    <w:rsid w:val="0045426E"/>
    <w:rsid w:val="00454862"/>
    <w:rsid w:val="00475FFD"/>
    <w:rsid w:val="004A08C7"/>
    <w:rsid w:val="004A1081"/>
    <w:rsid w:val="004B6821"/>
    <w:rsid w:val="004B7362"/>
    <w:rsid w:val="004C13FD"/>
    <w:rsid w:val="004C5E31"/>
    <w:rsid w:val="004D1A29"/>
    <w:rsid w:val="004D6C41"/>
    <w:rsid w:val="004F0D4B"/>
    <w:rsid w:val="004F1AB1"/>
    <w:rsid w:val="004F1DF2"/>
    <w:rsid w:val="004F4863"/>
    <w:rsid w:val="004F7826"/>
    <w:rsid w:val="00504CAD"/>
    <w:rsid w:val="005073EF"/>
    <w:rsid w:val="00515FD0"/>
    <w:rsid w:val="00532137"/>
    <w:rsid w:val="005355D0"/>
    <w:rsid w:val="00535703"/>
    <w:rsid w:val="00540BBD"/>
    <w:rsid w:val="00542885"/>
    <w:rsid w:val="00555A59"/>
    <w:rsid w:val="00557709"/>
    <w:rsid w:val="0056079F"/>
    <w:rsid w:val="005645B2"/>
    <w:rsid w:val="00572F4C"/>
    <w:rsid w:val="00583DCB"/>
    <w:rsid w:val="005856BC"/>
    <w:rsid w:val="005A7699"/>
    <w:rsid w:val="005B1EB8"/>
    <w:rsid w:val="005B30B9"/>
    <w:rsid w:val="005B7D3D"/>
    <w:rsid w:val="005C0036"/>
    <w:rsid w:val="005C5023"/>
    <w:rsid w:val="005D1D0D"/>
    <w:rsid w:val="005D5129"/>
    <w:rsid w:val="005F55C7"/>
    <w:rsid w:val="005F7B5A"/>
    <w:rsid w:val="00602E28"/>
    <w:rsid w:val="00614108"/>
    <w:rsid w:val="00616EF2"/>
    <w:rsid w:val="00622227"/>
    <w:rsid w:val="00626691"/>
    <w:rsid w:val="00631602"/>
    <w:rsid w:val="006402A5"/>
    <w:rsid w:val="00642592"/>
    <w:rsid w:val="00642729"/>
    <w:rsid w:val="0066252D"/>
    <w:rsid w:val="006633DD"/>
    <w:rsid w:val="006658E8"/>
    <w:rsid w:val="00673E79"/>
    <w:rsid w:val="00674815"/>
    <w:rsid w:val="006824D5"/>
    <w:rsid w:val="0068421C"/>
    <w:rsid w:val="00684384"/>
    <w:rsid w:val="00686FEB"/>
    <w:rsid w:val="00687C9F"/>
    <w:rsid w:val="006A5CB5"/>
    <w:rsid w:val="006A6CDC"/>
    <w:rsid w:val="006B212D"/>
    <w:rsid w:val="006B6AD1"/>
    <w:rsid w:val="006C374D"/>
    <w:rsid w:val="006C3E22"/>
    <w:rsid w:val="006E2F64"/>
    <w:rsid w:val="006F125B"/>
    <w:rsid w:val="006F2F90"/>
    <w:rsid w:val="006F35A2"/>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C6868"/>
    <w:rsid w:val="007F7B05"/>
    <w:rsid w:val="007F7BB0"/>
    <w:rsid w:val="00804970"/>
    <w:rsid w:val="00806F19"/>
    <w:rsid w:val="008147D0"/>
    <w:rsid w:val="0081743F"/>
    <w:rsid w:val="008215EC"/>
    <w:rsid w:val="008265D5"/>
    <w:rsid w:val="008325CB"/>
    <w:rsid w:val="00843241"/>
    <w:rsid w:val="00843CE4"/>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75CC"/>
    <w:rsid w:val="008F3E0A"/>
    <w:rsid w:val="00905AA7"/>
    <w:rsid w:val="00906180"/>
    <w:rsid w:val="00915F7B"/>
    <w:rsid w:val="00917551"/>
    <w:rsid w:val="00925216"/>
    <w:rsid w:val="009257BE"/>
    <w:rsid w:val="0093434E"/>
    <w:rsid w:val="00942852"/>
    <w:rsid w:val="00954631"/>
    <w:rsid w:val="00954E97"/>
    <w:rsid w:val="009555EC"/>
    <w:rsid w:val="009633B2"/>
    <w:rsid w:val="00966BEF"/>
    <w:rsid w:val="00972720"/>
    <w:rsid w:val="009737AC"/>
    <w:rsid w:val="009817B1"/>
    <w:rsid w:val="00990AA5"/>
    <w:rsid w:val="00993DEA"/>
    <w:rsid w:val="0099729F"/>
    <w:rsid w:val="009A6076"/>
    <w:rsid w:val="009A69BF"/>
    <w:rsid w:val="009B3E40"/>
    <w:rsid w:val="009B488C"/>
    <w:rsid w:val="009C2152"/>
    <w:rsid w:val="009C7AA3"/>
    <w:rsid w:val="009D0AF1"/>
    <w:rsid w:val="009D3FC6"/>
    <w:rsid w:val="009D7D98"/>
    <w:rsid w:val="009E1BAE"/>
    <w:rsid w:val="009F26C6"/>
    <w:rsid w:val="009F3CD6"/>
    <w:rsid w:val="00A00129"/>
    <w:rsid w:val="00A01F63"/>
    <w:rsid w:val="00A03184"/>
    <w:rsid w:val="00A05CF3"/>
    <w:rsid w:val="00A246CD"/>
    <w:rsid w:val="00A252E1"/>
    <w:rsid w:val="00A7097B"/>
    <w:rsid w:val="00A86685"/>
    <w:rsid w:val="00A9790A"/>
    <w:rsid w:val="00AA5B84"/>
    <w:rsid w:val="00AA6DD7"/>
    <w:rsid w:val="00AB082E"/>
    <w:rsid w:val="00AC1CCE"/>
    <w:rsid w:val="00AD6AAF"/>
    <w:rsid w:val="00AF299C"/>
    <w:rsid w:val="00B12044"/>
    <w:rsid w:val="00B161E8"/>
    <w:rsid w:val="00B27D56"/>
    <w:rsid w:val="00B317AE"/>
    <w:rsid w:val="00B41E0A"/>
    <w:rsid w:val="00B42CE8"/>
    <w:rsid w:val="00B44EA8"/>
    <w:rsid w:val="00B45F0D"/>
    <w:rsid w:val="00B46D84"/>
    <w:rsid w:val="00B63915"/>
    <w:rsid w:val="00B64593"/>
    <w:rsid w:val="00B72208"/>
    <w:rsid w:val="00BB0B08"/>
    <w:rsid w:val="00BB60BF"/>
    <w:rsid w:val="00BC11FF"/>
    <w:rsid w:val="00BE31AD"/>
    <w:rsid w:val="00BF3717"/>
    <w:rsid w:val="00BF5D15"/>
    <w:rsid w:val="00BF7BBD"/>
    <w:rsid w:val="00C02B94"/>
    <w:rsid w:val="00C113C1"/>
    <w:rsid w:val="00C16696"/>
    <w:rsid w:val="00C17578"/>
    <w:rsid w:val="00C27FC4"/>
    <w:rsid w:val="00C47F11"/>
    <w:rsid w:val="00C647B0"/>
    <w:rsid w:val="00C723A3"/>
    <w:rsid w:val="00C9671E"/>
    <w:rsid w:val="00CB3598"/>
    <w:rsid w:val="00CC06C6"/>
    <w:rsid w:val="00CC53C2"/>
    <w:rsid w:val="00CC5812"/>
    <w:rsid w:val="00CC6AE4"/>
    <w:rsid w:val="00CD34FC"/>
    <w:rsid w:val="00CE738A"/>
    <w:rsid w:val="00CF0FA0"/>
    <w:rsid w:val="00D12FA9"/>
    <w:rsid w:val="00D13ADB"/>
    <w:rsid w:val="00D2165B"/>
    <w:rsid w:val="00D318E0"/>
    <w:rsid w:val="00D31FC0"/>
    <w:rsid w:val="00D37F58"/>
    <w:rsid w:val="00D51100"/>
    <w:rsid w:val="00D6196F"/>
    <w:rsid w:val="00D67DA2"/>
    <w:rsid w:val="00D74ED1"/>
    <w:rsid w:val="00D8372F"/>
    <w:rsid w:val="00D9644C"/>
    <w:rsid w:val="00DA18B3"/>
    <w:rsid w:val="00DB5620"/>
    <w:rsid w:val="00DD3252"/>
    <w:rsid w:val="00DD64CF"/>
    <w:rsid w:val="00DD6823"/>
    <w:rsid w:val="00DD6D0F"/>
    <w:rsid w:val="00DE5367"/>
    <w:rsid w:val="00DE6383"/>
    <w:rsid w:val="00DF5749"/>
    <w:rsid w:val="00DF6C98"/>
    <w:rsid w:val="00E03BDF"/>
    <w:rsid w:val="00E10C11"/>
    <w:rsid w:val="00E21A08"/>
    <w:rsid w:val="00E340E9"/>
    <w:rsid w:val="00E41A81"/>
    <w:rsid w:val="00E427E2"/>
    <w:rsid w:val="00E51F0F"/>
    <w:rsid w:val="00E549D0"/>
    <w:rsid w:val="00E57A38"/>
    <w:rsid w:val="00E61606"/>
    <w:rsid w:val="00E662B6"/>
    <w:rsid w:val="00E70A72"/>
    <w:rsid w:val="00E87FB1"/>
    <w:rsid w:val="00E925C5"/>
    <w:rsid w:val="00E940A6"/>
    <w:rsid w:val="00E947D5"/>
    <w:rsid w:val="00E9688A"/>
    <w:rsid w:val="00EA4941"/>
    <w:rsid w:val="00EC74EC"/>
    <w:rsid w:val="00EE16FA"/>
    <w:rsid w:val="00EE3D7A"/>
    <w:rsid w:val="00EE6E74"/>
    <w:rsid w:val="00F167C6"/>
    <w:rsid w:val="00F230C2"/>
    <w:rsid w:val="00F323A1"/>
    <w:rsid w:val="00F325BB"/>
    <w:rsid w:val="00F40962"/>
    <w:rsid w:val="00F40C36"/>
    <w:rsid w:val="00F436A8"/>
    <w:rsid w:val="00F45249"/>
    <w:rsid w:val="00F60391"/>
    <w:rsid w:val="00F61994"/>
    <w:rsid w:val="00F654BC"/>
    <w:rsid w:val="00F77783"/>
    <w:rsid w:val="00F83B89"/>
    <w:rsid w:val="00FB1DB0"/>
    <w:rsid w:val="00FC3865"/>
    <w:rsid w:val="00FC69D7"/>
    <w:rsid w:val="00FC7B4B"/>
    <w:rsid w:val="00FC7EBB"/>
    <w:rsid w:val="00FD0448"/>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Default">
    <w:name w:val="Default"/>
    <w:rsid w:val="00AA5B84"/>
    <w:pPr>
      <w:autoSpaceDE w:val="0"/>
      <w:autoSpaceDN w:val="0"/>
      <w:adjustRightInd w:val="0"/>
    </w:pPr>
    <w:rPr>
      <w:color w:val="000000"/>
      <w:sz w:val="24"/>
      <w:szCs w:val="24"/>
      <w:lang w:eastAsia="en-US"/>
    </w:rPr>
  </w:style>
  <w:style w:type="paragraph" w:customStyle="1" w:styleId="FormatvorlageEinleitungCalibri14PtLinksLinks0cmRechts8">
    <w:name w:val="Formatvorlage Einleitung + Calibri 14 Pt. Links Links:  0 cm Rechts:  8..."/>
    <w:basedOn w:val="Standard"/>
    <w:rsid w:val="002148D9"/>
    <w:pPr>
      <w:tabs>
        <w:tab w:val="left" w:pos="10490"/>
      </w:tabs>
      <w:spacing w:line="380" w:lineRule="exact"/>
      <w:ind w:right="4927"/>
    </w:pPr>
    <w:rPr>
      <w:rFonts w:ascii="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852835685">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Props1.xml><?xml version="1.0" encoding="utf-8"?>
<ds:datastoreItem xmlns:ds="http://schemas.openxmlformats.org/officeDocument/2006/customXml" ds:itemID="{F208242D-EF02-4E07-B4BC-D980898D8C05}">
  <ds:schemaRefs>
    <ds:schemaRef ds:uri="http://schemas.openxmlformats.org/officeDocument/2006/bibliography"/>
  </ds:schemaRefs>
</ds:datastoreItem>
</file>

<file path=customXml/itemProps2.xml><?xml version="1.0" encoding="utf-8"?>
<ds:datastoreItem xmlns:ds="http://schemas.openxmlformats.org/officeDocument/2006/customXml" ds:itemID="{886BAECE-CD46-46F0-8E8B-8AF929CFB801}">
  <ds:schemaRefs>
    <ds:schemaRef ds:uri="http://schemas.microsoft.com/sharepoint/v3/contenttype/forms"/>
  </ds:schemaRefs>
</ds:datastoreItem>
</file>

<file path=customXml/itemProps3.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10316</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59</cp:revision>
  <cp:lastPrinted>2016-10-19T14:40:00Z</cp:lastPrinted>
  <dcterms:created xsi:type="dcterms:W3CDTF">2020-06-05T11:38:00Z</dcterms:created>
  <dcterms:modified xsi:type="dcterms:W3CDTF">2020-06-11T06:47:00Z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