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9E3D" w14:textId="5B0E37BF" w:rsidR="005B1EB8" w:rsidRPr="008A7A17" w:rsidRDefault="00E947D5" w:rsidP="008527EA">
      <w:pPr>
        <w:widowControl w:val="0"/>
        <w:tabs>
          <w:tab w:val="left" w:pos="10065"/>
        </w:tabs>
        <w:autoSpaceDE w:val="0"/>
        <w:autoSpaceDN w:val="0"/>
        <w:adjustRightInd w:val="0"/>
        <w:spacing w:before="120" w:line="500" w:lineRule="exact"/>
        <w:ind w:right="4536"/>
        <w:rPr>
          <w:rStyle w:val="1berschrift"/>
          <w:rFonts w:asciiTheme="majorHAnsi" w:hAnsiTheme="majorHAnsi" w:cstheme="majorHAnsi"/>
          <w:b w:val="0"/>
          <w:bCs w:val="0"/>
        </w:rPr>
      </w:pPr>
      <w:r w:rsidRPr="008A7A17">
        <w:rPr>
          <w:rFonts w:asciiTheme="majorHAnsi" w:hAnsiTheme="majorHAnsi" w:cstheme="majorHAnsi"/>
          <w:noProof/>
          <w:lang w:val="fr-FR"/>
        </w:rPr>
        <w:drawing>
          <wp:anchor distT="0" distB="0" distL="114300" distR="114300" simplePos="0" relativeHeight="251663360" behindDoc="1" locked="0" layoutInCell="1" allowOverlap="1" wp14:anchorId="55F2E48B" wp14:editId="2EF1D4E2">
            <wp:simplePos x="0" y="0"/>
            <wp:positionH relativeFrom="margin">
              <wp:posOffset>6976110</wp:posOffset>
            </wp:positionH>
            <wp:positionV relativeFrom="paragraph">
              <wp:posOffset>199390</wp:posOffset>
            </wp:positionV>
            <wp:extent cx="2321560" cy="3285490"/>
            <wp:effectExtent l="19050" t="19050" r="21590" b="10160"/>
            <wp:wrapTight wrapText="bothSides">
              <wp:wrapPolygon edited="0">
                <wp:start x="-177" y="-125"/>
                <wp:lineTo x="-177" y="21542"/>
                <wp:lineTo x="21624" y="21542"/>
                <wp:lineTo x="21624" y="-125"/>
                <wp:lineTo x="-177" y="-125"/>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ly4_Cover_Dummy.png"/>
                    <pic:cNvPicPr/>
                  </pic:nvPicPr>
                  <pic:blipFill>
                    <a:blip r:embed="rId11"/>
                    <a:stretch>
                      <a:fillRect/>
                    </a:stretch>
                  </pic:blipFill>
                  <pic:spPr>
                    <a:xfrm>
                      <a:off x="0" y="0"/>
                      <a:ext cx="2321560" cy="3285490"/>
                    </a:xfrm>
                    <a:prstGeom prst="rect">
                      <a:avLst/>
                    </a:prstGeom>
                    <a:ln w="12700">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8A7A17">
        <w:rPr>
          <w:rStyle w:val="1berschrift"/>
          <w:rFonts w:asciiTheme="majorHAnsi" w:hAnsiTheme="majorHAnsi" w:cstheme="majorHAnsi"/>
          <w:b w:val="0"/>
          <w:bCs w:val="0"/>
          <w:noProof/>
        </w:rPr>
        <w:drawing>
          <wp:anchor distT="0" distB="0" distL="114300" distR="114300" simplePos="0" relativeHeight="251664384" behindDoc="1" locked="0" layoutInCell="1" allowOverlap="0" wp14:anchorId="4D9C4BAD" wp14:editId="40CA298E">
            <wp:simplePos x="0" y="0"/>
            <wp:positionH relativeFrom="column">
              <wp:posOffset>-216535</wp:posOffset>
            </wp:positionH>
            <wp:positionV relativeFrom="paragraph">
              <wp:posOffset>76200</wp:posOffset>
            </wp:positionV>
            <wp:extent cx="900000" cy="806400"/>
            <wp:effectExtent l="0" t="0" r="0" b="0"/>
            <wp:wrapTight wrapText="right">
              <wp:wrapPolygon edited="0">
                <wp:start x="0" y="0"/>
                <wp:lineTo x="0" y="20936"/>
                <wp:lineTo x="21036" y="20936"/>
                <wp:lineTo x="2103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0-06-02 um 20.46.43.png"/>
                    <pic:cNvPicPr/>
                  </pic:nvPicPr>
                  <pic:blipFill>
                    <a:blip r:embed="rId12"/>
                    <a:stretch>
                      <a:fillRect/>
                    </a:stretch>
                  </pic:blipFill>
                  <pic:spPr>
                    <a:xfrm>
                      <a:off x="0" y="0"/>
                      <a:ext cx="900000" cy="806400"/>
                    </a:xfrm>
                    <a:prstGeom prst="rect">
                      <a:avLst/>
                    </a:prstGeom>
                  </pic:spPr>
                </pic:pic>
              </a:graphicData>
            </a:graphic>
            <wp14:sizeRelH relativeFrom="margin">
              <wp14:pctWidth>0</wp14:pctWidth>
            </wp14:sizeRelH>
            <wp14:sizeRelV relativeFrom="margin">
              <wp14:pctHeight>0</wp14:pctHeight>
            </wp14:sizeRelV>
          </wp:anchor>
        </w:drawing>
      </w:r>
      <w:r w:rsidR="003B2FA2" w:rsidRPr="008A7A17">
        <w:rPr>
          <w:rStyle w:val="1berschrift"/>
          <w:rFonts w:asciiTheme="majorHAnsi" w:hAnsiTheme="majorHAnsi" w:cstheme="majorHAnsi"/>
        </w:rPr>
        <w:t xml:space="preserve">Stoffverteilungsplan mit Kürzungsvorschlägen </w:t>
      </w:r>
      <w:r w:rsidR="00D9644C" w:rsidRPr="008A7A17">
        <w:rPr>
          <w:rStyle w:val="1berschrift"/>
          <w:rFonts w:asciiTheme="majorHAnsi" w:hAnsiTheme="majorHAnsi" w:cstheme="majorHAnsi"/>
        </w:rPr>
        <w:br/>
      </w:r>
      <w:r w:rsidR="003B2FA2" w:rsidRPr="008A7A17">
        <w:rPr>
          <w:rStyle w:val="1berschrift"/>
          <w:rFonts w:asciiTheme="majorHAnsi" w:hAnsiTheme="majorHAnsi" w:cstheme="majorHAnsi"/>
          <w:b w:val="0"/>
          <w:bCs w:val="0"/>
        </w:rPr>
        <w:t xml:space="preserve">bis Schuljahresende zu </w:t>
      </w:r>
      <w:proofErr w:type="spellStart"/>
      <w:r w:rsidR="008E75CC" w:rsidRPr="008A7A17">
        <w:rPr>
          <w:rStyle w:val="1berschrift"/>
          <w:rFonts w:asciiTheme="majorHAnsi" w:hAnsiTheme="majorHAnsi" w:cstheme="majorHAnsi"/>
          <w:b w:val="0"/>
          <w:bCs w:val="0"/>
        </w:rPr>
        <w:t>Einstern</w:t>
      </w:r>
      <w:proofErr w:type="spellEnd"/>
      <w:r w:rsidR="008E75CC" w:rsidRPr="008A7A17">
        <w:rPr>
          <w:rStyle w:val="1berschrift"/>
          <w:rFonts w:asciiTheme="majorHAnsi" w:hAnsiTheme="majorHAnsi" w:cstheme="majorHAnsi"/>
          <w:b w:val="0"/>
          <w:bCs w:val="0"/>
        </w:rPr>
        <w:t xml:space="preserve"> </w:t>
      </w:r>
      <w:r w:rsidR="005D4248">
        <w:rPr>
          <w:rStyle w:val="1berschrift"/>
          <w:rFonts w:asciiTheme="majorHAnsi" w:hAnsiTheme="majorHAnsi" w:cstheme="majorHAnsi"/>
          <w:b w:val="0"/>
          <w:bCs w:val="0"/>
        </w:rPr>
        <w:t>3</w:t>
      </w:r>
      <w:r w:rsidR="008527EA">
        <w:rPr>
          <w:rStyle w:val="1berschrift"/>
          <w:rFonts w:asciiTheme="majorHAnsi" w:hAnsiTheme="majorHAnsi" w:cstheme="majorHAnsi"/>
          <w:b w:val="0"/>
          <w:bCs w:val="0"/>
        </w:rPr>
        <w:t xml:space="preserve"> </w:t>
      </w:r>
      <w:r w:rsidR="008E3DCE">
        <w:rPr>
          <w:rStyle w:val="1berschrift"/>
          <w:rFonts w:asciiTheme="majorHAnsi" w:hAnsiTheme="majorHAnsi" w:cstheme="majorHAnsi"/>
          <w:b w:val="0"/>
          <w:bCs w:val="0"/>
        </w:rPr>
        <w:t>V</w:t>
      </w:r>
      <w:r w:rsidR="008527EA">
        <w:rPr>
          <w:rStyle w:val="1berschrift"/>
          <w:rFonts w:asciiTheme="majorHAnsi" w:hAnsiTheme="majorHAnsi" w:cstheme="majorHAnsi"/>
          <w:b w:val="0"/>
          <w:bCs w:val="0"/>
        </w:rPr>
        <w:t>M</w:t>
      </w:r>
      <w:r w:rsidR="009633B2">
        <w:rPr>
          <w:rStyle w:val="1berschrift"/>
          <w:rFonts w:asciiTheme="majorHAnsi" w:hAnsiTheme="majorHAnsi" w:cstheme="majorHAnsi"/>
          <w:b w:val="0"/>
          <w:bCs w:val="0"/>
        </w:rPr>
        <w:t xml:space="preserve"> </w:t>
      </w:r>
      <w:r w:rsidR="00526CB3">
        <w:rPr>
          <w:rStyle w:val="1berschrift"/>
          <w:rFonts w:asciiTheme="majorHAnsi" w:hAnsiTheme="majorHAnsi" w:cstheme="majorHAnsi"/>
          <w:b w:val="0"/>
          <w:bCs w:val="0"/>
        </w:rPr>
        <w:t>M</w:t>
      </w:r>
      <w:r w:rsidR="009633B2">
        <w:rPr>
          <w:rStyle w:val="1berschrift"/>
          <w:rFonts w:asciiTheme="majorHAnsi" w:hAnsiTheme="majorHAnsi" w:cstheme="majorHAnsi"/>
          <w:b w:val="0"/>
          <w:bCs w:val="0"/>
        </w:rPr>
        <w:t>athematik für Grundschulkinder</w:t>
      </w:r>
      <w:r w:rsidR="00D9644C" w:rsidRPr="008A7A17">
        <w:rPr>
          <w:rStyle w:val="1berschrift"/>
          <w:rFonts w:asciiTheme="majorHAnsi" w:hAnsiTheme="majorHAnsi" w:cstheme="majorHAnsi"/>
        </w:rPr>
        <w:br/>
      </w:r>
    </w:p>
    <w:p w14:paraId="6627A21E" w14:textId="77777777" w:rsidR="00513FE7" w:rsidRDefault="00513FE7" w:rsidP="00513FE7">
      <w:pPr>
        <w:pStyle w:val="FormatvorlageEinleitungCalibri14PtLinksLinks0cmRechts8"/>
        <w:ind w:right="4193"/>
      </w:pPr>
      <w:r>
        <w:t>Der Stoffverteilungsplan ist auf ca. 37-39 Schulwochen ausgelegt.</w:t>
      </w:r>
    </w:p>
    <w:p w14:paraId="198353A2" w14:textId="77777777" w:rsidR="00513FE7" w:rsidRDefault="00513FE7" w:rsidP="00FA572D">
      <w:pPr>
        <w:pStyle w:val="FormatvorlageEinleitungCalibri14PtLinksLinks0cmRechts8"/>
        <w:ind w:right="4536"/>
      </w:pPr>
      <w:r>
        <w:t xml:space="preserve">Die Aufteilung der Themen muss dem jeweiligen Schuljahr (wechselnde Ferientermine) angepasst werden. Der Plan gilt daher nur als Beispiel für eine mögliche Stoffverteilung und orientiert sich an einem dem Durchschnitt von Klassen angemessenen Zeitumfang. </w:t>
      </w:r>
    </w:p>
    <w:p w14:paraId="5E2C358E" w14:textId="77777777" w:rsidR="00513FE7" w:rsidRPr="006471B3" w:rsidRDefault="00513FE7" w:rsidP="00FA572D">
      <w:pPr>
        <w:spacing w:line="440" w:lineRule="exact"/>
        <w:ind w:right="4536"/>
        <w:rPr>
          <w:rFonts w:asciiTheme="majorHAnsi" w:hAnsiTheme="majorHAnsi" w:cstheme="majorHAnsi"/>
          <w:sz w:val="28"/>
          <w:szCs w:val="28"/>
        </w:rPr>
      </w:pPr>
      <w:r>
        <w:rPr>
          <w:rFonts w:asciiTheme="majorHAnsi" w:hAnsiTheme="majorHAnsi" w:cstheme="majorHAnsi"/>
          <w:sz w:val="28"/>
          <w:szCs w:val="28"/>
        </w:rPr>
        <w:t>Es handelt sich um Anregungen, die von Ihnen als Nutzer individuell angepasst bzw. verändert werden können.</w:t>
      </w:r>
    </w:p>
    <w:p w14:paraId="78766532" w14:textId="484ACFF7" w:rsidR="00D9644C" w:rsidRPr="008A7A17" w:rsidRDefault="00D9644C" w:rsidP="00E947D5">
      <w:pPr>
        <w:pStyle w:val="Einleitung"/>
        <w:tabs>
          <w:tab w:val="left" w:pos="10206"/>
        </w:tabs>
        <w:spacing w:line="380" w:lineRule="exact"/>
        <w:ind w:left="0" w:right="4927"/>
        <w:jc w:val="left"/>
        <w:rPr>
          <w:rFonts w:asciiTheme="majorHAnsi" w:hAnsiTheme="majorHAnsi" w:cstheme="majorHAnsi"/>
          <w:sz w:val="28"/>
          <w:szCs w:val="28"/>
        </w:rPr>
      </w:pPr>
    </w:p>
    <w:p w14:paraId="7115239A" w14:textId="46FB4D4A" w:rsidR="005B1EB8" w:rsidRPr="00513FE7" w:rsidRDefault="005B1EB8" w:rsidP="00D9644C">
      <w:pPr>
        <w:spacing w:line="440" w:lineRule="exact"/>
        <w:rPr>
          <w:rFonts w:asciiTheme="majorHAnsi" w:hAnsiTheme="majorHAnsi" w:cstheme="majorHAnsi"/>
          <w:sz w:val="28"/>
          <w:szCs w:val="28"/>
        </w:rPr>
      </w:pPr>
    </w:p>
    <w:p w14:paraId="31D0F2B7" w14:textId="77777777" w:rsidR="00E947D5" w:rsidRPr="00513FE7" w:rsidRDefault="00E947D5" w:rsidP="00D9644C">
      <w:pPr>
        <w:spacing w:line="440" w:lineRule="exact"/>
        <w:rPr>
          <w:rFonts w:asciiTheme="majorHAnsi" w:hAnsiTheme="majorHAnsi" w:cstheme="majorHAnsi"/>
          <w:sz w:val="28"/>
          <w:szCs w:val="28"/>
        </w:rPr>
      </w:pPr>
    </w:p>
    <w:p w14:paraId="567CCDA8" w14:textId="02FBB923" w:rsidR="00C723A3" w:rsidRPr="00513FE7" w:rsidRDefault="00C723A3" w:rsidP="001F3BFD">
      <w:pPr>
        <w:rPr>
          <w:rFonts w:asciiTheme="majorHAnsi" w:hAnsiTheme="majorHAnsi" w:cstheme="majorHAnsi"/>
        </w:rPr>
      </w:pPr>
    </w:p>
    <w:tbl>
      <w:tblPr>
        <w:tblStyle w:val="Tabellenraster"/>
        <w:tblpPr w:leftFromText="141" w:rightFromText="141" w:vertAnchor="page" w:horzAnchor="margin" w:tblpY="7251"/>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2"/>
      </w:tblGrid>
      <w:tr w:rsidR="009D0AF1" w:rsidRPr="008A7A17" w14:paraId="0E6FD1AB" w14:textId="77777777" w:rsidTr="009D0AF1">
        <w:trPr>
          <w:trHeight w:val="2148"/>
        </w:trPr>
        <w:tc>
          <w:tcPr>
            <w:tcW w:w="14742" w:type="dxa"/>
            <w:shd w:val="clear" w:color="auto" w:fill="C00000"/>
            <w:vAlign w:val="center"/>
          </w:tcPr>
          <w:p w14:paraId="6D6180D4" w14:textId="77777777" w:rsidR="009D0AF1" w:rsidRPr="008A7A17" w:rsidRDefault="009D0AF1" w:rsidP="009D0AF1">
            <w:pPr>
              <w:pStyle w:val="1FormatvorlageEinleitungCalibri18PtHintergrund1LinksLinks0"/>
              <w:spacing w:before="180"/>
              <w:ind w:left="227" w:right="283"/>
              <w:rPr>
                <w:rFonts w:asciiTheme="majorHAnsi" w:hAnsiTheme="majorHAnsi" w:cstheme="majorHAnsi"/>
              </w:rPr>
            </w:pPr>
            <w:r w:rsidRPr="008A7A17">
              <w:rPr>
                <w:rFonts w:asciiTheme="majorHAnsi" w:hAnsiTheme="majorHAnsi" w:cstheme="majorHAnsi"/>
              </w:rPr>
              <w:softHyphen/>
              <w:t xml:space="preserve"> Hinweise zu möglichen Kürzungsvorschlägen: </w:t>
            </w:r>
          </w:p>
          <w:p w14:paraId="50983901" w14:textId="77777777" w:rsidR="009D0AF1" w:rsidRPr="008A7A17" w:rsidRDefault="009D0AF1" w:rsidP="009D0AF1">
            <w:pPr>
              <w:pStyle w:val="Einleitung"/>
              <w:spacing w:before="40" w:line="240" w:lineRule="auto"/>
              <w:ind w:left="227" w:right="227"/>
              <w:jc w:val="left"/>
              <w:rPr>
                <w:rFonts w:asciiTheme="majorHAnsi" w:hAnsiTheme="majorHAnsi" w:cstheme="majorHAnsi"/>
                <w:color w:val="FFFFFF" w:themeColor="background1"/>
                <w:sz w:val="28"/>
                <w:szCs w:val="28"/>
              </w:rPr>
            </w:pPr>
            <w:r w:rsidRPr="008A7A17">
              <w:rPr>
                <w:rFonts w:asciiTheme="majorHAnsi" w:hAnsiTheme="majorHAnsi" w:cstheme="majorHAnsi"/>
                <w:color w:val="FFFFFF" w:themeColor="background1"/>
                <w:sz w:val="28"/>
                <w:szCs w:val="28"/>
              </w:rPr>
              <w:t xml:space="preserve">  Müssen Sie aufgrund von Schulschließung und/oder Unterrichtsausfall eine Kürzung bzw. Priorisierung der verbleibenden </w:t>
            </w:r>
            <w:r w:rsidRPr="008A7A17">
              <w:rPr>
                <w:rFonts w:asciiTheme="majorHAnsi" w:hAnsiTheme="majorHAnsi" w:cstheme="majorHAnsi"/>
                <w:color w:val="FFFFFF" w:themeColor="background1"/>
                <w:sz w:val="28"/>
                <w:szCs w:val="28"/>
              </w:rPr>
              <w:br/>
              <w:t xml:space="preserve">  Unterrichtsinhalte vornehmen? Dann gibt Ihnen der folgende Stoffverteilungsplan eine gute Orientierung. </w:t>
            </w:r>
            <w:r w:rsidRPr="008A7A17">
              <w:rPr>
                <w:rFonts w:asciiTheme="majorHAnsi" w:hAnsiTheme="majorHAnsi" w:cstheme="majorHAnsi"/>
                <w:color w:val="FFFFFF" w:themeColor="background1"/>
                <w:sz w:val="28"/>
                <w:szCs w:val="28"/>
              </w:rPr>
              <w:br/>
              <w:t xml:space="preserve">  Die rot ausgezeichneten Themen können Sie im Notfall mit minimalem Zeitaufwand behandeln oder ggf. in diesem </w:t>
            </w:r>
            <w:r w:rsidRPr="008A7A17">
              <w:rPr>
                <w:rFonts w:asciiTheme="majorHAnsi" w:hAnsiTheme="majorHAnsi" w:cstheme="majorHAnsi"/>
                <w:color w:val="FFFFFF" w:themeColor="background1"/>
                <w:sz w:val="28"/>
                <w:szCs w:val="28"/>
              </w:rPr>
              <w:br/>
              <w:t xml:space="preserve">  Schuljahr auch weglassen.</w:t>
            </w:r>
          </w:p>
          <w:p w14:paraId="7ACFBC18" w14:textId="77777777" w:rsidR="009D0AF1" w:rsidRPr="008A7A17" w:rsidRDefault="009D0AF1" w:rsidP="009D0AF1">
            <w:pPr>
              <w:rPr>
                <w:rFonts w:asciiTheme="majorHAnsi" w:hAnsiTheme="majorHAnsi" w:cstheme="majorHAnsi"/>
              </w:rPr>
            </w:pPr>
            <w:r w:rsidRPr="008A7A17">
              <w:rPr>
                <w:rFonts w:asciiTheme="majorHAnsi" w:hAnsiTheme="majorHAnsi" w:cstheme="majorHAnsi"/>
              </w:rPr>
              <w:tab/>
            </w:r>
          </w:p>
        </w:tc>
      </w:tr>
    </w:tbl>
    <w:p w14:paraId="0DFA2326" w14:textId="77777777" w:rsidR="00C723A3" w:rsidRPr="00513FE7" w:rsidRDefault="00C723A3">
      <w:pPr>
        <w:rPr>
          <w:rFonts w:asciiTheme="majorHAnsi" w:hAnsiTheme="majorHAnsi" w:cstheme="majorHAnsi"/>
        </w:rPr>
      </w:pPr>
      <w:r w:rsidRPr="00513FE7">
        <w:rPr>
          <w:rFonts w:asciiTheme="majorHAnsi" w:hAnsiTheme="majorHAnsi" w:cstheme="majorHAnsi"/>
        </w:rPr>
        <w:br w:type="page"/>
      </w: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17"/>
        <w:gridCol w:w="2060"/>
        <w:gridCol w:w="1740"/>
        <w:gridCol w:w="1684"/>
        <w:gridCol w:w="1664"/>
        <w:gridCol w:w="1664"/>
      </w:tblGrid>
      <w:tr w:rsidR="0003542E" w:rsidRPr="008A7A17" w14:paraId="64D78457" w14:textId="77777777" w:rsidTr="005D4248">
        <w:trPr>
          <w:tblHeader/>
        </w:trPr>
        <w:tc>
          <w:tcPr>
            <w:tcW w:w="1506" w:type="dxa"/>
            <w:tcBorders>
              <w:bottom w:val="nil"/>
            </w:tcBorders>
            <w:shd w:val="clear" w:color="auto" w:fill="CCCCCC"/>
            <w:tcMar>
              <w:top w:w="28" w:type="dxa"/>
              <w:bottom w:w="28" w:type="dxa"/>
            </w:tcMar>
          </w:tcPr>
          <w:p w14:paraId="56AC4E05" w14:textId="77777777" w:rsidR="0003542E" w:rsidRPr="008A7A17" w:rsidRDefault="0003542E" w:rsidP="005D4248">
            <w:pPr>
              <w:pStyle w:val="Tabellenschriftfett"/>
            </w:pPr>
          </w:p>
        </w:tc>
        <w:tc>
          <w:tcPr>
            <w:tcW w:w="2250" w:type="dxa"/>
            <w:tcBorders>
              <w:bottom w:val="nil"/>
            </w:tcBorders>
            <w:shd w:val="clear" w:color="auto" w:fill="CCCCCC"/>
            <w:tcMar>
              <w:top w:w="28" w:type="dxa"/>
              <w:bottom w:w="28" w:type="dxa"/>
            </w:tcMar>
          </w:tcPr>
          <w:p w14:paraId="2B3A0C0E" w14:textId="77777777" w:rsidR="0003542E" w:rsidRPr="008A7A17" w:rsidRDefault="0003542E" w:rsidP="005D4248">
            <w:pPr>
              <w:pStyle w:val="Tabellenschriftfett"/>
            </w:pPr>
          </w:p>
        </w:tc>
        <w:tc>
          <w:tcPr>
            <w:tcW w:w="10929" w:type="dxa"/>
            <w:gridSpan w:val="6"/>
            <w:shd w:val="clear" w:color="auto" w:fill="CCCCCC"/>
            <w:tcMar>
              <w:top w:w="28" w:type="dxa"/>
              <w:bottom w:w="28" w:type="dxa"/>
            </w:tcMar>
          </w:tcPr>
          <w:p w14:paraId="6CED40B0" w14:textId="77777777" w:rsidR="0003542E" w:rsidRPr="008A7A17" w:rsidRDefault="0003542E" w:rsidP="005D4248">
            <w:pPr>
              <w:pStyle w:val="Tabellenschriftfett"/>
              <w:jc w:val="center"/>
            </w:pPr>
            <w:r w:rsidRPr="008A7A17">
              <w:t xml:space="preserve">Beispiel-Stoffverteilungsplan </w:t>
            </w:r>
            <w:r w:rsidRPr="008A7A17">
              <w:rPr>
                <w:color w:val="C00000"/>
              </w:rPr>
              <w:t>mit Kürzungsvorschlägen</w:t>
            </w:r>
          </w:p>
        </w:tc>
      </w:tr>
      <w:tr w:rsidR="0003542E" w:rsidRPr="008A7A17" w14:paraId="3AA07275" w14:textId="77777777" w:rsidTr="000367CD">
        <w:trPr>
          <w:tblHeader/>
        </w:trPr>
        <w:tc>
          <w:tcPr>
            <w:tcW w:w="1506" w:type="dxa"/>
            <w:tcBorders>
              <w:top w:val="nil"/>
            </w:tcBorders>
            <w:shd w:val="clear" w:color="auto" w:fill="CCCCCC"/>
            <w:tcMar>
              <w:top w:w="28" w:type="dxa"/>
              <w:bottom w:w="28" w:type="dxa"/>
            </w:tcMar>
          </w:tcPr>
          <w:p w14:paraId="3AFCE6BB" w14:textId="77777777" w:rsidR="0003542E" w:rsidRPr="008A7A17" w:rsidRDefault="0003542E" w:rsidP="005D4248">
            <w:pPr>
              <w:pStyle w:val="Tabellenschriftfett"/>
            </w:pPr>
          </w:p>
        </w:tc>
        <w:tc>
          <w:tcPr>
            <w:tcW w:w="2250" w:type="dxa"/>
            <w:tcBorders>
              <w:top w:val="nil"/>
            </w:tcBorders>
            <w:shd w:val="clear" w:color="auto" w:fill="CCCCCC"/>
            <w:tcMar>
              <w:top w:w="28" w:type="dxa"/>
              <w:bottom w:w="28" w:type="dxa"/>
            </w:tcMar>
          </w:tcPr>
          <w:p w14:paraId="132C67B5" w14:textId="77777777" w:rsidR="0003542E" w:rsidRPr="008A7A17" w:rsidRDefault="0003542E" w:rsidP="005D4248">
            <w:pPr>
              <w:pStyle w:val="Tabellenschriftfett"/>
            </w:pPr>
          </w:p>
        </w:tc>
        <w:tc>
          <w:tcPr>
            <w:tcW w:w="4177" w:type="dxa"/>
            <w:gridSpan w:val="2"/>
            <w:shd w:val="clear" w:color="auto" w:fill="CCCCCC"/>
            <w:tcMar>
              <w:top w:w="28" w:type="dxa"/>
              <w:bottom w:w="28" w:type="dxa"/>
            </w:tcMar>
          </w:tcPr>
          <w:p w14:paraId="29934114" w14:textId="77777777" w:rsidR="0003542E" w:rsidRPr="008A7A17" w:rsidRDefault="0003542E" w:rsidP="005D4248">
            <w:pPr>
              <w:pStyle w:val="Tabellenschriftfett"/>
            </w:pPr>
            <w:r w:rsidRPr="008A7A17">
              <w:rPr>
                <w:szCs w:val="20"/>
              </w:rPr>
              <w:t>für Kinder mit zusätzlichem Unterstützungsbedarf</w:t>
            </w:r>
          </w:p>
        </w:tc>
        <w:tc>
          <w:tcPr>
            <w:tcW w:w="3424" w:type="dxa"/>
            <w:gridSpan w:val="2"/>
            <w:shd w:val="clear" w:color="auto" w:fill="CCCCCC"/>
            <w:tcMar>
              <w:top w:w="28" w:type="dxa"/>
              <w:bottom w:w="28" w:type="dxa"/>
            </w:tcMar>
          </w:tcPr>
          <w:p w14:paraId="11346A32" w14:textId="77777777" w:rsidR="0003542E" w:rsidRPr="008A7A17" w:rsidRDefault="0003542E" w:rsidP="005D4248">
            <w:pPr>
              <w:pStyle w:val="Tabellenschriftfett"/>
            </w:pPr>
            <w:r w:rsidRPr="008A7A17">
              <w:t>für Kinder mit mittleren Anforderungen</w:t>
            </w:r>
          </w:p>
        </w:tc>
        <w:tc>
          <w:tcPr>
            <w:tcW w:w="3328" w:type="dxa"/>
            <w:gridSpan w:val="2"/>
            <w:shd w:val="clear" w:color="auto" w:fill="CCCCCC"/>
            <w:tcMar>
              <w:top w:w="28" w:type="dxa"/>
              <w:bottom w:w="28" w:type="dxa"/>
            </w:tcMar>
          </w:tcPr>
          <w:p w14:paraId="22DAB00C" w14:textId="77777777" w:rsidR="0003542E" w:rsidRPr="008A7A17" w:rsidRDefault="0003542E" w:rsidP="005D4248">
            <w:pPr>
              <w:pStyle w:val="Tabellenschriftfett"/>
            </w:pPr>
            <w:r w:rsidRPr="008A7A17">
              <w:t>für Kinder mit gehobenen Anforderungen</w:t>
            </w:r>
          </w:p>
        </w:tc>
      </w:tr>
      <w:tr w:rsidR="0003542E" w:rsidRPr="008A7A17" w14:paraId="461E1275" w14:textId="77777777" w:rsidTr="000367CD">
        <w:trPr>
          <w:tblHeader/>
        </w:trPr>
        <w:tc>
          <w:tcPr>
            <w:tcW w:w="1506" w:type="dxa"/>
            <w:shd w:val="clear" w:color="auto" w:fill="CCCCCC"/>
            <w:tcMar>
              <w:top w:w="28" w:type="dxa"/>
              <w:bottom w:w="28" w:type="dxa"/>
            </w:tcMar>
          </w:tcPr>
          <w:p w14:paraId="3853D1E3" w14:textId="77777777" w:rsidR="0003542E" w:rsidRPr="008A7A17" w:rsidRDefault="0003542E" w:rsidP="005D4248">
            <w:pPr>
              <w:pStyle w:val="Tabellenschriftfett"/>
            </w:pPr>
            <w:r w:rsidRPr="008A7A17">
              <w:t>Bearbeitungs</w:t>
            </w:r>
            <w:r w:rsidRPr="008A7A17">
              <w:softHyphen/>
              <w:t>dauer</w:t>
            </w:r>
          </w:p>
        </w:tc>
        <w:tc>
          <w:tcPr>
            <w:tcW w:w="2250" w:type="dxa"/>
            <w:shd w:val="clear" w:color="auto" w:fill="CCCCCC"/>
            <w:tcMar>
              <w:top w:w="28" w:type="dxa"/>
              <w:bottom w:w="28" w:type="dxa"/>
            </w:tcMar>
          </w:tcPr>
          <w:p w14:paraId="02A7D413" w14:textId="77777777" w:rsidR="0003542E" w:rsidRPr="008A7A17" w:rsidRDefault="0003542E" w:rsidP="005D4248">
            <w:pPr>
              <w:pStyle w:val="Tabellenschriftfett"/>
            </w:pPr>
            <w:r w:rsidRPr="008A7A17">
              <w:t>Thema</w:t>
            </w:r>
          </w:p>
        </w:tc>
        <w:tc>
          <w:tcPr>
            <w:tcW w:w="2117" w:type="dxa"/>
            <w:shd w:val="clear" w:color="auto" w:fill="CCCCCC"/>
            <w:tcMar>
              <w:top w:w="28" w:type="dxa"/>
              <w:bottom w:w="28" w:type="dxa"/>
            </w:tcMar>
          </w:tcPr>
          <w:p w14:paraId="7B7F91E0" w14:textId="77777777" w:rsidR="0003542E" w:rsidRPr="008A7A17" w:rsidRDefault="0003542E" w:rsidP="005D4248">
            <w:pPr>
              <w:pStyle w:val="Tabellenschriftfett"/>
              <w:spacing w:line="240" w:lineRule="auto"/>
            </w:pPr>
            <w:r w:rsidRPr="008A7A17">
              <w:t>Seiten im Themenheft</w:t>
            </w:r>
          </w:p>
        </w:tc>
        <w:tc>
          <w:tcPr>
            <w:tcW w:w="2060" w:type="dxa"/>
            <w:shd w:val="clear" w:color="auto" w:fill="CCCCCC"/>
            <w:tcMar>
              <w:top w:w="28" w:type="dxa"/>
              <w:bottom w:w="28" w:type="dxa"/>
            </w:tcMar>
          </w:tcPr>
          <w:p w14:paraId="680C2853" w14:textId="77777777" w:rsidR="0003542E" w:rsidRPr="008A7A17" w:rsidRDefault="0003542E" w:rsidP="005D4248">
            <w:pPr>
              <w:pStyle w:val="Tabellenschriftfett"/>
              <w:spacing w:line="240" w:lineRule="auto"/>
            </w:pPr>
            <w:r w:rsidRPr="008A7A17">
              <w:t>Mögliche Kopiervorlagen</w:t>
            </w:r>
          </w:p>
        </w:tc>
        <w:tc>
          <w:tcPr>
            <w:tcW w:w="1740" w:type="dxa"/>
            <w:shd w:val="clear" w:color="auto" w:fill="CCCCCC"/>
            <w:tcMar>
              <w:top w:w="28" w:type="dxa"/>
              <w:bottom w:w="28" w:type="dxa"/>
            </w:tcMar>
          </w:tcPr>
          <w:p w14:paraId="3573E2ED" w14:textId="77777777" w:rsidR="0003542E" w:rsidRPr="008A7A17" w:rsidRDefault="0003542E" w:rsidP="005D4248">
            <w:pPr>
              <w:pStyle w:val="Tabellenschriftfett"/>
              <w:spacing w:line="240" w:lineRule="auto"/>
            </w:pPr>
            <w:r w:rsidRPr="008A7A17">
              <w:t>Seiten im Themenheft</w:t>
            </w:r>
          </w:p>
        </w:tc>
        <w:tc>
          <w:tcPr>
            <w:tcW w:w="1684" w:type="dxa"/>
            <w:shd w:val="clear" w:color="auto" w:fill="CCCCCC"/>
            <w:tcMar>
              <w:top w:w="28" w:type="dxa"/>
              <w:bottom w:w="28" w:type="dxa"/>
            </w:tcMar>
          </w:tcPr>
          <w:p w14:paraId="39D571B8" w14:textId="77777777" w:rsidR="0003542E" w:rsidRPr="008A7A17" w:rsidRDefault="0003542E" w:rsidP="005D4248">
            <w:pPr>
              <w:pStyle w:val="Tabellenschriftfett"/>
              <w:spacing w:line="240" w:lineRule="auto"/>
            </w:pPr>
            <w:r w:rsidRPr="008A7A17">
              <w:t>Mögliche Kopiervorlagen</w:t>
            </w:r>
          </w:p>
        </w:tc>
        <w:tc>
          <w:tcPr>
            <w:tcW w:w="1664" w:type="dxa"/>
            <w:shd w:val="clear" w:color="auto" w:fill="CCCCCC"/>
            <w:tcMar>
              <w:top w:w="28" w:type="dxa"/>
              <w:bottom w:w="28" w:type="dxa"/>
            </w:tcMar>
          </w:tcPr>
          <w:p w14:paraId="4C786E98" w14:textId="77777777" w:rsidR="0003542E" w:rsidRPr="008A7A17" w:rsidRDefault="0003542E" w:rsidP="005D4248">
            <w:pPr>
              <w:pStyle w:val="Tabellenschriftfett"/>
              <w:spacing w:line="240" w:lineRule="auto"/>
            </w:pPr>
            <w:r w:rsidRPr="008A7A17">
              <w:t>Seiten im Themenheft</w:t>
            </w:r>
          </w:p>
        </w:tc>
        <w:tc>
          <w:tcPr>
            <w:tcW w:w="1664" w:type="dxa"/>
            <w:shd w:val="clear" w:color="auto" w:fill="CCCCCC"/>
            <w:tcMar>
              <w:top w:w="28" w:type="dxa"/>
              <w:bottom w:w="28" w:type="dxa"/>
            </w:tcMar>
          </w:tcPr>
          <w:p w14:paraId="43379363" w14:textId="77777777" w:rsidR="0003542E" w:rsidRPr="008A7A17" w:rsidRDefault="0003542E" w:rsidP="005D4248">
            <w:pPr>
              <w:pStyle w:val="Tabellenschriftfett"/>
              <w:spacing w:line="240" w:lineRule="auto"/>
            </w:pPr>
            <w:r w:rsidRPr="008A7A17">
              <w:t>Mögliche Kopiervorlagen</w:t>
            </w:r>
          </w:p>
        </w:tc>
      </w:tr>
      <w:tr w:rsidR="0003542E" w:rsidRPr="008A7A17" w14:paraId="22884B0F" w14:textId="77777777" w:rsidTr="000367CD">
        <w:tc>
          <w:tcPr>
            <w:tcW w:w="1506" w:type="dxa"/>
            <w:tcBorders>
              <w:bottom w:val="single" w:sz="4" w:space="0" w:color="808080" w:themeColor="background1" w:themeShade="80"/>
            </w:tcBorders>
            <w:shd w:val="clear" w:color="auto" w:fill="E6E6E6"/>
            <w:tcMar>
              <w:top w:w="28" w:type="dxa"/>
              <w:bottom w:w="28" w:type="dxa"/>
            </w:tcMar>
          </w:tcPr>
          <w:p w14:paraId="0AB6F603" w14:textId="77777777" w:rsidR="0003542E" w:rsidRPr="008A7A17" w:rsidRDefault="0003542E" w:rsidP="005D4248">
            <w:pPr>
              <w:pStyle w:val="Tabellentext0"/>
              <w:rPr>
                <w:rFonts w:asciiTheme="majorHAnsi" w:hAnsiTheme="majorHAnsi" w:cstheme="majorHAnsi"/>
              </w:rPr>
            </w:pPr>
          </w:p>
        </w:tc>
        <w:tc>
          <w:tcPr>
            <w:tcW w:w="2250" w:type="dxa"/>
            <w:shd w:val="clear" w:color="auto" w:fill="E6E6E6"/>
            <w:tcMar>
              <w:top w:w="28" w:type="dxa"/>
              <w:bottom w:w="28" w:type="dxa"/>
            </w:tcMar>
          </w:tcPr>
          <w:p w14:paraId="28088CF6" w14:textId="77777777" w:rsidR="0003542E" w:rsidRPr="008A7A17" w:rsidRDefault="0003542E" w:rsidP="005D4248">
            <w:pPr>
              <w:pStyle w:val="Tabellentext0"/>
              <w:rPr>
                <w:rFonts w:asciiTheme="majorHAnsi" w:hAnsiTheme="majorHAnsi" w:cstheme="majorHAnsi"/>
                <w:b/>
              </w:rPr>
            </w:pPr>
            <w:r w:rsidRPr="008A7A17">
              <w:rPr>
                <w:rFonts w:asciiTheme="majorHAnsi" w:hAnsiTheme="majorHAnsi" w:cstheme="majorHAnsi"/>
                <w:b/>
              </w:rPr>
              <w:t>Themenheft 1</w:t>
            </w:r>
          </w:p>
        </w:tc>
        <w:tc>
          <w:tcPr>
            <w:tcW w:w="2117" w:type="dxa"/>
            <w:shd w:val="clear" w:color="auto" w:fill="E6E6E6"/>
            <w:tcMar>
              <w:top w:w="28" w:type="dxa"/>
              <w:bottom w:w="28" w:type="dxa"/>
            </w:tcMar>
          </w:tcPr>
          <w:p w14:paraId="6B1471DC" w14:textId="77777777" w:rsidR="0003542E" w:rsidRPr="008A7A17" w:rsidRDefault="0003542E" w:rsidP="005D4248">
            <w:pPr>
              <w:pStyle w:val="Tabellentext0"/>
              <w:rPr>
                <w:rFonts w:asciiTheme="majorHAnsi" w:hAnsiTheme="majorHAnsi" w:cstheme="majorHAnsi"/>
              </w:rPr>
            </w:pPr>
          </w:p>
        </w:tc>
        <w:tc>
          <w:tcPr>
            <w:tcW w:w="2060" w:type="dxa"/>
            <w:shd w:val="clear" w:color="auto" w:fill="E6E6E6"/>
            <w:tcMar>
              <w:top w:w="28" w:type="dxa"/>
              <w:bottom w:w="28" w:type="dxa"/>
            </w:tcMar>
          </w:tcPr>
          <w:p w14:paraId="0A61037B" w14:textId="77777777" w:rsidR="0003542E" w:rsidRPr="008A7A17" w:rsidRDefault="0003542E" w:rsidP="005D4248">
            <w:pPr>
              <w:pStyle w:val="Tabellentext0"/>
              <w:rPr>
                <w:rFonts w:asciiTheme="majorHAnsi" w:hAnsiTheme="majorHAnsi" w:cstheme="majorHAnsi"/>
              </w:rPr>
            </w:pPr>
          </w:p>
        </w:tc>
        <w:tc>
          <w:tcPr>
            <w:tcW w:w="1740" w:type="dxa"/>
            <w:shd w:val="clear" w:color="auto" w:fill="E6E6E6"/>
            <w:tcMar>
              <w:top w:w="28" w:type="dxa"/>
              <w:bottom w:w="28" w:type="dxa"/>
            </w:tcMar>
          </w:tcPr>
          <w:p w14:paraId="46CF3138" w14:textId="77777777" w:rsidR="0003542E" w:rsidRPr="008A7A17" w:rsidRDefault="0003542E" w:rsidP="005D4248">
            <w:pPr>
              <w:pStyle w:val="Tabellentext0"/>
              <w:rPr>
                <w:rFonts w:asciiTheme="majorHAnsi" w:hAnsiTheme="majorHAnsi" w:cstheme="majorHAnsi"/>
              </w:rPr>
            </w:pPr>
          </w:p>
        </w:tc>
        <w:tc>
          <w:tcPr>
            <w:tcW w:w="1684" w:type="dxa"/>
            <w:shd w:val="clear" w:color="auto" w:fill="E6E6E6"/>
            <w:tcMar>
              <w:top w:w="28" w:type="dxa"/>
              <w:bottom w:w="28" w:type="dxa"/>
            </w:tcMar>
          </w:tcPr>
          <w:p w14:paraId="159FF947" w14:textId="77777777" w:rsidR="0003542E" w:rsidRPr="008A7A17" w:rsidRDefault="0003542E" w:rsidP="005D4248">
            <w:pPr>
              <w:pStyle w:val="Tabellentext0"/>
              <w:rPr>
                <w:rFonts w:asciiTheme="majorHAnsi" w:hAnsiTheme="majorHAnsi" w:cstheme="majorHAnsi"/>
              </w:rPr>
            </w:pPr>
          </w:p>
        </w:tc>
        <w:tc>
          <w:tcPr>
            <w:tcW w:w="1664" w:type="dxa"/>
            <w:shd w:val="clear" w:color="auto" w:fill="E6E6E6"/>
            <w:tcMar>
              <w:top w:w="28" w:type="dxa"/>
              <w:bottom w:w="28" w:type="dxa"/>
            </w:tcMar>
          </w:tcPr>
          <w:p w14:paraId="352ADAA8" w14:textId="77777777" w:rsidR="0003542E" w:rsidRPr="008A7A17" w:rsidRDefault="0003542E" w:rsidP="005D4248">
            <w:pPr>
              <w:pStyle w:val="Tabellentext0"/>
              <w:rPr>
                <w:rFonts w:asciiTheme="majorHAnsi" w:hAnsiTheme="majorHAnsi" w:cstheme="majorHAnsi"/>
              </w:rPr>
            </w:pPr>
          </w:p>
        </w:tc>
        <w:tc>
          <w:tcPr>
            <w:tcW w:w="1664" w:type="dxa"/>
            <w:shd w:val="clear" w:color="auto" w:fill="E6E6E6"/>
            <w:tcMar>
              <w:top w:w="28" w:type="dxa"/>
              <w:bottom w:w="28" w:type="dxa"/>
            </w:tcMar>
          </w:tcPr>
          <w:p w14:paraId="48132BE8" w14:textId="77777777" w:rsidR="0003542E" w:rsidRPr="008A7A17" w:rsidRDefault="0003542E" w:rsidP="005D4248">
            <w:pPr>
              <w:pStyle w:val="Tabellentext0"/>
              <w:rPr>
                <w:rFonts w:asciiTheme="majorHAnsi" w:hAnsiTheme="majorHAnsi" w:cstheme="majorHAnsi"/>
              </w:rPr>
            </w:pPr>
          </w:p>
        </w:tc>
      </w:tr>
      <w:tr w:rsidR="005D4248" w:rsidRPr="008A7A17" w14:paraId="5B36253D" w14:textId="77777777" w:rsidTr="000367CD">
        <w:tc>
          <w:tcPr>
            <w:tcW w:w="1506"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61B447E1" w14:textId="434FC0A1" w:rsidR="005D4248" w:rsidRPr="00504AFB" w:rsidRDefault="005D4248" w:rsidP="00BA3858">
            <w:pPr>
              <w:pStyle w:val="FormatvorlageTabellentextLateinberschriftenCalibri"/>
              <w:spacing w:line="240" w:lineRule="auto"/>
              <w:ind w:left="0"/>
              <w:jc w:val="center"/>
              <w:rPr>
                <w:b/>
                <w:bCs/>
              </w:rPr>
            </w:pPr>
            <w:r w:rsidRPr="00504AFB">
              <w:rPr>
                <w:b/>
                <w:bCs/>
              </w:rPr>
              <w:t xml:space="preserve">ca. </w:t>
            </w:r>
            <w:r>
              <w:rPr>
                <w:b/>
                <w:bCs/>
              </w:rPr>
              <w:t>4-5</w:t>
            </w:r>
            <w:r w:rsidRPr="00504AFB">
              <w:rPr>
                <w:b/>
                <w:bCs/>
              </w:rPr>
              <w:t xml:space="preserve"> Wochen</w:t>
            </w:r>
          </w:p>
        </w:tc>
        <w:tc>
          <w:tcPr>
            <w:tcW w:w="2250" w:type="dxa"/>
            <w:tcBorders>
              <w:left w:val="single" w:sz="4" w:space="0" w:color="808080" w:themeColor="background1" w:themeShade="80"/>
            </w:tcBorders>
            <w:shd w:val="clear" w:color="auto" w:fill="E6E6E6"/>
            <w:tcMar>
              <w:top w:w="28" w:type="dxa"/>
              <w:bottom w:w="28" w:type="dxa"/>
            </w:tcMar>
          </w:tcPr>
          <w:p w14:paraId="5C365CE0" w14:textId="47567987" w:rsidR="005D4248" w:rsidRPr="008A7A17" w:rsidRDefault="005D4248" w:rsidP="005D4248">
            <w:pPr>
              <w:pStyle w:val="FormatvorlageTabellentextLateinberschriftenCalibri"/>
            </w:pPr>
            <w:r>
              <w:t>Große Zahlen kennenlernen</w:t>
            </w:r>
          </w:p>
        </w:tc>
        <w:tc>
          <w:tcPr>
            <w:tcW w:w="2117" w:type="dxa"/>
            <w:tcMar>
              <w:top w:w="28" w:type="dxa"/>
              <w:bottom w:w="28" w:type="dxa"/>
            </w:tcMar>
          </w:tcPr>
          <w:p w14:paraId="2C95EAEC" w14:textId="5B811DA9" w:rsidR="005D4248" w:rsidRPr="008A7A17" w:rsidRDefault="005D4248" w:rsidP="005D4248">
            <w:pPr>
              <w:pStyle w:val="FormatvorlageTabellentextLateinberschriftenCalibri"/>
            </w:pPr>
            <w:r w:rsidRPr="00871A54">
              <w:t>6; 7; 9</w:t>
            </w:r>
          </w:p>
        </w:tc>
        <w:tc>
          <w:tcPr>
            <w:tcW w:w="2060" w:type="dxa"/>
            <w:tcMar>
              <w:top w:w="28" w:type="dxa"/>
              <w:bottom w:w="28" w:type="dxa"/>
            </w:tcMar>
          </w:tcPr>
          <w:p w14:paraId="0E6228A5" w14:textId="035BD2A3" w:rsidR="005D4248" w:rsidRPr="008A7A17" w:rsidRDefault="005D4248" w:rsidP="005D4248">
            <w:pPr>
              <w:pStyle w:val="FormatvorlageTabellentextLateinberschriftenCalibri"/>
            </w:pPr>
            <w:r w:rsidRPr="00F47AB3">
              <w:rPr>
                <w:color w:val="auto"/>
              </w:rPr>
              <w:t>KV 1; 2</w:t>
            </w:r>
          </w:p>
        </w:tc>
        <w:tc>
          <w:tcPr>
            <w:tcW w:w="1740" w:type="dxa"/>
            <w:tcMar>
              <w:top w:w="28" w:type="dxa"/>
              <w:bottom w:w="28" w:type="dxa"/>
            </w:tcMar>
          </w:tcPr>
          <w:p w14:paraId="66BDEB4D" w14:textId="74AC5C74" w:rsidR="005D4248" w:rsidRPr="008A7A17" w:rsidRDefault="005D4248" w:rsidP="005D4248">
            <w:pPr>
              <w:pStyle w:val="FormatvorlageTabellentextLateinberschriftenCalibri"/>
            </w:pPr>
            <w:r w:rsidRPr="00F47AB3">
              <w:rPr>
                <w:color w:val="auto"/>
              </w:rPr>
              <w:t>6; 7; 8: Nr. 1 und 2; 9</w:t>
            </w:r>
          </w:p>
        </w:tc>
        <w:tc>
          <w:tcPr>
            <w:tcW w:w="1684" w:type="dxa"/>
            <w:tcMar>
              <w:top w:w="28" w:type="dxa"/>
              <w:bottom w:w="28" w:type="dxa"/>
            </w:tcMar>
          </w:tcPr>
          <w:p w14:paraId="1EF8CD01" w14:textId="1363B28C" w:rsidR="005D4248" w:rsidRPr="008A7A17" w:rsidRDefault="005D4248" w:rsidP="005D4248">
            <w:pPr>
              <w:pStyle w:val="FormatvorlageTabellentextLateinberschriftenCalibri"/>
            </w:pPr>
            <w:r w:rsidRPr="00F47AB3">
              <w:rPr>
                <w:color w:val="auto"/>
              </w:rPr>
              <w:t>KV 1; 2</w:t>
            </w:r>
          </w:p>
        </w:tc>
        <w:tc>
          <w:tcPr>
            <w:tcW w:w="1664" w:type="dxa"/>
            <w:tcMar>
              <w:top w:w="28" w:type="dxa"/>
              <w:bottom w:w="28" w:type="dxa"/>
            </w:tcMar>
          </w:tcPr>
          <w:p w14:paraId="49DD65A5" w14:textId="72C5679E" w:rsidR="005D4248" w:rsidRPr="008A7A17" w:rsidRDefault="005D4248" w:rsidP="005D4248">
            <w:pPr>
              <w:pStyle w:val="FormatvorlageTabellentextLateinberschriftenCalibri"/>
            </w:pPr>
            <w:r w:rsidRPr="00F47AB3">
              <w:rPr>
                <w:color w:val="auto"/>
              </w:rPr>
              <w:t>6–9</w:t>
            </w:r>
          </w:p>
        </w:tc>
        <w:tc>
          <w:tcPr>
            <w:tcW w:w="1664" w:type="dxa"/>
            <w:tcMar>
              <w:top w:w="28" w:type="dxa"/>
              <w:bottom w:w="28" w:type="dxa"/>
            </w:tcMar>
          </w:tcPr>
          <w:p w14:paraId="4D915351" w14:textId="6B22C9B5" w:rsidR="005D4248" w:rsidRPr="008A7A17" w:rsidRDefault="005D4248" w:rsidP="005D4248">
            <w:pPr>
              <w:pStyle w:val="FormatvorlageTabellentextLateinberschriftenCalibri"/>
            </w:pPr>
          </w:p>
        </w:tc>
      </w:tr>
      <w:tr w:rsidR="005D4248" w:rsidRPr="008A7A17" w14:paraId="152BCC10" w14:textId="77777777" w:rsidTr="000367CD">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473F74B2" w14:textId="77777777" w:rsidR="005D4248" w:rsidRPr="008A7A17" w:rsidRDefault="005D4248" w:rsidP="00BA3858">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86C9AD7" w14:textId="1A251289" w:rsidR="005D4248" w:rsidRPr="008A7A17" w:rsidRDefault="005D4248" w:rsidP="005D4248">
            <w:pPr>
              <w:pStyle w:val="FormatvorlageTabellentextLateinberschriftenCalibri"/>
            </w:pPr>
            <w:r>
              <w:t>Zahlen bis 1</w:t>
            </w:r>
            <w:r w:rsidRPr="00327DEB">
              <w:t> </w:t>
            </w:r>
            <w:r>
              <w:t>000 darstellen</w:t>
            </w:r>
          </w:p>
        </w:tc>
        <w:tc>
          <w:tcPr>
            <w:tcW w:w="2117" w:type="dxa"/>
            <w:tcMar>
              <w:top w:w="28" w:type="dxa"/>
              <w:bottom w:w="28" w:type="dxa"/>
            </w:tcMar>
          </w:tcPr>
          <w:p w14:paraId="297D2391" w14:textId="1B44C83F" w:rsidR="005D4248" w:rsidRPr="008A7A17" w:rsidRDefault="005D4248" w:rsidP="005D4248">
            <w:pPr>
              <w:pStyle w:val="FormatvorlageTabellentextLateinberschriftenCalibri"/>
            </w:pPr>
            <w:r w:rsidRPr="00871A54">
              <w:t>10</w:t>
            </w:r>
            <w:r>
              <w:t>–</w:t>
            </w:r>
            <w:r w:rsidRPr="00871A54">
              <w:t xml:space="preserve">15; 19; 20: </w:t>
            </w:r>
            <w:r>
              <w:t>Nr. </w:t>
            </w:r>
            <w:r w:rsidRPr="00871A54">
              <w:t>1</w:t>
            </w:r>
          </w:p>
        </w:tc>
        <w:tc>
          <w:tcPr>
            <w:tcW w:w="2060" w:type="dxa"/>
            <w:tcMar>
              <w:top w:w="28" w:type="dxa"/>
              <w:bottom w:w="28" w:type="dxa"/>
            </w:tcMar>
          </w:tcPr>
          <w:p w14:paraId="40CA3603" w14:textId="38C2CE63" w:rsidR="005D4248" w:rsidRPr="008A7A17" w:rsidRDefault="005D4248" w:rsidP="005D4248">
            <w:pPr>
              <w:pStyle w:val="FormatvorlageTabellentextLateinberschriftenCalibri"/>
            </w:pPr>
            <w:r w:rsidRPr="00F47AB3">
              <w:rPr>
                <w:color w:val="auto"/>
              </w:rPr>
              <w:t>KV 3; 5; 7; 8; 12</w:t>
            </w:r>
          </w:p>
        </w:tc>
        <w:tc>
          <w:tcPr>
            <w:tcW w:w="1740" w:type="dxa"/>
            <w:tcMar>
              <w:top w:w="28" w:type="dxa"/>
              <w:bottom w:w="28" w:type="dxa"/>
            </w:tcMar>
          </w:tcPr>
          <w:p w14:paraId="2886DDBE" w14:textId="247479F8" w:rsidR="005D4248" w:rsidRPr="008A7A17" w:rsidRDefault="005D4248" w:rsidP="005D4248">
            <w:pPr>
              <w:pStyle w:val="FormatvorlageTabellentextLateinberschriftenCalibri"/>
            </w:pPr>
            <w:r w:rsidRPr="00F47AB3">
              <w:rPr>
                <w:color w:val="auto"/>
              </w:rPr>
              <w:t>10–17; 19; 20: Nr.1</w:t>
            </w:r>
          </w:p>
        </w:tc>
        <w:tc>
          <w:tcPr>
            <w:tcW w:w="1684" w:type="dxa"/>
            <w:tcMar>
              <w:top w:w="28" w:type="dxa"/>
              <w:bottom w:w="28" w:type="dxa"/>
            </w:tcMar>
          </w:tcPr>
          <w:p w14:paraId="58F594E5" w14:textId="2377D5F1" w:rsidR="005D4248" w:rsidRPr="008A7A17" w:rsidRDefault="005D4248" w:rsidP="005D4248">
            <w:pPr>
              <w:pStyle w:val="FormatvorlageTabellentextLateinberschriftenCalibri"/>
            </w:pPr>
            <w:r w:rsidRPr="00F47AB3">
              <w:rPr>
                <w:color w:val="auto"/>
              </w:rPr>
              <w:t>KV 4–8; 11; 12</w:t>
            </w:r>
          </w:p>
        </w:tc>
        <w:tc>
          <w:tcPr>
            <w:tcW w:w="1664" w:type="dxa"/>
            <w:tcMar>
              <w:top w:w="28" w:type="dxa"/>
              <w:bottom w:w="28" w:type="dxa"/>
            </w:tcMar>
          </w:tcPr>
          <w:p w14:paraId="605DEAFC" w14:textId="475756E4" w:rsidR="005D4248" w:rsidRPr="008A7A17" w:rsidRDefault="005D4248" w:rsidP="005D4248">
            <w:pPr>
              <w:pStyle w:val="FormatvorlageTabellentextLateinberschriftenCalibri"/>
            </w:pPr>
            <w:r w:rsidRPr="00F47AB3">
              <w:rPr>
                <w:color w:val="auto"/>
              </w:rPr>
              <w:t>10–12; 14–23</w:t>
            </w:r>
          </w:p>
        </w:tc>
        <w:tc>
          <w:tcPr>
            <w:tcW w:w="1664" w:type="dxa"/>
            <w:tcMar>
              <w:top w:w="28" w:type="dxa"/>
              <w:bottom w:w="28" w:type="dxa"/>
            </w:tcMar>
          </w:tcPr>
          <w:p w14:paraId="0E0C9E91" w14:textId="7CAD4895" w:rsidR="005D4248" w:rsidRPr="008A7A17" w:rsidRDefault="005D4248" w:rsidP="005D4248">
            <w:pPr>
              <w:pStyle w:val="FormatvorlageTabellentextLateinberschriftenCalibri"/>
            </w:pPr>
            <w:r w:rsidRPr="00F47AB3">
              <w:rPr>
                <w:color w:val="auto"/>
              </w:rPr>
              <w:t>KV 6–12</w:t>
            </w:r>
          </w:p>
        </w:tc>
      </w:tr>
      <w:tr w:rsidR="005D4248" w:rsidRPr="008A7A17" w14:paraId="5A4770C7" w14:textId="77777777" w:rsidTr="000367CD">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4C403BCE" w14:textId="77777777" w:rsidR="005D4248" w:rsidRPr="008A7A17" w:rsidRDefault="005D4248" w:rsidP="00BA3858">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57433E4D" w14:textId="1EC68194" w:rsidR="005D4248" w:rsidRPr="008A7A17" w:rsidRDefault="005D4248" w:rsidP="005D4248">
            <w:pPr>
              <w:pStyle w:val="FormatvorlageTabellentextLateinberschriftenCalibri"/>
            </w:pPr>
            <w:r>
              <w:t xml:space="preserve">Zahlen in der Tausendertafel </w:t>
            </w:r>
          </w:p>
        </w:tc>
        <w:tc>
          <w:tcPr>
            <w:tcW w:w="2117" w:type="dxa"/>
            <w:tcMar>
              <w:top w:w="28" w:type="dxa"/>
              <w:bottom w:w="28" w:type="dxa"/>
            </w:tcMar>
          </w:tcPr>
          <w:p w14:paraId="49BA0276" w14:textId="4065D193" w:rsidR="005D4248" w:rsidRPr="008A7A17" w:rsidRDefault="005D4248" w:rsidP="005D4248">
            <w:pPr>
              <w:pStyle w:val="FormatvorlageTabellentextLateinberschriftenCalibri"/>
            </w:pPr>
            <w:r w:rsidRPr="00871A54">
              <w:t>24</w:t>
            </w:r>
            <w:r>
              <w:t>–</w:t>
            </w:r>
            <w:r w:rsidRPr="00871A54">
              <w:t>27</w:t>
            </w:r>
          </w:p>
        </w:tc>
        <w:tc>
          <w:tcPr>
            <w:tcW w:w="2060" w:type="dxa"/>
            <w:tcMar>
              <w:top w:w="28" w:type="dxa"/>
              <w:bottom w:w="28" w:type="dxa"/>
            </w:tcMar>
          </w:tcPr>
          <w:p w14:paraId="7FFD57AF" w14:textId="1D25C0D5" w:rsidR="005D4248" w:rsidRPr="008A7A17" w:rsidRDefault="005D4248" w:rsidP="005D4248">
            <w:pPr>
              <w:pStyle w:val="FormatvorlageTabellentextLateinberschriftenCalibri"/>
            </w:pPr>
            <w:r w:rsidRPr="00F47AB3">
              <w:rPr>
                <w:color w:val="auto"/>
              </w:rPr>
              <w:t>KV 13; 16; 17</w:t>
            </w:r>
          </w:p>
        </w:tc>
        <w:tc>
          <w:tcPr>
            <w:tcW w:w="1740" w:type="dxa"/>
            <w:tcMar>
              <w:top w:w="28" w:type="dxa"/>
              <w:bottom w:w="28" w:type="dxa"/>
            </w:tcMar>
          </w:tcPr>
          <w:p w14:paraId="3519C737" w14:textId="4C636958" w:rsidR="005D4248" w:rsidRPr="008A7A17" w:rsidRDefault="005D4248" w:rsidP="005D4248">
            <w:pPr>
              <w:pStyle w:val="FormatvorlageTabellentextLateinberschriftenCalibri"/>
            </w:pPr>
            <w:r w:rsidRPr="00F47AB3">
              <w:rPr>
                <w:color w:val="auto"/>
              </w:rPr>
              <w:t>24–27; 28: Nr. 1 und 2</w:t>
            </w:r>
          </w:p>
        </w:tc>
        <w:tc>
          <w:tcPr>
            <w:tcW w:w="1684" w:type="dxa"/>
            <w:tcMar>
              <w:top w:w="28" w:type="dxa"/>
              <w:bottom w:w="28" w:type="dxa"/>
            </w:tcMar>
          </w:tcPr>
          <w:p w14:paraId="38FC5F86" w14:textId="1CCD3721" w:rsidR="005D4248" w:rsidRPr="008A7A17" w:rsidRDefault="005D4248" w:rsidP="005D4248">
            <w:pPr>
              <w:pStyle w:val="FormatvorlageTabellentextLateinberschriftenCalibri"/>
            </w:pPr>
            <w:r w:rsidRPr="00F47AB3">
              <w:rPr>
                <w:color w:val="auto"/>
              </w:rPr>
              <w:t>KV 13–14; 16–17</w:t>
            </w:r>
          </w:p>
        </w:tc>
        <w:tc>
          <w:tcPr>
            <w:tcW w:w="1664" w:type="dxa"/>
            <w:tcMar>
              <w:top w:w="28" w:type="dxa"/>
              <w:bottom w:w="28" w:type="dxa"/>
            </w:tcMar>
          </w:tcPr>
          <w:p w14:paraId="44E969A7" w14:textId="07C89E85" w:rsidR="005D4248" w:rsidRPr="008A7A17" w:rsidRDefault="005D4248" w:rsidP="005D4248">
            <w:pPr>
              <w:pStyle w:val="FormatvorlageTabellentextLateinberschriftenCalibri"/>
            </w:pPr>
            <w:r w:rsidRPr="00F47AB3">
              <w:rPr>
                <w:color w:val="auto"/>
              </w:rPr>
              <w:t>24–28</w:t>
            </w:r>
          </w:p>
        </w:tc>
        <w:tc>
          <w:tcPr>
            <w:tcW w:w="1664" w:type="dxa"/>
            <w:tcMar>
              <w:top w:w="28" w:type="dxa"/>
              <w:bottom w:w="28" w:type="dxa"/>
            </w:tcMar>
          </w:tcPr>
          <w:p w14:paraId="4986FA91" w14:textId="36760A44" w:rsidR="005D4248" w:rsidRPr="008A7A17" w:rsidRDefault="005D4248" w:rsidP="005D4248">
            <w:pPr>
              <w:pStyle w:val="FormatvorlageTabellentextLateinberschriftenCalibri"/>
            </w:pPr>
            <w:r w:rsidRPr="00F47AB3">
              <w:rPr>
                <w:color w:val="auto"/>
              </w:rPr>
              <w:t>KV 13–17</w:t>
            </w:r>
          </w:p>
        </w:tc>
      </w:tr>
      <w:tr w:rsidR="005D4248" w:rsidRPr="008A7A17" w14:paraId="7403DFF9" w14:textId="77777777" w:rsidTr="000367CD">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01BE75E9" w14:textId="77777777" w:rsidR="005D4248" w:rsidRPr="008A7A17" w:rsidRDefault="005D4248" w:rsidP="00BA3858">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974A426" w14:textId="77777777" w:rsidR="005D4248" w:rsidRDefault="005D4248" w:rsidP="005D4248">
            <w:pPr>
              <w:pStyle w:val="Tabellentext0"/>
              <w:ind w:right="57"/>
            </w:pPr>
            <w:r>
              <w:t xml:space="preserve">Zahlen auf dem Zahlenstrahl </w:t>
            </w:r>
          </w:p>
          <w:p w14:paraId="02BE298A" w14:textId="3ACA30A7" w:rsidR="005D4248" w:rsidRPr="008A7A17" w:rsidRDefault="005D4248" w:rsidP="005D4248">
            <w:pPr>
              <w:pStyle w:val="FormatvorlageTabellentextLateinberschriftenCalibri"/>
            </w:pPr>
            <w:r>
              <w:t xml:space="preserve">Zahlen vergleichen und ordnen </w:t>
            </w:r>
          </w:p>
        </w:tc>
        <w:tc>
          <w:tcPr>
            <w:tcW w:w="2117" w:type="dxa"/>
            <w:tcMar>
              <w:top w:w="28" w:type="dxa"/>
              <w:bottom w:w="28" w:type="dxa"/>
            </w:tcMar>
          </w:tcPr>
          <w:p w14:paraId="544C47F5" w14:textId="79B95141" w:rsidR="005D4248" w:rsidRPr="008A7A17" w:rsidRDefault="005D4248" w:rsidP="005D4248">
            <w:pPr>
              <w:pStyle w:val="FormatvorlageTabellentextLateinberschriftenCalibri"/>
            </w:pPr>
            <w:r w:rsidRPr="00871A54">
              <w:t>29</w:t>
            </w:r>
            <w:r>
              <w:t>–</w:t>
            </w:r>
            <w:r w:rsidRPr="00871A54">
              <w:t xml:space="preserve">33; 34: </w:t>
            </w:r>
            <w:r>
              <w:t>Nr. </w:t>
            </w:r>
            <w:r w:rsidRPr="00871A54">
              <w:t>1</w:t>
            </w:r>
            <w:r>
              <w:t>–</w:t>
            </w:r>
            <w:r w:rsidRPr="00871A54">
              <w:t xml:space="preserve">3; 37; 38: </w:t>
            </w:r>
            <w:r>
              <w:t>Nr. </w:t>
            </w:r>
            <w:r w:rsidRPr="00871A54">
              <w:t>1 und 2; 41</w:t>
            </w:r>
          </w:p>
        </w:tc>
        <w:tc>
          <w:tcPr>
            <w:tcW w:w="2060" w:type="dxa"/>
            <w:tcMar>
              <w:top w:w="28" w:type="dxa"/>
              <w:bottom w:w="28" w:type="dxa"/>
            </w:tcMar>
          </w:tcPr>
          <w:p w14:paraId="0D717504" w14:textId="556F1B9B" w:rsidR="005D4248" w:rsidRPr="008A7A17" w:rsidRDefault="005D4248" w:rsidP="005D4248">
            <w:pPr>
              <w:pStyle w:val="FormatvorlageTabellentextLateinberschriftenCalibri"/>
            </w:pPr>
            <w:r w:rsidRPr="00F47AB3">
              <w:rPr>
                <w:color w:val="auto"/>
              </w:rPr>
              <w:t>KV 18–20; 22–24; 25: Nr. 1–4; KV 28</w:t>
            </w:r>
          </w:p>
        </w:tc>
        <w:tc>
          <w:tcPr>
            <w:tcW w:w="1740" w:type="dxa"/>
            <w:tcMar>
              <w:top w:w="28" w:type="dxa"/>
              <w:bottom w:w="28" w:type="dxa"/>
            </w:tcMar>
          </w:tcPr>
          <w:p w14:paraId="54A2E5AE" w14:textId="2282DFDA" w:rsidR="005D4248" w:rsidRPr="008A7A17" w:rsidRDefault="005D4248" w:rsidP="005D4248">
            <w:pPr>
              <w:pStyle w:val="FormatvorlageTabellentextLateinberschriftenCalibri"/>
            </w:pPr>
            <w:r w:rsidRPr="00F47AB3">
              <w:rPr>
                <w:color w:val="auto"/>
              </w:rPr>
              <w:t>29–33; 35: Nr. 1 ; 36: Nr. 1; 37–39</w:t>
            </w:r>
          </w:p>
        </w:tc>
        <w:tc>
          <w:tcPr>
            <w:tcW w:w="1684" w:type="dxa"/>
            <w:tcMar>
              <w:top w:w="28" w:type="dxa"/>
              <w:bottom w:w="28" w:type="dxa"/>
            </w:tcMar>
          </w:tcPr>
          <w:p w14:paraId="08522C24" w14:textId="11D2802C" w:rsidR="005D4248" w:rsidRPr="008A7A17" w:rsidRDefault="005D4248" w:rsidP="005D4248">
            <w:pPr>
              <w:pStyle w:val="FormatvorlageTabellentextLateinberschriftenCalibri"/>
            </w:pPr>
            <w:r w:rsidRPr="00F47AB3">
              <w:rPr>
                <w:color w:val="auto"/>
              </w:rPr>
              <w:t>KV 18–25; 27; 28</w:t>
            </w:r>
          </w:p>
        </w:tc>
        <w:tc>
          <w:tcPr>
            <w:tcW w:w="1664" w:type="dxa"/>
            <w:tcMar>
              <w:top w:w="28" w:type="dxa"/>
              <w:bottom w:w="28" w:type="dxa"/>
            </w:tcMar>
          </w:tcPr>
          <w:p w14:paraId="53741215" w14:textId="538BC085" w:rsidR="005D4248" w:rsidRPr="008A7A17" w:rsidRDefault="005D4248" w:rsidP="005D4248">
            <w:pPr>
              <w:pStyle w:val="FormatvorlageTabellentextLateinberschriftenCalibri"/>
            </w:pPr>
            <w:r w:rsidRPr="00F47AB3">
              <w:rPr>
                <w:color w:val="auto"/>
              </w:rPr>
              <w:t>29–42</w:t>
            </w:r>
          </w:p>
        </w:tc>
        <w:tc>
          <w:tcPr>
            <w:tcW w:w="1664" w:type="dxa"/>
            <w:tcMar>
              <w:top w:w="28" w:type="dxa"/>
              <w:bottom w:w="28" w:type="dxa"/>
            </w:tcMar>
          </w:tcPr>
          <w:p w14:paraId="26E68187" w14:textId="3365926C" w:rsidR="005D4248" w:rsidRPr="008A7A17" w:rsidRDefault="005D4248" w:rsidP="005D4248">
            <w:pPr>
              <w:pStyle w:val="FormatvorlageTabellentextLateinberschriftenCalibri"/>
            </w:pPr>
            <w:r w:rsidRPr="00F47AB3">
              <w:rPr>
                <w:color w:val="auto"/>
              </w:rPr>
              <w:t>KV 18–28</w:t>
            </w:r>
          </w:p>
        </w:tc>
      </w:tr>
      <w:tr w:rsidR="005D4248" w:rsidRPr="008A7A17" w14:paraId="1CBB6768" w14:textId="77777777" w:rsidTr="000367CD">
        <w:trPr>
          <w:cantSplit/>
          <w:trHeight w:val="851"/>
        </w:trPr>
        <w:tc>
          <w:tcPr>
            <w:tcW w:w="1506" w:type="dxa"/>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3B43BAE" w14:textId="48672CC8" w:rsidR="005D4248" w:rsidRPr="005D4248" w:rsidRDefault="005D4248" w:rsidP="00BA3858">
            <w:pPr>
              <w:ind w:left="113" w:right="113"/>
              <w:jc w:val="center"/>
              <w:rPr>
                <w:rFonts w:asciiTheme="majorHAnsi" w:hAnsiTheme="majorHAnsi" w:cstheme="majorHAnsi"/>
                <w:sz w:val="18"/>
                <w:szCs w:val="18"/>
              </w:rPr>
            </w:pPr>
            <w:r w:rsidRPr="005D4248">
              <w:rPr>
                <w:rFonts w:asciiTheme="majorHAnsi" w:hAnsiTheme="majorHAnsi" w:cstheme="majorHAnsi"/>
                <w:b/>
                <w:bCs/>
                <w:sz w:val="18"/>
                <w:szCs w:val="18"/>
              </w:rPr>
              <w:t xml:space="preserve">ca. </w:t>
            </w:r>
            <w:r>
              <w:rPr>
                <w:rFonts w:asciiTheme="majorHAnsi" w:hAnsiTheme="majorHAnsi" w:cstheme="majorHAnsi"/>
                <w:b/>
                <w:bCs/>
                <w:sz w:val="18"/>
                <w:szCs w:val="18"/>
              </w:rPr>
              <w:t>1</w:t>
            </w:r>
            <w:r w:rsidRPr="005D4248">
              <w:rPr>
                <w:rFonts w:asciiTheme="majorHAnsi" w:hAnsiTheme="majorHAnsi" w:cstheme="majorHAnsi"/>
                <w:b/>
                <w:bCs/>
                <w:sz w:val="18"/>
                <w:szCs w:val="18"/>
              </w:rPr>
              <w:t>-</w:t>
            </w:r>
            <w:r>
              <w:rPr>
                <w:rFonts w:asciiTheme="majorHAnsi" w:hAnsiTheme="majorHAnsi" w:cstheme="majorHAnsi"/>
                <w:b/>
                <w:bCs/>
                <w:sz w:val="18"/>
                <w:szCs w:val="18"/>
              </w:rPr>
              <w:t>2</w:t>
            </w:r>
            <w:r w:rsidRPr="005D4248">
              <w:rPr>
                <w:rFonts w:asciiTheme="majorHAnsi" w:hAnsiTheme="majorHAnsi" w:cstheme="majorHAnsi"/>
                <w:b/>
                <w:bCs/>
                <w:sz w:val="18"/>
                <w:szCs w:val="18"/>
              </w:rPr>
              <w:t xml:space="preserve"> Wochen</w:t>
            </w:r>
          </w:p>
        </w:tc>
        <w:tc>
          <w:tcPr>
            <w:tcW w:w="2250" w:type="dxa"/>
            <w:tcBorders>
              <w:left w:val="single" w:sz="4" w:space="0" w:color="808080" w:themeColor="background1" w:themeShade="80"/>
            </w:tcBorders>
            <w:shd w:val="clear" w:color="auto" w:fill="E6E6E6"/>
            <w:tcMar>
              <w:top w:w="28" w:type="dxa"/>
              <w:bottom w:w="28" w:type="dxa"/>
            </w:tcMar>
          </w:tcPr>
          <w:p w14:paraId="70C26603" w14:textId="77777777" w:rsidR="005D4248" w:rsidRDefault="005D4248" w:rsidP="005D4248">
            <w:pPr>
              <w:pStyle w:val="FormatvorlageTabellentextLateinberschriftenCalibri"/>
            </w:pPr>
            <w:r>
              <w:t>Achsensymmetrische Figuren</w:t>
            </w:r>
          </w:p>
          <w:p w14:paraId="44627587" w14:textId="659DC604" w:rsidR="005D4248" w:rsidRPr="008A7A17" w:rsidRDefault="005D4248" w:rsidP="005D4248">
            <w:pPr>
              <w:pStyle w:val="FormatvorlageTabellentextLateinberschriftenCalibri"/>
            </w:pPr>
          </w:p>
        </w:tc>
        <w:tc>
          <w:tcPr>
            <w:tcW w:w="2117" w:type="dxa"/>
            <w:tcMar>
              <w:top w:w="28" w:type="dxa"/>
              <w:bottom w:w="28" w:type="dxa"/>
            </w:tcMar>
          </w:tcPr>
          <w:p w14:paraId="1043846D" w14:textId="0798A74E" w:rsidR="005D4248" w:rsidRPr="008A7A17" w:rsidRDefault="005D4248" w:rsidP="005D4248">
            <w:pPr>
              <w:pStyle w:val="FormatvorlageTabellentextLateinberschriftenCalibri"/>
            </w:pPr>
            <w:r w:rsidRPr="00871A54">
              <w:t>46</w:t>
            </w:r>
            <w:r>
              <w:t>–</w:t>
            </w:r>
            <w:r w:rsidRPr="00871A54">
              <w:t xml:space="preserve">49; 51; 52: </w:t>
            </w:r>
            <w:r>
              <w:t>Nr. </w:t>
            </w:r>
            <w:r w:rsidRPr="00871A54">
              <w:t>1; 56</w:t>
            </w:r>
          </w:p>
        </w:tc>
        <w:tc>
          <w:tcPr>
            <w:tcW w:w="2060" w:type="dxa"/>
            <w:tcMar>
              <w:top w:w="28" w:type="dxa"/>
              <w:bottom w:w="28" w:type="dxa"/>
            </w:tcMar>
          </w:tcPr>
          <w:p w14:paraId="093C0EE9" w14:textId="0657102A" w:rsidR="005D4248" w:rsidRPr="008A7A17" w:rsidRDefault="005D4248" w:rsidP="005D4248">
            <w:pPr>
              <w:pStyle w:val="FormatvorlageTabellentextLateinberschriftenCalibri"/>
            </w:pPr>
            <w:r w:rsidRPr="00F47AB3">
              <w:rPr>
                <w:color w:val="auto"/>
              </w:rPr>
              <w:t>KV 30–32; 33: Nr. a–d</w:t>
            </w:r>
          </w:p>
        </w:tc>
        <w:tc>
          <w:tcPr>
            <w:tcW w:w="1740" w:type="dxa"/>
            <w:tcMar>
              <w:top w:w="28" w:type="dxa"/>
              <w:bottom w:w="28" w:type="dxa"/>
            </w:tcMar>
          </w:tcPr>
          <w:p w14:paraId="6014B4CB" w14:textId="5513D0E8" w:rsidR="005D4248" w:rsidRPr="008A7A17" w:rsidRDefault="005D4248" w:rsidP="005D4248">
            <w:pPr>
              <w:pStyle w:val="FormatvorlageTabellentextLateinberschriftenCalibri"/>
            </w:pPr>
            <w:r w:rsidRPr="00F47AB3">
              <w:rPr>
                <w:color w:val="auto"/>
              </w:rPr>
              <w:t>46–54; 56</w:t>
            </w:r>
          </w:p>
        </w:tc>
        <w:tc>
          <w:tcPr>
            <w:tcW w:w="1684" w:type="dxa"/>
            <w:tcMar>
              <w:top w:w="28" w:type="dxa"/>
              <w:bottom w:w="28" w:type="dxa"/>
            </w:tcMar>
          </w:tcPr>
          <w:p w14:paraId="1568B9C6" w14:textId="74423037" w:rsidR="005D4248" w:rsidRPr="008A7A17" w:rsidRDefault="005D4248" w:rsidP="005D4248">
            <w:pPr>
              <w:pStyle w:val="FormatvorlageTabellentextLateinberschriftenCalibri"/>
            </w:pPr>
            <w:r w:rsidRPr="00F47AB3">
              <w:rPr>
                <w:color w:val="auto"/>
              </w:rPr>
              <w:t>KV 30–33</w:t>
            </w:r>
          </w:p>
        </w:tc>
        <w:tc>
          <w:tcPr>
            <w:tcW w:w="1664" w:type="dxa"/>
            <w:tcMar>
              <w:top w:w="28" w:type="dxa"/>
              <w:bottom w:w="28" w:type="dxa"/>
            </w:tcMar>
          </w:tcPr>
          <w:p w14:paraId="6DAB953A" w14:textId="2A40A950" w:rsidR="005D4248" w:rsidRPr="008A7A17" w:rsidRDefault="005D4248" w:rsidP="005D4248">
            <w:pPr>
              <w:pStyle w:val="FormatvorlageTabellentextLateinberschriftenCalibri"/>
            </w:pPr>
            <w:r w:rsidRPr="00F47AB3">
              <w:rPr>
                <w:color w:val="auto"/>
              </w:rPr>
              <w:t>46–56</w:t>
            </w:r>
          </w:p>
        </w:tc>
        <w:tc>
          <w:tcPr>
            <w:tcW w:w="1664" w:type="dxa"/>
            <w:tcMar>
              <w:top w:w="28" w:type="dxa"/>
              <w:bottom w:w="28" w:type="dxa"/>
            </w:tcMar>
          </w:tcPr>
          <w:p w14:paraId="6A88CA07" w14:textId="0DAC3B4E" w:rsidR="005D4248" w:rsidRPr="008A7A17" w:rsidRDefault="005D4248" w:rsidP="005D4248">
            <w:pPr>
              <w:pStyle w:val="FormatvorlageTabellentextLateinberschriftenCalibri"/>
            </w:pPr>
            <w:r w:rsidRPr="00F47AB3">
              <w:rPr>
                <w:color w:val="auto"/>
              </w:rPr>
              <w:t>KV 30–35</w:t>
            </w:r>
          </w:p>
        </w:tc>
      </w:tr>
      <w:tr w:rsidR="005D4248" w:rsidRPr="008A7A17" w14:paraId="7421A3FE" w14:textId="77777777" w:rsidTr="004F1EBB">
        <w:tc>
          <w:tcPr>
            <w:tcW w:w="1506" w:type="dxa"/>
            <w:tcBorders>
              <w:top w:val="single" w:sz="4" w:space="0" w:color="808080" w:themeColor="background1" w:themeShade="80"/>
              <w:bottom w:val="single" w:sz="4" w:space="0" w:color="808080" w:themeColor="background1" w:themeShade="80"/>
            </w:tcBorders>
            <w:shd w:val="clear" w:color="auto" w:fill="E6E6E6"/>
            <w:tcMar>
              <w:top w:w="28" w:type="dxa"/>
              <w:bottom w:w="28" w:type="dxa"/>
            </w:tcMar>
          </w:tcPr>
          <w:p w14:paraId="477880E3" w14:textId="77777777" w:rsidR="005D4248" w:rsidRPr="008A7A17" w:rsidRDefault="005D4248" w:rsidP="00BA3858">
            <w:pPr>
              <w:pStyle w:val="Tabellentext0"/>
              <w:spacing w:line="240" w:lineRule="auto"/>
              <w:rPr>
                <w:rFonts w:asciiTheme="majorHAnsi" w:hAnsiTheme="majorHAnsi" w:cstheme="majorHAnsi"/>
              </w:rPr>
            </w:pPr>
          </w:p>
        </w:tc>
        <w:tc>
          <w:tcPr>
            <w:tcW w:w="2250" w:type="dxa"/>
            <w:shd w:val="clear" w:color="auto" w:fill="E6E6E6"/>
            <w:tcMar>
              <w:top w:w="28" w:type="dxa"/>
              <w:bottom w:w="28" w:type="dxa"/>
            </w:tcMar>
          </w:tcPr>
          <w:p w14:paraId="74F5657E" w14:textId="77777777" w:rsidR="005D4248" w:rsidRPr="008A7A17" w:rsidRDefault="005D4248" w:rsidP="005D4248">
            <w:pPr>
              <w:pStyle w:val="Tabellentext0"/>
              <w:rPr>
                <w:rFonts w:asciiTheme="majorHAnsi" w:hAnsiTheme="majorHAnsi" w:cstheme="majorHAnsi"/>
                <w:b/>
              </w:rPr>
            </w:pPr>
            <w:r w:rsidRPr="008A7A17">
              <w:rPr>
                <w:rFonts w:asciiTheme="majorHAnsi" w:hAnsiTheme="majorHAnsi" w:cstheme="majorHAnsi"/>
                <w:b/>
              </w:rPr>
              <w:t>Themenheft 2</w:t>
            </w:r>
          </w:p>
        </w:tc>
        <w:tc>
          <w:tcPr>
            <w:tcW w:w="2117" w:type="dxa"/>
            <w:shd w:val="clear" w:color="auto" w:fill="E6E6E6"/>
            <w:tcMar>
              <w:top w:w="28" w:type="dxa"/>
              <w:bottom w:w="28" w:type="dxa"/>
            </w:tcMar>
          </w:tcPr>
          <w:p w14:paraId="05439B99" w14:textId="77777777" w:rsidR="005D4248" w:rsidRPr="008A7A17" w:rsidRDefault="005D4248" w:rsidP="005D4248">
            <w:pPr>
              <w:pStyle w:val="Tabellentext0"/>
              <w:rPr>
                <w:rFonts w:asciiTheme="majorHAnsi" w:hAnsiTheme="majorHAnsi" w:cstheme="majorHAnsi"/>
              </w:rPr>
            </w:pPr>
          </w:p>
        </w:tc>
        <w:tc>
          <w:tcPr>
            <w:tcW w:w="2060" w:type="dxa"/>
            <w:shd w:val="clear" w:color="auto" w:fill="E6E6E6"/>
            <w:tcMar>
              <w:top w:w="28" w:type="dxa"/>
              <w:bottom w:w="28" w:type="dxa"/>
            </w:tcMar>
          </w:tcPr>
          <w:p w14:paraId="0DB4E3C6" w14:textId="77777777" w:rsidR="005D4248" w:rsidRPr="008A7A17" w:rsidRDefault="005D4248" w:rsidP="005D4248">
            <w:pPr>
              <w:pStyle w:val="Tabellentext0"/>
              <w:rPr>
                <w:rFonts w:asciiTheme="majorHAnsi" w:hAnsiTheme="majorHAnsi" w:cstheme="majorHAnsi"/>
              </w:rPr>
            </w:pPr>
          </w:p>
        </w:tc>
        <w:tc>
          <w:tcPr>
            <w:tcW w:w="1740" w:type="dxa"/>
            <w:shd w:val="clear" w:color="auto" w:fill="E6E6E6"/>
            <w:tcMar>
              <w:top w:w="28" w:type="dxa"/>
              <w:bottom w:w="28" w:type="dxa"/>
            </w:tcMar>
          </w:tcPr>
          <w:p w14:paraId="6F92D654" w14:textId="77777777" w:rsidR="005D4248" w:rsidRPr="008A7A17" w:rsidRDefault="005D4248" w:rsidP="005D4248">
            <w:pPr>
              <w:pStyle w:val="Tabellentext0"/>
              <w:rPr>
                <w:rFonts w:asciiTheme="majorHAnsi" w:hAnsiTheme="majorHAnsi" w:cstheme="majorHAnsi"/>
              </w:rPr>
            </w:pPr>
          </w:p>
        </w:tc>
        <w:tc>
          <w:tcPr>
            <w:tcW w:w="1684" w:type="dxa"/>
            <w:shd w:val="clear" w:color="auto" w:fill="E6E6E6"/>
            <w:tcMar>
              <w:top w:w="28" w:type="dxa"/>
              <w:bottom w:w="28" w:type="dxa"/>
            </w:tcMar>
          </w:tcPr>
          <w:p w14:paraId="6F354594" w14:textId="77777777" w:rsidR="005D4248" w:rsidRPr="008A7A17" w:rsidRDefault="005D4248" w:rsidP="005D4248">
            <w:pPr>
              <w:pStyle w:val="Tabellentext0"/>
              <w:rPr>
                <w:rFonts w:asciiTheme="majorHAnsi" w:hAnsiTheme="majorHAnsi" w:cstheme="majorHAnsi"/>
              </w:rPr>
            </w:pPr>
          </w:p>
        </w:tc>
        <w:tc>
          <w:tcPr>
            <w:tcW w:w="1664" w:type="dxa"/>
            <w:shd w:val="clear" w:color="auto" w:fill="E6E6E6"/>
            <w:tcMar>
              <w:top w:w="28" w:type="dxa"/>
              <w:bottom w:w="28" w:type="dxa"/>
            </w:tcMar>
          </w:tcPr>
          <w:p w14:paraId="69BB42B6" w14:textId="77777777" w:rsidR="005D4248" w:rsidRPr="008A7A17" w:rsidRDefault="005D4248" w:rsidP="005D4248">
            <w:pPr>
              <w:pStyle w:val="Tabellentext0"/>
              <w:rPr>
                <w:rFonts w:asciiTheme="majorHAnsi" w:hAnsiTheme="majorHAnsi" w:cstheme="majorHAnsi"/>
              </w:rPr>
            </w:pPr>
          </w:p>
        </w:tc>
        <w:tc>
          <w:tcPr>
            <w:tcW w:w="1664" w:type="dxa"/>
            <w:shd w:val="clear" w:color="auto" w:fill="E6E6E6"/>
            <w:tcMar>
              <w:top w:w="28" w:type="dxa"/>
              <w:bottom w:w="28" w:type="dxa"/>
            </w:tcMar>
          </w:tcPr>
          <w:p w14:paraId="4FFB3B60" w14:textId="77777777" w:rsidR="005D4248" w:rsidRPr="008A7A17" w:rsidRDefault="005D4248" w:rsidP="005D4248">
            <w:pPr>
              <w:pStyle w:val="Tabellentext0"/>
              <w:rPr>
                <w:rFonts w:asciiTheme="majorHAnsi" w:hAnsiTheme="majorHAnsi" w:cstheme="majorHAnsi"/>
              </w:rPr>
            </w:pPr>
          </w:p>
        </w:tc>
      </w:tr>
      <w:tr w:rsidR="00901E2E" w:rsidRPr="008A7A17" w14:paraId="27413CFD" w14:textId="77777777" w:rsidTr="004F1EBB">
        <w:tc>
          <w:tcPr>
            <w:tcW w:w="1506"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0389DC10" w14:textId="23D76274" w:rsidR="00901E2E" w:rsidRPr="00504AFB" w:rsidRDefault="00901E2E" w:rsidP="00BA3858">
            <w:pPr>
              <w:pStyle w:val="FormatvorlageTabellentextLateinberschriftenCalibri"/>
              <w:spacing w:line="240" w:lineRule="auto"/>
              <w:jc w:val="center"/>
              <w:rPr>
                <w:b/>
                <w:bCs/>
              </w:rPr>
            </w:pPr>
            <w:r w:rsidRPr="00504AFB">
              <w:rPr>
                <w:b/>
                <w:bCs/>
              </w:rPr>
              <w:t xml:space="preserve">ca. </w:t>
            </w:r>
            <w:r>
              <w:rPr>
                <w:b/>
                <w:bCs/>
              </w:rPr>
              <w:t>5</w:t>
            </w:r>
            <w:r w:rsidRPr="00504AFB">
              <w:rPr>
                <w:b/>
                <w:bCs/>
              </w:rPr>
              <w:t xml:space="preserve"> Wochen</w:t>
            </w:r>
          </w:p>
          <w:p w14:paraId="499D4A79" w14:textId="5ACC03DD" w:rsidR="00901E2E" w:rsidRPr="00504AFB" w:rsidRDefault="00901E2E" w:rsidP="00BA3858">
            <w:pPr>
              <w:pStyle w:val="Tabellentext0"/>
              <w:spacing w:line="240" w:lineRule="auto"/>
              <w:jc w:val="center"/>
              <w:rPr>
                <w:b/>
                <w:bCs/>
              </w:rPr>
            </w:pPr>
            <w:r w:rsidRPr="00504AFB">
              <w:rPr>
                <w:rFonts w:asciiTheme="majorHAnsi" w:hAnsiTheme="majorHAnsi" w:cstheme="majorHAnsi"/>
                <w:b/>
                <w:bCs/>
              </w:rPr>
              <w:softHyphen/>
            </w:r>
          </w:p>
        </w:tc>
        <w:tc>
          <w:tcPr>
            <w:tcW w:w="2250" w:type="dxa"/>
            <w:tcBorders>
              <w:left w:val="single" w:sz="4" w:space="0" w:color="808080" w:themeColor="background1" w:themeShade="80"/>
            </w:tcBorders>
            <w:shd w:val="clear" w:color="auto" w:fill="E6E6E6"/>
            <w:tcMar>
              <w:top w:w="28" w:type="dxa"/>
              <w:bottom w:w="28" w:type="dxa"/>
            </w:tcMar>
          </w:tcPr>
          <w:p w14:paraId="323EDFE5" w14:textId="50CDB488" w:rsidR="00901E2E" w:rsidRPr="008A7A17" w:rsidRDefault="00901E2E" w:rsidP="00901E2E">
            <w:pPr>
              <w:pStyle w:val="FormatvorlageTabellentextLateinberschriftenCalibri"/>
            </w:pPr>
            <w:r>
              <w:t>Plus- und Minusaufgaben mit Hundertern</w:t>
            </w:r>
          </w:p>
        </w:tc>
        <w:tc>
          <w:tcPr>
            <w:tcW w:w="2117" w:type="dxa"/>
            <w:tcMar>
              <w:top w:w="28" w:type="dxa"/>
              <w:bottom w:w="28" w:type="dxa"/>
            </w:tcMar>
          </w:tcPr>
          <w:p w14:paraId="31202929" w14:textId="7E93A4DD" w:rsidR="00901E2E" w:rsidRPr="008A7A17" w:rsidRDefault="00901E2E" w:rsidP="00901E2E">
            <w:pPr>
              <w:pStyle w:val="FormatvorlageTabellentextLateinberschriftenCalibri"/>
            </w:pPr>
            <w:r w:rsidRPr="00871A54">
              <w:t>6; 8</w:t>
            </w:r>
            <w:r>
              <w:t>–</w:t>
            </w:r>
            <w:r w:rsidRPr="00871A54">
              <w:t>11</w:t>
            </w:r>
          </w:p>
        </w:tc>
        <w:tc>
          <w:tcPr>
            <w:tcW w:w="2060" w:type="dxa"/>
            <w:tcMar>
              <w:top w:w="28" w:type="dxa"/>
              <w:bottom w:w="28" w:type="dxa"/>
            </w:tcMar>
          </w:tcPr>
          <w:p w14:paraId="39D7E2FC" w14:textId="01289BDD" w:rsidR="00901E2E" w:rsidRPr="008A7A17" w:rsidRDefault="00901E2E" w:rsidP="00901E2E">
            <w:pPr>
              <w:pStyle w:val="FormatvorlageTabellentextLateinberschriftenCalibri"/>
            </w:pPr>
            <w:r w:rsidRPr="00F47AB3">
              <w:rPr>
                <w:color w:val="auto"/>
              </w:rPr>
              <w:t>KV 36; 37</w:t>
            </w:r>
          </w:p>
        </w:tc>
        <w:tc>
          <w:tcPr>
            <w:tcW w:w="1740" w:type="dxa"/>
            <w:tcMar>
              <w:top w:w="28" w:type="dxa"/>
              <w:bottom w:w="28" w:type="dxa"/>
            </w:tcMar>
          </w:tcPr>
          <w:p w14:paraId="2A2BB643" w14:textId="0DF01E37" w:rsidR="00901E2E" w:rsidRPr="008A7A17" w:rsidRDefault="00901E2E" w:rsidP="00901E2E">
            <w:pPr>
              <w:pStyle w:val="FormatvorlageTabellentextLateinberschriftenCalibri"/>
            </w:pPr>
            <w:r w:rsidRPr="00F47AB3">
              <w:rPr>
                <w:color w:val="auto"/>
              </w:rPr>
              <w:t>6–11</w:t>
            </w:r>
          </w:p>
        </w:tc>
        <w:tc>
          <w:tcPr>
            <w:tcW w:w="1684" w:type="dxa"/>
            <w:tcMar>
              <w:top w:w="28" w:type="dxa"/>
              <w:bottom w:w="28" w:type="dxa"/>
            </w:tcMar>
          </w:tcPr>
          <w:p w14:paraId="69FC0493" w14:textId="4FC3EEE9" w:rsidR="00901E2E" w:rsidRPr="008A7A17" w:rsidRDefault="00901E2E" w:rsidP="00901E2E">
            <w:pPr>
              <w:pStyle w:val="FormatvorlageTabellentextLateinberschriftenCalibri"/>
            </w:pPr>
            <w:r w:rsidRPr="00F47AB3">
              <w:rPr>
                <w:color w:val="auto"/>
              </w:rPr>
              <w:t>KV 36; 37</w:t>
            </w:r>
          </w:p>
        </w:tc>
        <w:tc>
          <w:tcPr>
            <w:tcW w:w="1664" w:type="dxa"/>
            <w:tcMar>
              <w:top w:w="28" w:type="dxa"/>
              <w:bottom w:w="28" w:type="dxa"/>
            </w:tcMar>
          </w:tcPr>
          <w:p w14:paraId="04486C40" w14:textId="2AB13833" w:rsidR="00901E2E" w:rsidRPr="008A7A17" w:rsidRDefault="00901E2E" w:rsidP="00901E2E">
            <w:pPr>
              <w:pStyle w:val="FormatvorlageTabellentextLateinberschriftenCalibri"/>
            </w:pPr>
            <w:r w:rsidRPr="00F47AB3">
              <w:rPr>
                <w:color w:val="auto"/>
              </w:rPr>
              <w:t>6–11</w:t>
            </w:r>
          </w:p>
        </w:tc>
        <w:tc>
          <w:tcPr>
            <w:tcW w:w="1664" w:type="dxa"/>
            <w:tcMar>
              <w:top w:w="28" w:type="dxa"/>
              <w:bottom w:w="28" w:type="dxa"/>
            </w:tcMar>
          </w:tcPr>
          <w:p w14:paraId="696D757D" w14:textId="6BC5CCB3" w:rsidR="00901E2E" w:rsidRPr="008A7A17" w:rsidRDefault="00901E2E" w:rsidP="00901E2E">
            <w:pPr>
              <w:pStyle w:val="FormatvorlageTabellentextLateinberschriftenCalibri"/>
            </w:pPr>
            <w:r w:rsidRPr="00F47AB3">
              <w:rPr>
                <w:color w:val="auto"/>
              </w:rPr>
              <w:t>KV 37</w:t>
            </w:r>
          </w:p>
        </w:tc>
      </w:tr>
      <w:tr w:rsidR="00901E2E" w:rsidRPr="008A7A17" w14:paraId="4DC023B6"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0CCD8410" w14:textId="62842B9C" w:rsidR="00901E2E" w:rsidRPr="008A7A17" w:rsidRDefault="00901E2E" w:rsidP="00901E2E">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43501E99" w14:textId="1E4AD681" w:rsidR="00901E2E" w:rsidRPr="008A7A17" w:rsidRDefault="00901E2E" w:rsidP="00901E2E">
            <w:pPr>
              <w:pStyle w:val="FormatvorlageTabellentextLateinberschriftenCalibri"/>
            </w:pPr>
            <w:r>
              <w:t>Plus- und Minusaufgaben mit Hundertern und Zehnern</w:t>
            </w:r>
          </w:p>
        </w:tc>
        <w:tc>
          <w:tcPr>
            <w:tcW w:w="2117" w:type="dxa"/>
            <w:tcMar>
              <w:top w:w="28" w:type="dxa"/>
              <w:bottom w:w="28" w:type="dxa"/>
            </w:tcMar>
          </w:tcPr>
          <w:p w14:paraId="73B2A3AD" w14:textId="3813E6DC" w:rsidR="00901E2E" w:rsidRPr="008A7A17" w:rsidRDefault="00901E2E" w:rsidP="00901E2E">
            <w:pPr>
              <w:pStyle w:val="FormatvorlageTabellentextLateinberschriftenCalibri"/>
            </w:pPr>
            <w:r w:rsidRPr="00871A54">
              <w:t>12</w:t>
            </w:r>
            <w:r>
              <w:t>–</w:t>
            </w:r>
            <w:r w:rsidRPr="00871A54">
              <w:t>17; 20</w:t>
            </w:r>
            <w:r>
              <w:t>–</w:t>
            </w:r>
            <w:r w:rsidRPr="00871A54">
              <w:t xml:space="preserve">24; 25: </w:t>
            </w:r>
            <w:r>
              <w:t>Nr. </w:t>
            </w:r>
            <w:r w:rsidRPr="00871A54">
              <w:t>2</w:t>
            </w:r>
          </w:p>
        </w:tc>
        <w:tc>
          <w:tcPr>
            <w:tcW w:w="2060" w:type="dxa"/>
            <w:tcMar>
              <w:top w:w="28" w:type="dxa"/>
              <w:bottom w:w="28" w:type="dxa"/>
            </w:tcMar>
          </w:tcPr>
          <w:p w14:paraId="273E2AB8" w14:textId="6E8C5126" w:rsidR="00901E2E" w:rsidRPr="008A7A17" w:rsidRDefault="00901E2E" w:rsidP="00901E2E">
            <w:pPr>
              <w:pStyle w:val="FormatvorlageTabellentextLateinberschriftenCalibri"/>
            </w:pPr>
            <w:r w:rsidRPr="00F47AB3">
              <w:rPr>
                <w:color w:val="auto"/>
              </w:rPr>
              <w:t xml:space="preserve">KV 38–40; </w:t>
            </w:r>
            <w:r w:rsidRPr="00F47AB3">
              <w:rPr>
                <w:color w:val="auto"/>
              </w:rPr>
              <w:br/>
              <w:t>KV 44–51</w:t>
            </w:r>
          </w:p>
        </w:tc>
        <w:tc>
          <w:tcPr>
            <w:tcW w:w="1740" w:type="dxa"/>
            <w:tcMar>
              <w:top w:w="28" w:type="dxa"/>
              <w:bottom w:w="28" w:type="dxa"/>
            </w:tcMar>
          </w:tcPr>
          <w:p w14:paraId="16F9ACE3" w14:textId="181206BC" w:rsidR="00901E2E" w:rsidRPr="008A7A17" w:rsidRDefault="00901E2E" w:rsidP="00901E2E">
            <w:pPr>
              <w:pStyle w:val="FormatvorlageTabellentextLateinberschriftenCalibri"/>
            </w:pPr>
            <w:r w:rsidRPr="00F47AB3">
              <w:rPr>
                <w:color w:val="auto"/>
              </w:rPr>
              <w:t>12–25; 26: Nr. 2 und 4</w:t>
            </w:r>
          </w:p>
        </w:tc>
        <w:tc>
          <w:tcPr>
            <w:tcW w:w="1684" w:type="dxa"/>
            <w:tcMar>
              <w:top w:w="28" w:type="dxa"/>
              <w:bottom w:w="28" w:type="dxa"/>
            </w:tcMar>
          </w:tcPr>
          <w:p w14:paraId="036A445B" w14:textId="06990B61" w:rsidR="00901E2E" w:rsidRPr="008A7A17" w:rsidRDefault="00901E2E" w:rsidP="00901E2E">
            <w:pPr>
              <w:pStyle w:val="FormatvorlageTabellentextLateinberschriftenCalibri"/>
            </w:pPr>
            <w:r w:rsidRPr="00F47AB3">
              <w:rPr>
                <w:color w:val="auto"/>
              </w:rPr>
              <w:t>KV 38–40, 42: Nr. 1; 43: Nr. 1; 44–52</w:t>
            </w:r>
          </w:p>
        </w:tc>
        <w:tc>
          <w:tcPr>
            <w:tcW w:w="1664" w:type="dxa"/>
            <w:tcMar>
              <w:top w:w="28" w:type="dxa"/>
              <w:bottom w:w="28" w:type="dxa"/>
            </w:tcMar>
          </w:tcPr>
          <w:p w14:paraId="1ECCF9E7" w14:textId="38563ABE" w:rsidR="00901E2E" w:rsidRPr="008A7A17" w:rsidRDefault="00901E2E" w:rsidP="00901E2E">
            <w:pPr>
              <w:pStyle w:val="FormatvorlageTabellentextLateinberschriftenCalibri"/>
            </w:pPr>
            <w:r w:rsidRPr="00F47AB3">
              <w:rPr>
                <w:color w:val="auto"/>
              </w:rPr>
              <w:t>12–27</w:t>
            </w:r>
          </w:p>
        </w:tc>
        <w:tc>
          <w:tcPr>
            <w:tcW w:w="1664" w:type="dxa"/>
            <w:tcMar>
              <w:top w:w="28" w:type="dxa"/>
              <w:bottom w:w="28" w:type="dxa"/>
            </w:tcMar>
          </w:tcPr>
          <w:p w14:paraId="389BD827" w14:textId="5F184ED5" w:rsidR="00901E2E" w:rsidRPr="008A7A17" w:rsidRDefault="00901E2E" w:rsidP="00901E2E">
            <w:pPr>
              <w:pStyle w:val="FormatvorlageTabellentextLateinberschriftenCalibri"/>
            </w:pPr>
            <w:r w:rsidRPr="00F47AB3">
              <w:rPr>
                <w:color w:val="auto"/>
              </w:rPr>
              <w:t>K1V 42–44; 51–53</w:t>
            </w:r>
          </w:p>
        </w:tc>
      </w:tr>
      <w:tr w:rsidR="00901E2E" w:rsidRPr="008A7A17" w14:paraId="3B5AEFB8"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5F26EB43" w14:textId="21B8ECD4" w:rsidR="00901E2E" w:rsidRPr="008A7A17" w:rsidRDefault="00901E2E" w:rsidP="00901E2E">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731C43A0" w14:textId="429529FB" w:rsidR="00901E2E" w:rsidRPr="008A7A17" w:rsidRDefault="00901E2E" w:rsidP="00901E2E">
            <w:pPr>
              <w:pStyle w:val="FormatvorlageTabellentextLateinberschriftenCalibri"/>
            </w:pPr>
            <w:r>
              <w:t>Plusaufgaben mit Hunder</w:t>
            </w:r>
            <w:r>
              <w:softHyphen/>
              <w:t xml:space="preserve">tern, Zehnern und </w:t>
            </w:r>
            <w:proofErr w:type="spellStart"/>
            <w:r>
              <w:t>Einern</w:t>
            </w:r>
            <w:proofErr w:type="spellEnd"/>
          </w:p>
        </w:tc>
        <w:tc>
          <w:tcPr>
            <w:tcW w:w="2117" w:type="dxa"/>
            <w:tcMar>
              <w:top w:w="28" w:type="dxa"/>
              <w:bottom w:w="28" w:type="dxa"/>
            </w:tcMar>
          </w:tcPr>
          <w:p w14:paraId="1E5B4C9C" w14:textId="6F784B89" w:rsidR="00901E2E" w:rsidRPr="008A7A17" w:rsidRDefault="00901E2E" w:rsidP="00901E2E">
            <w:pPr>
              <w:pStyle w:val="FormatvorlageTabellentextLateinberschriftenCalibri"/>
            </w:pPr>
            <w:r w:rsidRPr="00871A54">
              <w:t>28</w:t>
            </w:r>
            <w:r>
              <w:t>–</w:t>
            </w:r>
            <w:r w:rsidRPr="00871A54">
              <w:t xml:space="preserve">32; 33: </w:t>
            </w:r>
            <w:r>
              <w:t>Nr. </w:t>
            </w:r>
            <w:r w:rsidRPr="00871A54">
              <w:t xml:space="preserve">1 </w:t>
            </w:r>
          </w:p>
        </w:tc>
        <w:tc>
          <w:tcPr>
            <w:tcW w:w="2060" w:type="dxa"/>
            <w:tcMar>
              <w:top w:w="28" w:type="dxa"/>
              <w:bottom w:w="28" w:type="dxa"/>
            </w:tcMar>
          </w:tcPr>
          <w:p w14:paraId="2F96BD56" w14:textId="74F6C04D" w:rsidR="00901E2E" w:rsidRPr="008A7A17" w:rsidRDefault="00901E2E" w:rsidP="00901E2E">
            <w:pPr>
              <w:pStyle w:val="FormatvorlageTabellentextLateinberschriftenCalibri"/>
            </w:pPr>
            <w:r w:rsidRPr="00F47AB3">
              <w:rPr>
                <w:color w:val="auto"/>
              </w:rPr>
              <w:t>KV 54; 55: Nr. 1 und 2; 56–57</w:t>
            </w:r>
          </w:p>
        </w:tc>
        <w:tc>
          <w:tcPr>
            <w:tcW w:w="1740" w:type="dxa"/>
            <w:tcMar>
              <w:top w:w="28" w:type="dxa"/>
              <w:bottom w:w="28" w:type="dxa"/>
            </w:tcMar>
          </w:tcPr>
          <w:p w14:paraId="44EA5CB7" w14:textId="393C3BCA" w:rsidR="00901E2E" w:rsidRPr="008A7A17" w:rsidRDefault="00901E2E" w:rsidP="00901E2E">
            <w:pPr>
              <w:pStyle w:val="FormatvorlageTabellentextLateinberschriftenCalibri"/>
            </w:pPr>
            <w:r w:rsidRPr="00F47AB3">
              <w:rPr>
                <w:color w:val="auto"/>
              </w:rPr>
              <w:t>28–32; 33: Nr. 1, 2 und 4</w:t>
            </w:r>
          </w:p>
        </w:tc>
        <w:tc>
          <w:tcPr>
            <w:tcW w:w="1684" w:type="dxa"/>
            <w:tcMar>
              <w:top w:w="28" w:type="dxa"/>
              <w:bottom w:w="28" w:type="dxa"/>
            </w:tcMar>
          </w:tcPr>
          <w:p w14:paraId="6DF3B577" w14:textId="56CE8AED" w:rsidR="00901E2E" w:rsidRPr="008A7A17" w:rsidRDefault="00901E2E" w:rsidP="00901E2E">
            <w:pPr>
              <w:pStyle w:val="FormatvorlageTabellentextLateinberschriftenCalibri"/>
            </w:pPr>
            <w:r w:rsidRPr="00F47AB3">
              <w:rPr>
                <w:color w:val="auto"/>
              </w:rPr>
              <w:t>KV 54–57</w:t>
            </w:r>
          </w:p>
        </w:tc>
        <w:tc>
          <w:tcPr>
            <w:tcW w:w="1664" w:type="dxa"/>
            <w:tcMar>
              <w:top w:w="28" w:type="dxa"/>
              <w:bottom w:w="28" w:type="dxa"/>
            </w:tcMar>
          </w:tcPr>
          <w:p w14:paraId="39858008" w14:textId="4CB47812" w:rsidR="00901E2E" w:rsidRPr="008A7A17" w:rsidRDefault="00901E2E" w:rsidP="00901E2E">
            <w:pPr>
              <w:pStyle w:val="FormatvorlageTabellentextLateinberschriftenCalibri"/>
            </w:pPr>
            <w:r w:rsidRPr="00F47AB3">
              <w:rPr>
                <w:color w:val="auto"/>
              </w:rPr>
              <w:t>28–33</w:t>
            </w:r>
          </w:p>
        </w:tc>
        <w:tc>
          <w:tcPr>
            <w:tcW w:w="1664" w:type="dxa"/>
            <w:tcMar>
              <w:top w:w="28" w:type="dxa"/>
              <w:bottom w:w="28" w:type="dxa"/>
            </w:tcMar>
          </w:tcPr>
          <w:p w14:paraId="518D78AA" w14:textId="426F1970" w:rsidR="00901E2E" w:rsidRPr="008A7A17" w:rsidRDefault="00901E2E" w:rsidP="00901E2E">
            <w:pPr>
              <w:pStyle w:val="FormatvorlageTabellentextLateinberschriftenCalibri"/>
            </w:pPr>
            <w:r w:rsidRPr="00F47AB3">
              <w:rPr>
                <w:color w:val="auto"/>
              </w:rPr>
              <w:t>KV 55–57</w:t>
            </w:r>
          </w:p>
        </w:tc>
      </w:tr>
      <w:tr w:rsidR="00901E2E" w:rsidRPr="008A7A17" w14:paraId="56ED84A2"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1A92D260" w14:textId="77777777" w:rsidR="00901E2E" w:rsidRPr="008A7A17" w:rsidRDefault="00901E2E" w:rsidP="00901E2E">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0D9D5AA9" w14:textId="55C9743D" w:rsidR="00901E2E" w:rsidRDefault="00901E2E" w:rsidP="00901E2E">
            <w:pPr>
              <w:pStyle w:val="FormatvorlageTabellentextLateinberschriftenCalibri"/>
            </w:pPr>
            <w:r>
              <w:t>Minusaufgaben mit Hunder</w:t>
            </w:r>
            <w:r>
              <w:softHyphen/>
              <w:t xml:space="preserve">tern, Zehnern und </w:t>
            </w:r>
            <w:proofErr w:type="spellStart"/>
            <w:r>
              <w:t>Einern</w:t>
            </w:r>
            <w:proofErr w:type="spellEnd"/>
          </w:p>
        </w:tc>
        <w:tc>
          <w:tcPr>
            <w:tcW w:w="2117" w:type="dxa"/>
            <w:tcMar>
              <w:top w:w="28" w:type="dxa"/>
              <w:bottom w:w="28" w:type="dxa"/>
            </w:tcMar>
          </w:tcPr>
          <w:p w14:paraId="68ABB832" w14:textId="2C7D25E6" w:rsidR="00901E2E" w:rsidRPr="00871A54" w:rsidRDefault="00901E2E" w:rsidP="00901E2E">
            <w:pPr>
              <w:pStyle w:val="FormatvorlageTabellentextLateinberschriftenCalibri"/>
            </w:pPr>
            <w:r w:rsidRPr="00871A54">
              <w:t>34</w:t>
            </w:r>
            <w:r>
              <w:t>–</w:t>
            </w:r>
            <w:r w:rsidRPr="00871A54">
              <w:t xml:space="preserve">38; 39: </w:t>
            </w:r>
            <w:r>
              <w:t>Nr. </w:t>
            </w:r>
            <w:r w:rsidRPr="00871A54">
              <w:t>1</w:t>
            </w:r>
          </w:p>
        </w:tc>
        <w:tc>
          <w:tcPr>
            <w:tcW w:w="2060" w:type="dxa"/>
            <w:tcMar>
              <w:top w:w="28" w:type="dxa"/>
              <w:bottom w:w="28" w:type="dxa"/>
            </w:tcMar>
          </w:tcPr>
          <w:p w14:paraId="1EC635DA" w14:textId="5823A4F2" w:rsidR="00901E2E" w:rsidRPr="00F47AB3" w:rsidRDefault="00901E2E" w:rsidP="00901E2E">
            <w:pPr>
              <w:pStyle w:val="FormatvorlageTabellentextLateinberschriftenCalibri"/>
              <w:rPr>
                <w:color w:val="auto"/>
              </w:rPr>
            </w:pPr>
            <w:r w:rsidRPr="00F47AB3">
              <w:rPr>
                <w:color w:val="auto"/>
              </w:rPr>
              <w:t>KV 58; 59: Nr. 1 und 2; 60; 61</w:t>
            </w:r>
          </w:p>
        </w:tc>
        <w:tc>
          <w:tcPr>
            <w:tcW w:w="1740" w:type="dxa"/>
            <w:tcMar>
              <w:top w:w="28" w:type="dxa"/>
              <w:bottom w:w="28" w:type="dxa"/>
            </w:tcMar>
          </w:tcPr>
          <w:p w14:paraId="350C9DF3" w14:textId="6A7BC130" w:rsidR="00901E2E" w:rsidRPr="00F47AB3" w:rsidRDefault="00901E2E" w:rsidP="00901E2E">
            <w:pPr>
              <w:pStyle w:val="FormatvorlageTabellentextLateinberschriftenCalibri"/>
              <w:rPr>
                <w:color w:val="auto"/>
              </w:rPr>
            </w:pPr>
            <w:r w:rsidRPr="00F47AB3">
              <w:rPr>
                <w:color w:val="auto"/>
              </w:rPr>
              <w:t>34–38; 39: Nr. 1, 2 und 4</w:t>
            </w:r>
          </w:p>
        </w:tc>
        <w:tc>
          <w:tcPr>
            <w:tcW w:w="1684" w:type="dxa"/>
            <w:tcMar>
              <w:top w:w="28" w:type="dxa"/>
              <w:bottom w:w="28" w:type="dxa"/>
            </w:tcMar>
          </w:tcPr>
          <w:p w14:paraId="40143E22" w14:textId="28AF3025" w:rsidR="00901E2E" w:rsidRPr="00F47AB3" w:rsidRDefault="00901E2E" w:rsidP="00901E2E">
            <w:pPr>
              <w:pStyle w:val="FormatvorlageTabellentextLateinberschriftenCalibri"/>
              <w:rPr>
                <w:color w:val="auto"/>
              </w:rPr>
            </w:pPr>
            <w:r w:rsidRPr="00F47AB3">
              <w:rPr>
                <w:color w:val="auto"/>
              </w:rPr>
              <w:t>KV 58; 59: Nr. 1 und 2</w:t>
            </w:r>
          </w:p>
        </w:tc>
        <w:tc>
          <w:tcPr>
            <w:tcW w:w="1664" w:type="dxa"/>
            <w:tcMar>
              <w:top w:w="28" w:type="dxa"/>
              <w:bottom w:w="28" w:type="dxa"/>
            </w:tcMar>
          </w:tcPr>
          <w:p w14:paraId="63A0636F" w14:textId="63D6CFE2" w:rsidR="00901E2E" w:rsidRPr="00F47AB3" w:rsidRDefault="00901E2E" w:rsidP="00901E2E">
            <w:pPr>
              <w:pStyle w:val="FormatvorlageTabellentextLateinberschriftenCalibri"/>
              <w:rPr>
                <w:color w:val="auto"/>
              </w:rPr>
            </w:pPr>
            <w:r w:rsidRPr="00F47AB3">
              <w:rPr>
                <w:color w:val="auto"/>
              </w:rPr>
              <w:t>34–39</w:t>
            </w:r>
          </w:p>
        </w:tc>
        <w:tc>
          <w:tcPr>
            <w:tcW w:w="1664" w:type="dxa"/>
            <w:tcMar>
              <w:top w:w="28" w:type="dxa"/>
              <w:bottom w:w="28" w:type="dxa"/>
            </w:tcMar>
          </w:tcPr>
          <w:p w14:paraId="1B13854C" w14:textId="42F20624" w:rsidR="00901E2E" w:rsidRPr="00F47AB3" w:rsidRDefault="00901E2E" w:rsidP="00901E2E">
            <w:pPr>
              <w:pStyle w:val="FormatvorlageTabellentextLateinberschriftenCalibri"/>
              <w:rPr>
                <w:color w:val="auto"/>
              </w:rPr>
            </w:pPr>
            <w:r w:rsidRPr="00F47AB3">
              <w:rPr>
                <w:color w:val="auto"/>
              </w:rPr>
              <w:t>KV 59–61</w:t>
            </w:r>
          </w:p>
        </w:tc>
      </w:tr>
      <w:tr w:rsidR="00901E2E" w:rsidRPr="008A7A17" w14:paraId="3AC2FF66"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599208DB" w14:textId="77777777" w:rsidR="00901E2E" w:rsidRPr="008A7A17" w:rsidRDefault="00901E2E" w:rsidP="00901E2E">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526AAF0C" w14:textId="59E26247" w:rsidR="00901E2E" w:rsidRDefault="00901E2E" w:rsidP="00901E2E">
            <w:pPr>
              <w:pStyle w:val="FormatvorlageTabellentextLateinberschriftenCalibri"/>
            </w:pPr>
            <w:r>
              <w:t>Plus- und Minusaufgaben üben</w:t>
            </w:r>
          </w:p>
        </w:tc>
        <w:tc>
          <w:tcPr>
            <w:tcW w:w="2117" w:type="dxa"/>
            <w:tcMar>
              <w:top w:w="28" w:type="dxa"/>
              <w:bottom w:w="28" w:type="dxa"/>
            </w:tcMar>
          </w:tcPr>
          <w:p w14:paraId="61CA3201" w14:textId="5CE11768" w:rsidR="00901E2E" w:rsidRPr="00871A54" w:rsidRDefault="00901E2E" w:rsidP="00901E2E">
            <w:pPr>
              <w:pStyle w:val="FormatvorlageTabellentextLateinberschriftenCalibri"/>
            </w:pPr>
            <w:r w:rsidRPr="00871A54">
              <w:t xml:space="preserve">40; 42: </w:t>
            </w:r>
            <w:r>
              <w:t>Nr. </w:t>
            </w:r>
            <w:r w:rsidRPr="00871A54">
              <w:t xml:space="preserve">1 und 2; 43: </w:t>
            </w:r>
            <w:r>
              <w:t>Nr. </w:t>
            </w:r>
            <w:r w:rsidRPr="00871A54">
              <w:t xml:space="preserve">1 und 2; 44; 45: </w:t>
            </w:r>
            <w:r>
              <w:t>Nr. </w:t>
            </w:r>
            <w:r w:rsidRPr="00871A54">
              <w:t xml:space="preserve">2; 46: </w:t>
            </w:r>
            <w:r>
              <w:t>Nr. </w:t>
            </w:r>
            <w:r w:rsidRPr="00871A54">
              <w:t xml:space="preserve">1 und 2; 47: </w:t>
            </w:r>
            <w:r>
              <w:t>Nr. </w:t>
            </w:r>
            <w:r w:rsidRPr="00871A54">
              <w:t xml:space="preserve">1 und 3; 48: </w:t>
            </w:r>
            <w:r>
              <w:t>Nr. </w:t>
            </w:r>
            <w:r w:rsidRPr="00871A54">
              <w:t>1 und 2</w:t>
            </w:r>
          </w:p>
        </w:tc>
        <w:tc>
          <w:tcPr>
            <w:tcW w:w="2060" w:type="dxa"/>
            <w:tcMar>
              <w:top w:w="28" w:type="dxa"/>
              <w:bottom w:w="28" w:type="dxa"/>
            </w:tcMar>
          </w:tcPr>
          <w:p w14:paraId="24ED379E" w14:textId="424BD3E9" w:rsidR="00901E2E" w:rsidRPr="00F47AB3" w:rsidRDefault="00901E2E" w:rsidP="00901E2E">
            <w:pPr>
              <w:pStyle w:val="FormatvorlageTabellentextLateinberschriftenCalibri"/>
              <w:rPr>
                <w:color w:val="auto"/>
              </w:rPr>
            </w:pPr>
            <w:r w:rsidRPr="00F47AB3">
              <w:rPr>
                <w:color w:val="auto"/>
              </w:rPr>
              <w:t>KV 62; 65; 66</w:t>
            </w:r>
          </w:p>
        </w:tc>
        <w:tc>
          <w:tcPr>
            <w:tcW w:w="1740" w:type="dxa"/>
            <w:tcMar>
              <w:top w:w="28" w:type="dxa"/>
              <w:bottom w:w="28" w:type="dxa"/>
            </w:tcMar>
          </w:tcPr>
          <w:p w14:paraId="3B7B676A" w14:textId="720D7765" w:rsidR="00901E2E" w:rsidRPr="00F47AB3" w:rsidRDefault="00901E2E" w:rsidP="00901E2E">
            <w:pPr>
              <w:pStyle w:val="FormatvorlageTabellentextLateinberschriftenCalibri"/>
              <w:rPr>
                <w:color w:val="auto"/>
              </w:rPr>
            </w:pPr>
            <w:r w:rsidRPr="00F47AB3">
              <w:rPr>
                <w:color w:val="auto"/>
              </w:rPr>
              <w:t xml:space="preserve">40; 41: Nr. 1; 42: Nr. 1, 2 und 4; 43: Nr. 1, 2 und 3; 44–47; 48: Nr. 1 und 2; 50 </w:t>
            </w:r>
          </w:p>
        </w:tc>
        <w:tc>
          <w:tcPr>
            <w:tcW w:w="1684" w:type="dxa"/>
            <w:tcMar>
              <w:top w:w="28" w:type="dxa"/>
              <w:bottom w:w="28" w:type="dxa"/>
            </w:tcMar>
          </w:tcPr>
          <w:p w14:paraId="083B1E22" w14:textId="09AA5129" w:rsidR="00901E2E" w:rsidRPr="00F47AB3" w:rsidRDefault="00901E2E" w:rsidP="00901E2E">
            <w:pPr>
              <w:pStyle w:val="FormatvorlageTabellentextLateinberschriftenCalibri"/>
              <w:rPr>
                <w:color w:val="auto"/>
              </w:rPr>
            </w:pPr>
            <w:r w:rsidRPr="00F47AB3">
              <w:rPr>
                <w:color w:val="auto"/>
              </w:rPr>
              <w:t>KV 62; 64–66</w:t>
            </w:r>
          </w:p>
        </w:tc>
        <w:tc>
          <w:tcPr>
            <w:tcW w:w="1664" w:type="dxa"/>
            <w:tcMar>
              <w:top w:w="28" w:type="dxa"/>
              <w:bottom w:w="28" w:type="dxa"/>
            </w:tcMar>
          </w:tcPr>
          <w:p w14:paraId="5EFFC2E9" w14:textId="65F841EC" w:rsidR="00901E2E" w:rsidRPr="00F47AB3" w:rsidRDefault="00901E2E" w:rsidP="00901E2E">
            <w:pPr>
              <w:pStyle w:val="FormatvorlageTabellentextLateinberschriftenCalibri"/>
              <w:rPr>
                <w:color w:val="auto"/>
              </w:rPr>
            </w:pPr>
            <w:r w:rsidRPr="00F47AB3">
              <w:rPr>
                <w:color w:val="auto"/>
              </w:rPr>
              <w:t>40–50</w:t>
            </w:r>
          </w:p>
        </w:tc>
        <w:tc>
          <w:tcPr>
            <w:tcW w:w="1664" w:type="dxa"/>
            <w:tcMar>
              <w:top w:w="28" w:type="dxa"/>
              <w:bottom w:w="28" w:type="dxa"/>
            </w:tcMar>
          </w:tcPr>
          <w:p w14:paraId="14E54634" w14:textId="0005E523" w:rsidR="00901E2E" w:rsidRPr="00F47AB3" w:rsidRDefault="00901E2E" w:rsidP="00901E2E">
            <w:pPr>
              <w:pStyle w:val="FormatvorlageTabellentextLateinberschriftenCalibri"/>
              <w:rPr>
                <w:color w:val="auto"/>
              </w:rPr>
            </w:pPr>
            <w:r w:rsidRPr="00F47AB3">
              <w:rPr>
                <w:color w:val="auto"/>
              </w:rPr>
              <w:t>KV 63–66</w:t>
            </w:r>
          </w:p>
        </w:tc>
      </w:tr>
    </w:tbl>
    <w:p w14:paraId="4E4D351F" w14:textId="77777777" w:rsidR="008E01B5" w:rsidRPr="008A7A17" w:rsidRDefault="008E01B5" w:rsidP="001F3BFD">
      <w:pPr>
        <w:rPr>
          <w:rFonts w:asciiTheme="majorHAnsi" w:hAnsiTheme="majorHAnsi" w:cstheme="majorHAnsi"/>
          <w:lang w:val="fr-FR"/>
        </w:rPr>
      </w:pPr>
    </w:p>
    <w:p w14:paraId="583DCD1E" w14:textId="1B3431AE" w:rsidR="00202099" w:rsidRPr="004238DA" w:rsidRDefault="00202099" w:rsidP="00626691">
      <w:pPr>
        <w:pStyle w:val="1"/>
        <w:rPr>
          <w:rFonts w:asciiTheme="majorHAnsi" w:hAnsiTheme="majorHAnsi" w:cstheme="majorHAnsi"/>
          <w:sz w:val="16"/>
          <w:szCs w:val="16"/>
          <w:lang w:val="fr-FR"/>
        </w:rPr>
      </w:pPr>
    </w:p>
    <w:p w14:paraId="32EBCD6A" w14:textId="6064AF01" w:rsidR="00532137" w:rsidRPr="006B6AD1" w:rsidRDefault="00532137" w:rsidP="004238DA">
      <w:pPr>
        <w:pStyle w:val="Tabellenschrift"/>
        <w:rPr>
          <w:rFonts w:asciiTheme="majorHAnsi" w:hAnsiTheme="majorHAnsi" w:cstheme="majorHAnsi"/>
          <w:sz w:val="16"/>
          <w:szCs w:val="16"/>
          <w:lang w:val="fr-FR"/>
        </w:rPr>
      </w:pP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93"/>
        <w:gridCol w:w="2041"/>
        <w:gridCol w:w="1786"/>
        <w:gridCol w:w="1701"/>
        <w:gridCol w:w="1544"/>
        <w:gridCol w:w="1664"/>
      </w:tblGrid>
      <w:tr w:rsidR="00EF6ACF" w:rsidRPr="008A7A17" w14:paraId="6BB07887" w14:textId="77777777" w:rsidTr="001A6CA3">
        <w:trPr>
          <w:tblHeader/>
        </w:trPr>
        <w:tc>
          <w:tcPr>
            <w:tcW w:w="1506" w:type="dxa"/>
            <w:tcBorders>
              <w:bottom w:val="nil"/>
            </w:tcBorders>
            <w:shd w:val="clear" w:color="auto" w:fill="CCCCCC"/>
            <w:tcMar>
              <w:top w:w="28" w:type="dxa"/>
              <w:bottom w:w="28" w:type="dxa"/>
            </w:tcMar>
          </w:tcPr>
          <w:p w14:paraId="71E03B4E" w14:textId="77777777" w:rsidR="00EF6ACF" w:rsidRPr="008A7A17" w:rsidRDefault="00EF6ACF" w:rsidP="001A6CA3">
            <w:pPr>
              <w:pStyle w:val="Tabellenschriftfett"/>
            </w:pPr>
          </w:p>
        </w:tc>
        <w:tc>
          <w:tcPr>
            <w:tcW w:w="2250" w:type="dxa"/>
            <w:tcBorders>
              <w:bottom w:val="nil"/>
            </w:tcBorders>
            <w:shd w:val="clear" w:color="auto" w:fill="CCCCCC"/>
            <w:tcMar>
              <w:top w:w="28" w:type="dxa"/>
              <w:bottom w:w="28" w:type="dxa"/>
            </w:tcMar>
          </w:tcPr>
          <w:p w14:paraId="425015A6" w14:textId="77777777" w:rsidR="00EF6ACF" w:rsidRPr="008A7A17" w:rsidRDefault="00EF6ACF" w:rsidP="001A6CA3">
            <w:pPr>
              <w:pStyle w:val="Tabellenschriftfett"/>
            </w:pPr>
          </w:p>
        </w:tc>
        <w:tc>
          <w:tcPr>
            <w:tcW w:w="10929" w:type="dxa"/>
            <w:gridSpan w:val="6"/>
            <w:shd w:val="clear" w:color="auto" w:fill="CCCCCC"/>
            <w:tcMar>
              <w:top w:w="28" w:type="dxa"/>
              <w:bottom w:w="28" w:type="dxa"/>
            </w:tcMar>
          </w:tcPr>
          <w:p w14:paraId="155B53F4" w14:textId="77777777" w:rsidR="00EF6ACF" w:rsidRPr="008A7A17" w:rsidRDefault="00EF6ACF" w:rsidP="001A6CA3">
            <w:pPr>
              <w:pStyle w:val="Tabellenschriftfett"/>
              <w:jc w:val="center"/>
            </w:pPr>
            <w:r w:rsidRPr="008A7A17">
              <w:t xml:space="preserve">Beispiel-Stoffverteilungsplan </w:t>
            </w:r>
            <w:r w:rsidRPr="008A7A17">
              <w:rPr>
                <w:color w:val="C00000"/>
              </w:rPr>
              <w:t>mit Kürzungsvorschlägen</w:t>
            </w:r>
          </w:p>
        </w:tc>
      </w:tr>
      <w:tr w:rsidR="00EF6ACF" w:rsidRPr="008A7A17" w14:paraId="2F1B6165" w14:textId="77777777" w:rsidTr="001A6CA3">
        <w:trPr>
          <w:tblHeader/>
        </w:trPr>
        <w:tc>
          <w:tcPr>
            <w:tcW w:w="1506" w:type="dxa"/>
            <w:tcBorders>
              <w:top w:val="nil"/>
            </w:tcBorders>
            <w:shd w:val="clear" w:color="auto" w:fill="CCCCCC"/>
            <w:tcMar>
              <w:top w:w="28" w:type="dxa"/>
              <w:bottom w:w="28" w:type="dxa"/>
            </w:tcMar>
          </w:tcPr>
          <w:p w14:paraId="6C0CB86B" w14:textId="77777777" w:rsidR="00EF6ACF" w:rsidRPr="008A7A17" w:rsidRDefault="00EF6ACF" w:rsidP="001A6CA3">
            <w:pPr>
              <w:pStyle w:val="Tabellenschriftfett"/>
            </w:pPr>
          </w:p>
        </w:tc>
        <w:tc>
          <w:tcPr>
            <w:tcW w:w="2250" w:type="dxa"/>
            <w:tcBorders>
              <w:top w:val="nil"/>
            </w:tcBorders>
            <w:shd w:val="clear" w:color="auto" w:fill="CCCCCC"/>
            <w:tcMar>
              <w:top w:w="28" w:type="dxa"/>
              <w:bottom w:w="28" w:type="dxa"/>
            </w:tcMar>
          </w:tcPr>
          <w:p w14:paraId="3F0BD7EF" w14:textId="77777777" w:rsidR="00EF6ACF" w:rsidRPr="008A7A17" w:rsidRDefault="00EF6ACF" w:rsidP="001A6CA3">
            <w:pPr>
              <w:pStyle w:val="Tabellenschriftfett"/>
            </w:pPr>
          </w:p>
        </w:tc>
        <w:tc>
          <w:tcPr>
            <w:tcW w:w="4234" w:type="dxa"/>
            <w:gridSpan w:val="2"/>
            <w:shd w:val="clear" w:color="auto" w:fill="CCCCCC"/>
            <w:tcMar>
              <w:top w:w="28" w:type="dxa"/>
              <w:bottom w:w="28" w:type="dxa"/>
            </w:tcMar>
          </w:tcPr>
          <w:p w14:paraId="4467B76D" w14:textId="77777777" w:rsidR="00EF6ACF" w:rsidRPr="008A7A17" w:rsidRDefault="00EF6ACF" w:rsidP="001A6CA3">
            <w:pPr>
              <w:pStyle w:val="Tabellenschriftfett"/>
            </w:pPr>
            <w:r w:rsidRPr="008A7A17">
              <w:rPr>
                <w:szCs w:val="20"/>
              </w:rPr>
              <w:t>für Kinder mit zusätzlichem Unterstützungsbedarf</w:t>
            </w:r>
          </w:p>
        </w:tc>
        <w:tc>
          <w:tcPr>
            <w:tcW w:w="3487" w:type="dxa"/>
            <w:gridSpan w:val="2"/>
            <w:shd w:val="clear" w:color="auto" w:fill="CCCCCC"/>
            <w:tcMar>
              <w:top w:w="28" w:type="dxa"/>
              <w:bottom w:w="28" w:type="dxa"/>
            </w:tcMar>
          </w:tcPr>
          <w:p w14:paraId="59F4B500" w14:textId="77777777" w:rsidR="00EF6ACF" w:rsidRPr="008A7A17" w:rsidRDefault="00EF6ACF" w:rsidP="001A6CA3">
            <w:pPr>
              <w:pStyle w:val="Tabellenschriftfett"/>
            </w:pPr>
            <w:r w:rsidRPr="008A7A17">
              <w:t>für Kinder mit mittleren Anforderungen</w:t>
            </w:r>
          </w:p>
        </w:tc>
        <w:tc>
          <w:tcPr>
            <w:tcW w:w="3208" w:type="dxa"/>
            <w:gridSpan w:val="2"/>
            <w:shd w:val="clear" w:color="auto" w:fill="CCCCCC"/>
            <w:tcMar>
              <w:top w:w="28" w:type="dxa"/>
              <w:bottom w:w="28" w:type="dxa"/>
            </w:tcMar>
          </w:tcPr>
          <w:p w14:paraId="1BD0AA20" w14:textId="77777777" w:rsidR="00EF6ACF" w:rsidRPr="008A7A17" w:rsidRDefault="00EF6ACF" w:rsidP="001A6CA3">
            <w:pPr>
              <w:pStyle w:val="Tabellenschriftfett"/>
            </w:pPr>
            <w:r w:rsidRPr="008A7A17">
              <w:t>für Kinder mit gehobenen Anforderungen</w:t>
            </w:r>
          </w:p>
        </w:tc>
      </w:tr>
      <w:tr w:rsidR="00EF6ACF" w:rsidRPr="008A7A17" w14:paraId="33017E03" w14:textId="77777777" w:rsidTr="001A6CA3">
        <w:trPr>
          <w:tblHeader/>
        </w:trPr>
        <w:tc>
          <w:tcPr>
            <w:tcW w:w="1506" w:type="dxa"/>
            <w:shd w:val="clear" w:color="auto" w:fill="CCCCCC"/>
            <w:tcMar>
              <w:top w:w="28" w:type="dxa"/>
              <w:bottom w:w="28" w:type="dxa"/>
            </w:tcMar>
          </w:tcPr>
          <w:p w14:paraId="48743C61" w14:textId="77777777" w:rsidR="00EF6ACF" w:rsidRPr="008A7A17" w:rsidRDefault="00EF6ACF" w:rsidP="001A6CA3">
            <w:pPr>
              <w:pStyle w:val="Tabellenschriftfett"/>
            </w:pPr>
            <w:r w:rsidRPr="008A7A17">
              <w:t>Bearbeitungs</w:t>
            </w:r>
            <w:r w:rsidRPr="008A7A17">
              <w:softHyphen/>
              <w:t>dauer</w:t>
            </w:r>
          </w:p>
        </w:tc>
        <w:tc>
          <w:tcPr>
            <w:tcW w:w="2250" w:type="dxa"/>
            <w:shd w:val="clear" w:color="auto" w:fill="CCCCCC"/>
            <w:tcMar>
              <w:top w:w="28" w:type="dxa"/>
              <w:bottom w:w="28" w:type="dxa"/>
            </w:tcMar>
          </w:tcPr>
          <w:p w14:paraId="2E3D232A" w14:textId="77777777" w:rsidR="00EF6ACF" w:rsidRPr="008A7A17" w:rsidRDefault="00EF6ACF" w:rsidP="001A6CA3">
            <w:pPr>
              <w:pStyle w:val="Tabellenschriftfett"/>
            </w:pPr>
            <w:r w:rsidRPr="008A7A17">
              <w:t>Thema</w:t>
            </w:r>
          </w:p>
        </w:tc>
        <w:tc>
          <w:tcPr>
            <w:tcW w:w="2193" w:type="dxa"/>
            <w:shd w:val="clear" w:color="auto" w:fill="CCCCCC"/>
            <w:tcMar>
              <w:top w:w="28" w:type="dxa"/>
              <w:bottom w:w="28" w:type="dxa"/>
            </w:tcMar>
          </w:tcPr>
          <w:p w14:paraId="7A7AD87F" w14:textId="77777777" w:rsidR="00EF6ACF" w:rsidRPr="008A7A17" w:rsidRDefault="00EF6ACF" w:rsidP="001A6CA3">
            <w:pPr>
              <w:pStyle w:val="Tabellenschriftfett"/>
              <w:spacing w:line="240" w:lineRule="auto"/>
            </w:pPr>
            <w:r w:rsidRPr="008A7A17">
              <w:t>Seiten im Themenheft</w:t>
            </w:r>
          </w:p>
        </w:tc>
        <w:tc>
          <w:tcPr>
            <w:tcW w:w="2041" w:type="dxa"/>
            <w:shd w:val="clear" w:color="auto" w:fill="CCCCCC"/>
            <w:tcMar>
              <w:top w:w="28" w:type="dxa"/>
              <w:bottom w:w="28" w:type="dxa"/>
            </w:tcMar>
          </w:tcPr>
          <w:p w14:paraId="55D082F6" w14:textId="77777777" w:rsidR="00EF6ACF" w:rsidRPr="008A7A17" w:rsidRDefault="00EF6ACF" w:rsidP="001A6CA3">
            <w:pPr>
              <w:pStyle w:val="Tabellenschriftfett"/>
              <w:spacing w:line="240" w:lineRule="auto"/>
            </w:pPr>
            <w:r w:rsidRPr="008A7A17">
              <w:t>Mögliche Kopiervorlagen</w:t>
            </w:r>
          </w:p>
        </w:tc>
        <w:tc>
          <w:tcPr>
            <w:tcW w:w="1786" w:type="dxa"/>
            <w:shd w:val="clear" w:color="auto" w:fill="CCCCCC"/>
            <w:tcMar>
              <w:top w:w="28" w:type="dxa"/>
              <w:bottom w:w="28" w:type="dxa"/>
            </w:tcMar>
          </w:tcPr>
          <w:p w14:paraId="3B3CF6E7" w14:textId="77777777" w:rsidR="00EF6ACF" w:rsidRPr="008A7A17" w:rsidRDefault="00EF6ACF" w:rsidP="001A6CA3">
            <w:pPr>
              <w:pStyle w:val="Tabellenschriftfett"/>
              <w:spacing w:line="240" w:lineRule="auto"/>
            </w:pPr>
            <w:r w:rsidRPr="008A7A17">
              <w:t>Seiten im Themenheft</w:t>
            </w:r>
          </w:p>
        </w:tc>
        <w:tc>
          <w:tcPr>
            <w:tcW w:w="1701" w:type="dxa"/>
            <w:shd w:val="clear" w:color="auto" w:fill="CCCCCC"/>
            <w:tcMar>
              <w:top w:w="28" w:type="dxa"/>
              <w:bottom w:w="28" w:type="dxa"/>
            </w:tcMar>
          </w:tcPr>
          <w:p w14:paraId="2CD8C619" w14:textId="77777777" w:rsidR="00EF6ACF" w:rsidRPr="008A7A17" w:rsidRDefault="00EF6ACF" w:rsidP="001A6CA3">
            <w:pPr>
              <w:pStyle w:val="Tabellenschriftfett"/>
              <w:spacing w:line="240" w:lineRule="auto"/>
            </w:pPr>
            <w:r w:rsidRPr="008A7A17">
              <w:t>Mögliche Kopiervorlagen</w:t>
            </w:r>
          </w:p>
        </w:tc>
        <w:tc>
          <w:tcPr>
            <w:tcW w:w="1544" w:type="dxa"/>
            <w:shd w:val="clear" w:color="auto" w:fill="CCCCCC"/>
            <w:tcMar>
              <w:top w:w="28" w:type="dxa"/>
              <w:bottom w:w="28" w:type="dxa"/>
            </w:tcMar>
          </w:tcPr>
          <w:p w14:paraId="1334802E" w14:textId="77777777" w:rsidR="00EF6ACF" w:rsidRPr="008A7A17" w:rsidRDefault="00EF6ACF" w:rsidP="001A6CA3">
            <w:pPr>
              <w:pStyle w:val="Tabellenschriftfett"/>
              <w:spacing w:line="240" w:lineRule="auto"/>
            </w:pPr>
            <w:r w:rsidRPr="008A7A17">
              <w:t>Seiten im Themenheft</w:t>
            </w:r>
          </w:p>
        </w:tc>
        <w:tc>
          <w:tcPr>
            <w:tcW w:w="1664" w:type="dxa"/>
            <w:shd w:val="clear" w:color="auto" w:fill="CCCCCC"/>
            <w:tcMar>
              <w:top w:w="28" w:type="dxa"/>
              <w:bottom w:w="28" w:type="dxa"/>
            </w:tcMar>
          </w:tcPr>
          <w:p w14:paraId="6026290B" w14:textId="77777777" w:rsidR="00EF6ACF" w:rsidRPr="008A7A17" w:rsidRDefault="00EF6ACF" w:rsidP="001A6CA3">
            <w:pPr>
              <w:pStyle w:val="Tabellenschriftfett"/>
              <w:spacing w:line="240" w:lineRule="auto"/>
            </w:pPr>
            <w:r w:rsidRPr="008A7A17">
              <w:t>Mögliche Kopiervorlagen</w:t>
            </w:r>
          </w:p>
        </w:tc>
      </w:tr>
      <w:tr w:rsidR="000367CD" w:rsidRPr="008A7A17" w14:paraId="169F452A" w14:textId="77777777" w:rsidTr="001A6CA3">
        <w:tc>
          <w:tcPr>
            <w:tcW w:w="150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4F76E3F2" w14:textId="4CE15FE6" w:rsidR="000367CD" w:rsidRPr="00504AFB" w:rsidRDefault="000367CD" w:rsidP="001A6CA3">
            <w:pPr>
              <w:pStyle w:val="FormatvorlageTabellentextLateinberschriftenCalibri"/>
              <w:spacing w:line="240" w:lineRule="auto"/>
              <w:jc w:val="center"/>
              <w:rPr>
                <w:b/>
                <w:bCs/>
              </w:rPr>
            </w:pPr>
            <w:r>
              <w:rPr>
                <w:b/>
                <w:bCs/>
              </w:rPr>
              <w:t>ca. 1 Woche</w:t>
            </w:r>
          </w:p>
        </w:tc>
        <w:tc>
          <w:tcPr>
            <w:tcW w:w="2250" w:type="dxa"/>
            <w:tcBorders>
              <w:left w:val="single" w:sz="4" w:space="0" w:color="808080" w:themeColor="background1" w:themeShade="80"/>
            </w:tcBorders>
            <w:shd w:val="clear" w:color="auto" w:fill="E6E6E6"/>
            <w:tcMar>
              <w:top w:w="28" w:type="dxa"/>
              <w:bottom w:w="28" w:type="dxa"/>
            </w:tcMar>
          </w:tcPr>
          <w:p w14:paraId="1F1391E8" w14:textId="5507423D" w:rsidR="000367CD" w:rsidRPr="008A7A17" w:rsidRDefault="000367CD" w:rsidP="001A6CA3">
            <w:pPr>
              <w:pStyle w:val="FormatvorlageTabellentextLateinberschriftenCalibri"/>
            </w:pPr>
            <w:r>
              <w:t>Flächenformen</w:t>
            </w:r>
          </w:p>
        </w:tc>
        <w:tc>
          <w:tcPr>
            <w:tcW w:w="2193" w:type="dxa"/>
            <w:tcMar>
              <w:top w:w="28" w:type="dxa"/>
              <w:bottom w:w="28" w:type="dxa"/>
            </w:tcMar>
          </w:tcPr>
          <w:p w14:paraId="4CD146B3" w14:textId="12850171" w:rsidR="000367CD" w:rsidRPr="008A7A17" w:rsidRDefault="000367CD" w:rsidP="001A6CA3">
            <w:pPr>
              <w:pStyle w:val="FormatvorlageTabellentextLateinberschriftenCalibri"/>
            </w:pPr>
            <w:r w:rsidRPr="00871A54">
              <w:t xml:space="preserve">51; 52: </w:t>
            </w:r>
            <w:r>
              <w:t>Nr. </w:t>
            </w:r>
            <w:r w:rsidRPr="00871A54">
              <w:t>1 und 2; 53</w:t>
            </w:r>
          </w:p>
        </w:tc>
        <w:tc>
          <w:tcPr>
            <w:tcW w:w="2041" w:type="dxa"/>
            <w:tcMar>
              <w:top w:w="28" w:type="dxa"/>
              <w:bottom w:w="28" w:type="dxa"/>
            </w:tcMar>
          </w:tcPr>
          <w:p w14:paraId="13921D91" w14:textId="13951961" w:rsidR="000367CD" w:rsidRPr="008A7A17" w:rsidRDefault="000367CD" w:rsidP="001A6CA3">
            <w:pPr>
              <w:pStyle w:val="FormatvorlageTabellentextLateinberschriftenCalibri"/>
            </w:pPr>
            <w:r w:rsidRPr="00F47AB3">
              <w:rPr>
                <w:color w:val="auto"/>
              </w:rPr>
              <w:t>KV 67</w:t>
            </w:r>
          </w:p>
        </w:tc>
        <w:tc>
          <w:tcPr>
            <w:tcW w:w="1786" w:type="dxa"/>
            <w:tcMar>
              <w:top w:w="28" w:type="dxa"/>
              <w:bottom w:w="28" w:type="dxa"/>
            </w:tcMar>
          </w:tcPr>
          <w:p w14:paraId="678503AA" w14:textId="59FB6319" w:rsidR="000367CD" w:rsidRPr="008A7A17" w:rsidRDefault="000367CD" w:rsidP="001A6CA3">
            <w:pPr>
              <w:pStyle w:val="FormatvorlageTabellentextLateinberschriftenCalibri"/>
            </w:pPr>
            <w:r w:rsidRPr="00F47AB3">
              <w:rPr>
                <w:color w:val="auto"/>
              </w:rPr>
              <w:t>51–53</w:t>
            </w:r>
          </w:p>
        </w:tc>
        <w:tc>
          <w:tcPr>
            <w:tcW w:w="1701" w:type="dxa"/>
            <w:tcMar>
              <w:top w:w="28" w:type="dxa"/>
              <w:bottom w:w="28" w:type="dxa"/>
            </w:tcMar>
          </w:tcPr>
          <w:p w14:paraId="74EA6F3D" w14:textId="1C158D27" w:rsidR="000367CD" w:rsidRPr="008A7A17" w:rsidRDefault="000367CD" w:rsidP="001A6CA3">
            <w:pPr>
              <w:pStyle w:val="FormatvorlageTabellentextLateinberschriftenCalibri"/>
            </w:pPr>
            <w:r w:rsidRPr="00F47AB3">
              <w:rPr>
                <w:color w:val="auto"/>
              </w:rPr>
              <w:t>KV 67</w:t>
            </w:r>
          </w:p>
        </w:tc>
        <w:tc>
          <w:tcPr>
            <w:tcW w:w="1544" w:type="dxa"/>
            <w:tcMar>
              <w:top w:w="28" w:type="dxa"/>
              <w:bottom w:w="28" w:type="dxa"/>
            </w:tcMar>
          </w:tcPr>
          <w:p w14:paraId="60BA793C" w14:textId="01D4C732" w:rsidR="000367CD" w:rsidRPr="008A7A17" w:rsidRDefault="000367CD" w:rsidP="001A6CA3">
            <w:pPr>
              <w:pStyle w:val="FormatvorlageTabellentextLateinberschriftenCalibri"/>
            </w:pPr>
            <w:r w:rsidRPr="00F47AB3">
              <w:rPr>
                <w:color w:val="auto"/>
              </w:rPr>
              <w:t>51–54</w:t>
            </w:r>
          </w:p>
        </w:tc>
        <w:tc>
          <w:tcPr>
            <w:tcW w:w="1664" w:type="dxa"/>
            <w:tcMar>
              <w:top w:w="28" w:type="dxa"/>
              <w:bottom w:w="28" w:type="dxa"/>
            </w:tcMar>
          </w:tcPr>
          <w:p w14:paraId="6CC9D939" w14:textId="5AEA7B37" w:rsidR="000367CD" w:rsidRPr="008A7A17" w:rsidRDefault="000367CD" w:rsidP="001A6CA3">
            <w:pPr>
              <w:pStyle w:val="FormatvorlageTabellentextLateinberschriftenCalibri"/>
            </w:pPr>
            <w:r w:rsidRPr="00F47AB3">
              <w:rPr>
                <w:color w:val="auto"/>
              </w:rPr>
              <w:t>KV 67</w:t>
            </w:r>
          </w:p>
        </w:tc>
      </w:tr>
      <w:tr w:rsidR="000367CD" w:rsidRPr="008A7A17" w14:paraId="6F04A7C7" w14:textId="77777777" w:rsidTr="001A6CA3">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772D0DA2" w14:textId="77777777" w:rsidR="000367CD" w:rsidRPr="008A7A17" w:rsidRDefault="000367CD" w:rsidP="001A6CA3">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1670F498" w14:textId="09D67330" w:rsidR="000367CD" w:rsidRPr="008A7A17" w:rsidRDefault="000367CD" w:rsidP="001A6CA3">
            <w:pPr>
              <w:pStyle w:val="FormatvorlageTabellentextLateinberschriftenCalibri"/>
              <w:jc w:val="both"/>
            </w:pPr>
            <w:r>
              <w:t>Flächeninhalte</w:t>
            </w:r>
          </w:p>
        </w:tc>
        <w:tc>
          <w:tcPr>
            <w:tcW w:w="2193" w:type="dxa"/>
            <w:tcMar>
              <w:top w:w="28" w:type="dxa"/>
              <w:bottom w:w="28" w:type="dxa"/>
            </w:tcMar>
          </w:tcPr>
          <w:p w14:paraId="06641EB3" w14:textId="030DA76C" w:rsidR="000367CD" w:rsidRPr="008A7A17" w:rsidRDefault="000367CD" w:rsidP="001A6CA3">
            <w:pPr>
              <w:pStyle w:val="FormatvorlageTabellentextLateinberschriftenCalibri"/>
            </w:pPr>
            <w:r w:rsidRPr="00871A54">
              <w:t xml:space="preserve">55; 56: </w:t>
            </w:r>
            <w:r>
              <w:t>Nr. </w:t>
            </w:r>
            <w:r w:rsidRPr="00871A54">
              <w:t xml:space="preserve">1; 57: </w:t>
            </w:r>
            <w:r>
              <w:t>Nr. </w:t>
            </w:r>
            <w:r w:rsidRPr="00871A54">
              <w:t>1 und 2</w:t>
            </w:r>
            <w:r w:rsidRPr="00871A54">
              <w:rPr>
                <w:strike/>
              </w:rPr>
              <w:t xml:space="preserve"> </w:t>
            </w:r>
          </w:p>
        </w:tc>
        <w:tc>
          <w:tcPr>
            <w:tcW w:w="2041" w:type="dxa"/>
            <w:tcMar>
              <w:top w:w="28" w:type="dxa"/>
              <w:bottom w:w="28" w:type="dxa"/>
            </w:tcMar>
          </w:tcPr>
          <w:p w14:paraId="49FA6456" w14:textId="3DDC8971" w:rsidR="000367CD" w:rsidRPr="008A7A17" w:rsidRDefault="000367CD" w:rsidP="001A6CA3">
            <w:pPr>
              <w:pStyle w:val="FormatvorlageTabellentextLateinberschriftenCalibri"/>
            </w:pPr>
            <w:r w:rsidRPr="00F47AB3">
              <w:rPr>
                <w:color w:val="auto"/>
              </w:rPr>
              <w:t>KV 68</w:t>
            </w:r>
          </w:p>
        </w:tc>
        <w:tc>
          <w:tcPr>
            <w:tcW w:w="1786" w:type="dxa"/>
            <w:tcMar>
              <w:top w:w="28" w:type="dxa"/>
              <w:bottom w:w="28" w:type="dxa"/>
            </w:tcMar>
          </w:tcPr>
          <w:p w14:paraId="25E810A2" w14:textId="5091782A" w:rsidR="000367CD" w:rsidRPr="008A7A17" w:rsidRDefault="000367CD" w:rsidP="001A6CA3">
            <w:pPr>
              <w:pStyle w:val="FormatvorlageTabellentextLateinberschriftenCalibri"/>
            </w:pPr>
            <w:r w:rsidRPr="00F47AB3">
              <w:rPr>
                <w:color w:val="auto"/>
              </w:rPr>
              <w:t>55–57</w:t>
            </w:r>
          </w:p>
        </w:tc>
        <w:tc>
          <w:tcPr>
            <w:tcW w:w="1701" w:type="dxa"/>
            <w:tcMar>
              <w:top w:w="28" w:type="dxa"/>
              <w:bottom w:w="28" w:type="dxa"/>
            </w:tcMar>
          </w:tcPr>
          <w:p w14:paraId="52D2E513" w14:textId="77BBB201" w:rsidR="000367CD" w:rsidRPr="008A7A17" w:rsidRDefault="000367CD" w:rsidP="001A6CA3">
            <w:pPr>
              <w:pStyle w:val="FormatvorlageTabellentextLateinberschriftenCalibri"/>
            </w:pPr>
            <w:r w:rsidRPr="00F47AB3">
              <w:rPr>
                <w:color w:val="auto"/>
              </w:rPr>
              <w:t>KV 68</w:t>
            </w:r>
          </w:p>
        </w:tc>
        <w:tc>
          <w:tcPr>
            <w:tcW w:w="1544" w:type="dxa"/>
            <w:tcMar>
              <w:top w:w="28" w:type="dxa"/>
              <w:bottom w:w="28" w:type="dxa"/>
            </w:tcMar>
          </w:tcPr>
          <w:p w14:paraId="7FAAFC04" w14:textId="76A8CCE4" w:rsidR="000367CD" w:rsidRPr="008A7A17" w:rsidRDefault="000367CD" w:rsidP="001A6CA3">
            <w:pPr>
              <w:pStyle w:val="FormatvorlageTabellentextLateinberschriftenCalibri"/>
            </w:pPr>
            <w:r w:rsidRPr="00F47AB3">
              <w:rPr>
                <w:color w:val="auto"/>
              </w:rPr>
              <w:t>55–57</w:t>
            </w:r>
          </w:p>
        </w:tc>
        <w:tc>
          <w:tcPr>
            <w:tcW w:w="1664" w:type="dxa"/>
            <w:tcMar>
              <w:top w:w="28" w:type="dxa"/>
              <w:bottom w:w="28" w:type="dxa"/>
            </w:tcMar>
          </w:tcPr>
          <w:p w14:paraId="5D9317CB" w14:textId="44C942D6" w:rsidR="000367CD" w:rsidRPr="008A7A17" w:rsidRDefault="000367CD" w:rsidP="001A6CA3">
            <w:pPr>
              <w:pStyle w:val="FormatvorlageTabellentextLateinberschriftenCalibri"/>
            </w:pPr>
            <w:r w:rsidRPr="00F47AB3">
              <w:rPr>
                <w:color w:val="auto"/>
              </w:rPr>
              <w:t>KV 68</w:t>
            </w:r>
          </w:p>
        </w:tc>
      </w:tr>
      <w:tr w:rsidR="000367CD" w:rsidRPr="008A7A17" w14:paraId="56811F2A" w14:textId="77777777" w:rsidTr="001A6CA3">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20A55FC0" w14:textId="77777777" w:rsidR="000367CD" w:rsidRPr="008A7A17" w:rsidRDefault="000367CD" w:rsidP="001A6CA3">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0357164E" w14:textId="7815D6E4" w:rsidR="000367CD" w:rsidRPr="008A7A17" w:rsidRDefault="000367CD" w:rsidP="001A6CA3">
            <w:pPr>
              <w:pStyle w:val="FormatvorlageTabellentextLateinberschriftenCalibri"/>
            </w:pPr>
            <w:r>
              <w:t>Ornamente</w:t>
            </w:r>
          </w:p>
        </w:tc>
        <w:tc>
          <w:tcPr>
            <w:tcW w:w="2193" w:type="dxa"/>
            <w:tcMar>
              <w:top w:w="28" w:type="dxa"/>
              <w:bottom w:w="28" w:type="dxa"/>
            </w:tcMar>
          </w:tcPr>
          <w:p w14:paraId="3EFF61BD" w14:textId="78E1F025" w:rsidR="000367CD" w:rsidRPr="008A7A17" w:rsidRDefault="000367CD" w:rsidP="001A6CA3">
            <w:pPr>
              <w:pStyle w:val="FormatvorlageTabellentextLateinberschriftenCalibri"/>
            </w:pPr>
            <w:r w:rsidRPr="00871A54">
              <w:t>58</w:t>
            </w:r>
            <w:r>
              <w:t>–</w:t>
            </w:r>
            <w:r w:rsidRPr="00871A54">
              <w:t xml:space="preserve">59; 60: </w:t>
            </w:r>
            <w:r>
              <w:t>Nr. </w:t>
            </w:r>
            <w:r w:rsidRPr="00871A54">
              <w:t>1</w:t>
            </w:r>
          </w:p>
        </w:tc>
        <w:tc>
          <w:tcPr>
            <w:tcW w:w="2041" w:type="dxa"/>
            <w:tcMar>
              <w:top w:w="28" w:type="dxa"/>
              <w:bottom w:w="28" w:type="dxa"/>
            </w:tcMar>
          </w:tcPr>
          <w:p w14:paraId="66555A5D" w14:textId="0EC6BD72" w:rsidR="000367CD" w:rsidRPr="008A7A17" w:rsidRDefault="000367CD" w:rsidP="001A6CA3">
            <w:pPr>
              <w:pStyle w:val="FormatvorlageTabellentextLateinberschriftenCalibri"/>
            </w:pPr>
            <w:r w:rsidRPr="00F47AB3">
              <w:rPr>
                <w:color w:val="auto"/>
              </w:rPr>
              <w:t>KV 69; KV 70</w:t>
            </w:r>
          </w:p>
        </w:tc>
        <w:tc>
          <w:tcPr>
            <w:tcW w:w="1786" w:type="dxa"/>
            <w:tcMar>
              <w:top w:w="28" w:type="dxa"/>
              <w:bottom w:w="28" w:type="dxa"/>
            </w:tcMar>
          </w:tcPr>
          <w:p w14:paraId="73787F4B" w14:textId="795E7795" w:rsidR="000367CD" w:rsidRPr="008A7A17" w:rsidRDefault="000367CD" w:rsidP="001A6CA3">
            <w:pPr>
              <w:pStyle w:val="FormatvorlageTabellentextLateinberschriftenCalibri"/>
            </w:pPr>
            <w:r w:rsidRPr="00F47AB3">
              <w:rPr>
                <w:color w:val="auto"/>
              </w:rPr>
              <w:t>58–60</w:t>
            </w:r>
          </w:p>
        </w:tc>
        <w:tc>
          <w:tcPr>
            <w:tcW w:w="1701" w:type="dxa"/>
            <w:tcMar>
              <w:top w:w="28" w:type="dxa"/>
              <w:bottom w:w="28" w:type="dxa"/>
            </w:tcMar>
          </w:tcPr>
          <w:p w14:paraId="70B85475" w14:textId="381E7FAC" w:rsidR="000367CD" w:rsidRPr="008A7A17" w:rsidRDefault="000367CD" w:rsidP="001A6CA3">
            <w:pPr>
              <w:pStyle w:val="FormatvorlageTabellentextLateinberschriftenCalibri"/>
            </w:pPr>
            <w:r w:rsidRPr="00F47AB3">
              <w:rPr>
                <w:color w:val="auto"/>
              </w:rPr>
              <w:t>KV 69; 70</w:t>
            </w:r>
          </w:p>
        </w:tc>
        <w:tc>
          <w:tcPr>
            <w:tcW w:w="1544" w:type="dxa"/>
            <w:tcMar>
              <w:top w:w="28" w:type="dxa"/>
              <w:bottom w:w="28" w:type="dxa"/>
            </w:tcMar>
          </w:tcPr>
          <w:p w14:paraId="6A8D0237" w14:textId="0514BCBC" w:rsidR="000367CD" w:rsidRPr="008A7A17" w:rsidRDefault="000367CD" w:rsidP="001A6CA3">
            <w:pPr>
              <w:pStyle w:val="FormatvorlageTabellentextLateinberschriftenCalibri"/>
            </w:pPr>
            <w:r w:rsidRPr="00F47AB3">
              <w:rPr>
                <w:color w:val="auto"/>
              </w:rPr>
              <w:t>58–60</w:t>
            </w:r>
          </w:p>
        </w:tc>
        <w:tc>
          <w:tcPr>
            <w:tcW w:w="1664" w:type="dxa"/>
            <w:tcMar>
              <w:top w:w="28" w:type="dxa"/>
              <w:bottom w:w="28" w:type="dxa"/>
            </w:tcMar>
          </w:tcPr>
          <w:p w14:paraId="3E9ADF9B" w14:textId="07992435" w:rsidR="000367CD" w:rsidRPr="008A7A17" w:rsidRDefault="000367CD" w:rsidP="001A6CA3">
            <w:pPr>
              <w:pStyle w:val="FormatvorlageTabellentextLateinberschriftenCalibri"/>
            </w:pPr>
            <w:r w:rsidRPr="00F47AB3">
              <w:rPr>
                <w:color w:val="auto"/>
              </w:rPr>
              <w:t>KV 69; 70</w:t>
            </w:r>
          </w:p>
        </w:tc>
      </w:tr>
      <w:tr w:rsidR="000367CD" w:rsidRPr="008A7A17" w14:paraId="0FCF761E" w14:textId="77777777" w:rsidTr="001A6CA3">
        <w:tc>
          <w:tcPr>
            <w:tcW w:w="1506" w:type="dxa"/>
            <w:tcBorders>
              <w:top w:val="single" w:sz="4" w:space="0" w:color="808080" w:themeColor="background1" w:themeShade="80"/>
              <w:bottom w:val="single" w:sz="4" w:space="0" w:color="808080" w:themeColor="background1" w:themeShade="80"/>
            </w:tcBorders>
            <w:shd w:val="clear" w:color="auto" w:fill="E6E6E6"/>
            <w:tcMar>
              <w:top w:w="28" w:type="dxa"/>
              <w:bottom w:w="28" w:type="dxa"/>
            </w:tcMar>
          </w:tcPr>
          <w:p w14:paraId="1E6059FD" w14:textId="77777777" w:rsidR="000367CD" w:rsidRPr="008A7A17" w:rsidRDefault="000367CD" w:rsidP="001A6CA3">
            <w:pPr>
              <w:pStyle w:val="Tabellentext0"/>
              <w:spacing w:line="240" w:lineRule="auto"/>
              <w:rPr>
                <w:rFonts w:asciiTheme="majorHAnsi" w:hAnsiTheme="majorHAnsi" w:cstheme="majorHAnsi"/>
              </w:rPr>
            </w:pPr>
          </w:p>
        </w:tc>
        <w:tc>
          <w:tcPr>
            <w:tcW w:w="2250" w:type="dxa"/>
            <w:shd w:val="clear" w:color="auto" w:fill="E6E6E6"/>
            <w:tcMar>
              <w:top w:w="28" w:type="dxa"/>
              <w:bottom w:w="28" w:type="dxa"/>
            </w:tcMar>
          </w:tcPr>
          <w:p w14:paraId="7169062A" w14:textId="5F7D834C" w:rsidR="000367CD" w:rsidRPr="008A7A17" w:rsidRDefault="000367CD" w:rsidP="001A6CA3">
            <w:pPr>
              <w:pStyle w:val="Tabellentext0"/>
              <w:rPr>
                <w:rFonts w:asciiTheme="majorHAnsi" w:hAnsiTheme="majorHAnsi" w:cstheme="majorHAnsi"/>
                <w:b/>
              </w:rPr>
            </w:pPr>
            <w:r w:rsidRPr="008A7A17">
              <w:rPr>
                <w:rFonts w:asciiTheme="majorHAnsi" w:hAnsiTheme="majorHAnsi" w:cstheme="majorHAnsi"/>
                <w:b/>
              </w:rPr>
              <w:t xml:space="preserve">Themenheft </w:t>
            </w:r>
            <w:r>
              <w:rPr>
                <w:rFonts w:asciiTheme="majorHAnsi" w:hAnsiTheme="majorHAnsi" w:cstheme="majorHAnsi"/>
                <w:b/>
              </w:rPr>
              <w:t>3</w:t>
            </w:r>
          </w:p>
        </w:tc>
        <w:tc>
          <w:tcPr>
            <w:tcW w:w="2193" w:type="dxa"/>
            <w:shd w:val="clear" w:color="auto" w:fill="E6E6E6"/>
            <w:tcMar>
              <w:top w:w="28" w:type="dxa"/>
              <w:bottom w:w="28" w:type="dxa"/>
            </w:tcMar>
          </w:tcPr>
          <w:p w14:paraId="651E6F7E" w14:textId="77777777" w:rsidR="000367CD" w:rsidRPr="008A7A17" w:rsidRDefault="000367CD" w:rsidP="001A6CA3">
            <w:pPr>
              <w:pStyle w:val="Tabellentext0"/>
              <w:rPr>
                <w:rFonts w:asciiTheme="majorHAnsi" w:hAnsiTheme="majorHAnsi" w:cstheme="majorHAnsi"/>
              </w:rPr>
            </w:pPr>
          </w:p>
        </w:tc>
        <w:tc>
          <w:tcPr>
            <w:tcW w:w="2041" w:type="dxa"/>
            <w:shd w:val="clear" w:color="auto" w:fill="E6E6E6"/>
            <w:tcMar>
              <w:top w:w="28" w:type="dxa"/>
              <w:bottom w:w="28" w:type="dxa"/>
            </w:tcMar>
          </w:tcPr>
          <w:p w14:paraId="5BA826E3" w14:textId="77777777" w:rsidR="000367CD" w:rsidRPr="008A7A17" w:rsidRDefault="000367CD" w:rsidP="001A6CA3">
            <w:pPr>
              <w:pStyle w:val="Tabellentext0"/>
              <w:rPr>
                <w:rFonts w:asciiTheme="majorHAnsi" w:hAnsiTheme="majorHAnsi" w:cstheme="majorHAnsi"/>
              </w:rPr>
            </w:pPr>
          </w:p>
        </w:tc>
        <w:tc>
          <w:tcPr>
            <w:tcW w:w="1786" w:type="dxa"/>
            <w:shd w:val="clear" w:color="auto" w:fill="E6E6E6"/>
            <w:tcMar>
              <w:top w:w="28" w:type="dxa"/>
              <w:bottom w:w="28" w:type="dxa"/>
            </w:tcMar>
          </w:tcPr>
          <w:p w14:paraId="5CE8C4CE" w14:textId="77777777" w:rsidR="000367CD" w:rsidRPr="008A7A17" w:rsidRDefault="000367CD" w:rsidP="001A6CA3">
            <w:pPr>
              <w:pStyle w:val="Tabellentext0"/>
              <w:rPr>
                <w:rFonts w:asciiTheme="majorHAnsi" w:hAnsiTheme="majorHAnsi" w:cstheme="majorHAnsi"/>
              </w:rPr>
            </w:pPr>
          </w:p>
        </w:tc>
        <w:tc>
          <w:tcPr>
            <w:tcW w:w="1701" w:type="dxa"/>
            <w:shd w:val="clear" w:color="auto" w:fill="E6E6E6"/>
            <w:tcMar>
              <w:top w:w="28" w:type="dxa"/>
              <w:bottom w:w="28" w:type="dxa"/>
            </w:tcMar>
          </w:tcPr>
          <w:p w14:paraId="68D2F3B7" w14:textId="77777777" w:rsidR="000367CD" w:rsidRPr="008A7A17" w:rsidRDefault="000367CD" w:rsidP="001A6CA3">
            <w:pPr>
              <w:pStyle w:val="Tabellentext0"/>
              <w:rPr>
                <w:rFonts w:asciiTheme="majorHAnsi" w:hAnsiTheme="majorHAnsi" w:cstheme="majorHAnsi"/>
              </w:rPr>
            </w:pPr>
          </w:p>
        </w:tc>
        <w:tc>
          <w:tcPr>
            <w:tcW w:w="1544" w:type="dxa"/>
            <w:shd w:val="clear" w:color="auto" w:fill="E6E6E6"/>
            <w:tcMar>
              <w:top w:w="28" w:type="dxa"/>
              <w:bottom w:w="28" w:type="dxa"/>
            </w:tcMar>
          </w:tcPr>
          <w:p w14:paraId="7FDCAE5C" w14:textId="77777777" w:rsidR="000367CD" w:rsidRPr="008A7A17" w:rsidRDefault="000367CD" w:rsidP="001A6CA3">
            <w:pPr>
              <w:pStyle w:val="Tabellentext0"/>
              <w:rPr>
                <w:rFonts w:asciiTheme="majorHAnsi" w:hAnsiTheme="majorHAnsi" w:cstheme="majorHAnsi"/>
              </w:rPr>
            </w:pPr>
          </w:p>
        </w:tc>
        <w:tc>
          <w:tcPr>
            <w:tcW w:w="1664" w:type="dxa"/>
            <w:shd w:val="clear" w:color="auto" w:fill="E6E6E6"/>
            <w:tcMar>
              <w:top w:w="28" w:type="dxa"/>
              <w:bottom w:w="28" w:type="dxa"/>
            </w:tcMar>
          </w:tcPr>
          <w:p w14:paraId="5019FB6D" w14:textId="77777777" w:rsidR="000367CD" w:rsidRPr="008A7A17" w:rsidRDefault="000367CD" w:rsidP="001A6CA3">
            <w:pPr>
              <w:pStyle w:val="Tabellentext0"/>
              <w:rPr>
                <w:rFonts w:asciiTheme="majorHAnsi" w:hAnsiTheme="majorHAnsi" w:cstheme="majorHAnsi"/>
              </w:rPr>
            </w:pPr>
          </w:p>
        </w:tc>
      </w:tr>
      <w:tr w:rsidR="000367CD" w:rsidRPr="008A7A17" w14:paraId="353A1496" w14:textId="77777777" w:rsidTr="001A6CA3">
        <w:tc>
          <w:tcPr>
            <w:tcW w:w="1506"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1CD91843" w14:textId="65B54F54" w:rsidR="000367CD" w:rsidRPr="00504AFB" w:rsidRDefault="000367CD" w:rsidP="001A6CA3">
            <w:pPr>
              <w:pStyle w:val="FormatvorlageTabellentextLateinberschriftenCalibri"/>
              <w:spacing w:line="240" w:lineRule="auto"/>
              <w:ind w:left="0"/>
              <w:jc w:val="center"/>
              <w:rPr>
                <w:b/>
                <w:bCs/>
              </w:rPr>
            </w:pPr>
            <w:r w:rsidRPr="00504AFB">
              <w:rPr>
                <w:b/>
                <w:bCs/>
              </w:rPr>
              <w:t xml:space="preserve">ca. </w:t>
            </w:r>
            <w:r>
              <w:rPr>
                <w:b/>
                <w:bCs/>
              </w:rPr>
              <w:t xml:space="preserve">3-4 </w:t>
            </w:r>
            <w:r w:rsidRPr="00504AFB">
              <w:rPr>
                <w:b/>
                <w:bCs/>
              </w:rPr>
              <w:t>Wochen</w:t>
            </w:r>
          </w:p>
        </w:tc>
        <w:tc>
          <w:tcPr>
            <w:tcW w:w="2250" w:type="dxa"/>
            <w:tcBorders>
              <w:left w:val="single" w:sz="4" w:space="0" w:color="808080" w:themeColor="background1" w:themeShade="80"/>
            </w:tcBorders>
            <w:shd w:val="clear" w:color="auto" w:fill="E6E6E6"/>
            <w:tcMar>
              <w:top w:w="28" w:type="dxa"/>
              <w:bottom w:w="28" w:type="dxa"/>
            </w:tcMar>
          </w:tcPr>
          <w:p w14:paraId="4F8493DC" w14:textId="5EDA5EA9" w:rsidR="000367CD" w:rsidRPr="008A7A17" w:rsidRDefault="000367CD" w:rsidP="001A6CA3">
            <w:pPr>
              <w:pStyle w:val="FormatvorlageTabellentextLateinberschriftenCalibri"/>
            </w:pPr>
            <w:r>
              <w:t>Schriftlich addieren ohne Übertrag</w:t>
            </w:r>
          </w:p>
        </w:tc>
        <w:tc>
          <w:tcPr>
            <w:tcW w:w="2193" w:type="dxa"/>
            <w:tcMar>
              <w:top w:w="28" w:type="dxa"/>
              <w:bottom w:w="28" w:type="dxa"/>
            </w:tcMar>
          </w:tcPr>
          <w:p w14:paraId="2C2950BD" w14:textId="7A6E5807" w:rsidR="000367CD" w:rsidRPr="008A7A17" w:rsidRDefault="000367CD" w:rsidP="001A6CA3">
            <w:pPr>
              <w:pStyle w:val="FormatvorlageTabellentextLateinberschriftenCalibri"/>
            </w:pPr>
            <w:r w:rsidRPr="00F47AB3">
              <w:rPr>
                <w:color w:val="auto"/>
              </w:rPr>
              <w:t>6–7; 9–10; 11: Nr. 1 und 2</w:t>
            </w:r>
          </w:p>
        </w:tc>
        <w:tc>
          <w:tcPr>
            <w:tcW w:w="2041" w:type="dxa"/>
            <w:tcMar>
              <w:top w:w="28" w:type="dxa"/>
              <w:bottom w:w="28" w:type="dxa"/>
            </w:tcMar>
          </w:tcPr>
          <w:p w14:paraId="480B3921" w14:textId="7633EE30" w:rsidR="000367CD" w:rsidRPr="008A7A17" w:rsidRDefault="000367CD" w:rsidP="001A6CA3">
            <w:pPr>
              <w:pStyle w:val="FormatvorlageTabellentextLateinberschriftenCalibri"/>
            </w:pPr>
            <w:r w:rsidRPr="00F47AB3">
              <w:rPr>
                <w:color w:val="auto"/>
              </w:rPr>
              <w:t>KV 81; 82; KV 83</w:t>
            </w:r>
          </w:p>
        </w:tc>
        <w:tc>
          <w:tcPr>
            <w:tcW w:w="1786" w:type="dxa"/>
            <w:tcMar>
              <w:top w:w="28" w:type="dxa"/>
              <w:bottom w:w="28" w:type="dxa"/>
            </w:tcMar>
          </w:tcPr>
          <w:p w14:paraId="719B71FD" w14:textId="4145AC23" w:rsidR="000367CD" w:rsidRPr="008A7A17" w:rsidRDefault="000367CD" w:rsidP="001A6CA3">
            <w:pPr>
              <w:pStyle w:val="FormatvorlageTabellentextLateinberschriftenCalibri"/>
            </w:pPr>
            <w:r w:rsidRPr="00F47AB3">
              <w:rPr>
                <w:color w:val="auto"/>
              </w:rPr>
              <w:t>6–11</w:t>
            </w:r>
          </w:p>
        </w:tc>
        <w:tc>
          <w:tcPr>
            <w:tcW w:w="1701" w:type="dxa"/>
            <w:tcMar>
              <w:top w:w="28" w:type="dxa"/>
              <w:bottom w:w="28" w:type="dxa"/>
            </w:tcMar>
          </w:tcPr>
          <w:p w14:paraId="7370F04B" w14:textId="28E98891" w:rsidR="000367CD" w:rsidRPr="008A7A17" w:rsidRDefault="000367CD" w:rsidP="001A6CA3">
            <w:pPr>
              <w:pStyle w:val="FormatvorlageTabellentextLateinberschriftenCalibri"/>
            </w:pPr>
            <w:r w:rsidRPr="00F47AB3">
              <w:rPr>
                <w:color w:val="auto"/>
              </w:rPr>
              <w:t>KV 83</w:t>
            </w:r>
          </w:p>
        </w:tc>
        <w:tc>
          <w:tcPr>
            <w:tcW w:w="1544" w:type="dxa"/>
            <w:tcMar>
              <w:top w:w="28" w:type="dxa"/>
              <w:bottom w:w="28" w:type="dxa"/>
            </w:tcMar>
          </w:tcPr>
          <w:p w14:paraId="4EBF50FA" w14:textId="2228F1F4" w:rsidR="000367CD" w:rsidRPr="008A7A17" w:rsidRDefault="000367CD" w:rsidP="001A6CA3">
            <w:pPr>
              <w:pStyle w:val="FormatvorlageTabellentextLateinberschriftenCalibri"/>
            </w:pPr>
            <w:r w:rsidRPr="00F47AB3">
              <w:rPr>
                <w:color w:val="auto"/>
              </w:rPr>
              <w:t>6–12</w:t>
            </w:r>
          </w:p>
        </w:tc>
        <w:tc>
          <w:tcPr>
            <w:tcW w:w="1664" w:type="dxa"/>
            <w:tcMar>
              <w:top w:w="28" w:type="dxa"/>
              <w:bottom w:w="28" w:type="dxa"/>
            </w:tcMar>
          </w:tcPr>
          <w:p w14:paraId="1C9257AC" w14:textId="17D6D7DD" w:rsidR="000367CD" w:rsidRPr="008A7A17" w:rsidRDefault="000367CD" w:rsidP="001A6CA3">
            <w:pPr>
              <w:pStyle w:val="FormatvorlageTabellentextLateinberschriftenCalibri"/>
            </w:pPr>
            <w:r w:rsidRPr="00F47AB3">
              <w:rPr>
                <w:color w:val="auto"/>
              </w:rPr>
              <w:t>KV 83</w:t>
            </w:r>
          </w:p>
        </w:tc>
      </w:tr>
      <w:tr w:rsidR="000367CD" w:rsidRPr="008A7A17" w14:paraId="20B55ECA" w14:textId="77777777" w:rsidTr="001A6CA3">
        <w:tc>
          <w:tcPr>
            <w:tcW w:w="1506" w:type="dxa"/>
            <w:vMerge/>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2C7F28DD" w14:textId="77777777" w:rsidR="000367CD" w:rsidRPr="00504AFB" w:rsidRDefault="000367CD" w:rsidP="001A6CA3">
            <w:pPr>
              <w:pStyle w:val="FormatvorlageTabellentextLateinberschriftenCalibri"/>
              <w:spacing w:line="240" w:lineRule="auto"/>
              <w:jc w:val="center"/>
              <w:rPr>
                <w:b/>
                <w:bCs/>
              </w:rPr>
            </w:pPr>
          </w:p>
        </w:tc>
        <w:tc>
          <w:tcPr>
            <w:tcW w:w="2250" w:type="dxa"/>
            <w:tcBorders>
              <w:left w:val="single" w:sz="4" w:space="0" w:color="808080" w:themeColor="background1" w:themeShade="80"/>
            </w:tcBorders>
            <w:shd w:val="clear" w:color="auto" w:fill="E6E6E6"/>
            <w:tcMar>
              <w:top w:w="28" w:type="dxa"/>
              <w:bottom w:w="28" w:type="dxa"/>
            </w:tcMar>
          </w:tcPr>
          <w:p w14:paraId="254F82AC" w14:textId="2823F1EF" w:rsidR="000367CD" w:rsidRPr="008A7A17" w:rsidRDefault="000367CD" w:rsidP="001A6CA3">
            <w:pPr>
              <w:pStyle w:val="FormatvorlageTabellentextLateinberschriftenCalibri"/>
            </w:pPr>
            <w:r>
              <w:t>Schriftlich addieren mit Übertrag</w:t>
            </w:r>
          </w:p>
        </w:tc>
        <w:tc>
          <w:tcPr>
            <w:tcW w:w="2193" w:type="dxa"/>
            <w:tcMar>
              <w:top w:w="28" w:type="dxa"/>
              <w:bottom w:w="28" w:type="dxa"/>
            </w:tcMar>
          </w:tcPr>
          <w:p w14:paraId="7654D8E6" w14:textId="06051D98" w:rsidR="000367CD" w:rsidRPr="008A7A17" w:rsidRDefault="000367CD" w:rsidP="001A6CA3">
            <w:pPr>
              <w:pStyle w:val="FormatvorlageTabellentextLateinberschriftenCalibri"/>
            </w:pPr>
            <w:r w:rsidRPr="00F47AB3">
              <w:rPr>
                <w:color w:val="auto"/>
              </w:rPr>
              <w:t>13–14; 18–21; 22: Nr. 1 und 2; 23–24; 30–31, 32: Nr. 1 und 2; 33</w:t>
            </w:r>
          </w:p>
        </w:tc>
        <w:tc>
          <w:tcPr>
            <w:tcW w:w="2041" w:type="dxa"/>
            <w:tcMar>
              <w:top w:w="28" w:type="dxa"/>
              <w:bottom w:w="28" w:type="dxa"/>
            </w:tcMar>
          </w:tcPr>
          <w:p w14:paraId="3011D648" w14:textId="0D4CF370" w:rsidR="000367CD" w:rsidRPr="008A7A17" w:rsidRDefault="000367CD" w:rsidP="001A6CA3">
            <w:pPr>
              <w:pStyle w:val="FormatvorlageTabellentextLateinberschriftenCalibri"/>
            </w:pPr>
            <w:r w:rsidRPr="00F47AB3">
              <w:rPr>
                <w:color w:val="auto"/>
              </w:rPr>
              <w:t>KV 84; KV 85; KV 87; KV 88</w:t>
            </w:r>
          </w:p>
        </w:tc>
        <w:tc>
          <w:tcPr>
            <w:tcW w:w="1786" w:type="dxa"/>
            <w:tcMar>
              <w:top w:w="28" w:type="dxa"/>
              <w:bottom w:w="28" w:type="dxa"/>
            </w:tcMar>
          </w:tcPr>
          <w:p w14:paraId="37566332" w14:textId="5C23D166" w:rsidR="000367CD" w:rsidRPr="008A7A17" w:rsidRDefault="000367CD" w:rsidP="001A6CA3">
            <w:pPr>
              <w:pStyle w:val="FormatvorlageTabellentextLateinberschriftenCalibri"/>
            </w:pPr>
            <w:r w:rsidRPr="00F47AB3">
              <w:rPr>
                <w:color w:val="auto"/>
              </w:rPr>
              <w:t>13–16; 18–21; 22: Nr. 1 und 2; 24; 25: Nr. 1; 26; 27: Nr. 1 und 2; 28: Nr. 1; 29–34; 35: Nr. 1 und 2; 36: Nr. 1 und 2</w:t>
            </w:r>
          </w:p>
        </w:tc>
        <w:tc>
          <w:tcPr>
            <w:tcW w:w="1701" w:type="dxa"/>
            <w:tcMar>
              <w:top w:w="28" w:type="dxa"/>
              <w:bottom w:w="28" w:type="dxa"/>
            </w:tcMar>
          </w:tcPr>
          <w:p w14:paraId="0828433E" w14:textId="65251B5B" w:rsidR="000367CD" w:rsidRPr="008A7A17" w:rsidRDefault="000367CD" w:rsidP="001A6CA3">
            <w:pPr>
              <w:pStyle w:val="FormatvorlageTabellentextLateinberschriftenCalibri"/>
            </w:pPr>
            <w:r w:rsidRPr="00F47AB3">
              <w:rPr>
                <w:color w:val="auto"/>
              </w:rPr>
              <w:t xml:space="preserve">KV 84–88; KV 89: Nr. 1; 91; 92 </w:t>
            </w:r>
          </w:p>
        </w:tc>
        <w:tc>
          <w:tcPr>
            <w:tcW w:w="1544" w:type="dxa"/>
            <w:tcMar>
              <w:top w:w="28" w:type="dxa"/>
              <w:bottom w:w="28" w:type="dxa"/>
            </w:tcMar>
          </w:tcPr>
          <w:p w14:paraId="0BA85F58" w14:textId="5B976213" w:rsidR="000367CD" w:rsidRPr="008A7A17" w:rsidRDefault="000367CD" w:rsidP="001A6CA3">
            <w:pPr>
              <w:pStyle w:val="FormatvorlageTabellentextLateinberschriftenCalibri"/>
            </w:pPr>
            <w:r w:rsidRPr="00F47AB3">
              <w:rPr>
                <w:color w:val="auto"/>
              </w:rPr>
              <w:t>13–14; 17–36</w:t>
            </w:r>
          </w:p>
        </w:tc>
        <w:tc>
          <w:tcPr>
            <w:tcW w:w="1664" w:type="dxa"/>
            <w:tcMar>
              <w:top w:w="28" w:type="dxa"/>
              <w:bottom w:w="28" w:type="dxa"/>
            </w:tcMar>
          </w:tcPr>
          <w:p w14:paraId="555E60D3" w14:textId="599A61F2" w:rsidR="000367CD" w:rsidRPr="008A7A17" w:rsidRDefault="000367CD" w:rsidP="001A6CA3">
            <w:pPr>
              <w:pStyle w:val="FormatvorlageTabellentextLateinberschriftenCalibri"/>
            </w:pPr>
            <w:r w:rsidRPr="00F47AB3">
              <w:rPr>
                <w:color w:val="auto"/>
              </w:rPr>
              <w:t>KV 86; 88–92</w:t>
            </w:r>
          </w:p>
        </w:tc>
      </w:tr>
      <w:tr w:rsidR="000367CD" w:rsidRPr="008A7A17" w14:paraId="1155916E" w14:textId="77777777" w:rsidTr="001A6CA3">
        <w:tc>
          <w:tcPr>
            <w:tcW w:w="1506" w:type="dxa"/>
            <w:vMerge w:val="restart"/>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513E7222" w14:textId="1CE24753" w:rsidR="000367CD" w:rsidRPr="001A6CA3" w:rsidRDefault="000367CD" w:rsidP="001A6CA3">
            <w:pPr>
              <w:pStyle w:val="FormatvorlageTabellentextLateinberschriftenCalibri"/>
              <w:spacing w:line="240" w:lineRule="auto"/>
              <w:ind w:left="0"/>
              <w:jc w:val="center"/>
              <w:rPr>
                <w:b/>
                <w:bCs/>
                <w:color w:val="C00000"/>
              </w:rPr>
            </w:pPr>
            <w:r w:rsidRPr="000367CD">
              <w:rPr>
                <w:b/>
                <w:bCs/>
                <w:color w:val="C00000"/>
              </w:rPr>
              <w:t>ca. 3 Wochen</w:t>
            </w:r>
          </w:p>
        </w:tc>
        <w:tc>
          <w:tcPr>
            <w:tcW w:w="2250" w:type="dxa"/>
            <w:tcBorders>
              <w:top w:val="single" w:sz="4" w:space="0" w:color="BFBFBF" w:themeColor="background1" w:themeShade="BF"/>
              <w:left w:val="single" w:sz="4" w:space="0" w:color="808080" w:themeColor="background1" w:themeShade="80"/>
            </w:tcBorders>
            <w:shd w:val="clear" w:color="auto" w:fill="E6E6E6"/>
            <w:tcMar>
              <w:top w:w="28" w:type="dxa"/>
              <w:bottom w:w="28" w:type="dxa"/>
            </w:tcMar>
          </w:tcPr>
          <w:p w14:paraId="63AD6508" w14:textId="12AC6219" w:rsidR="000367CD" w:rsidRPr="000367CD" w:rsidRDefault="000367CD" w:rsidP="001A6CA3">
            <w:pPr>
              <w:pStyle w:val="FormatvorlageTabellentextLateinberschriftenCalibri"/>
              <w:rPr>
                <w:color w:val="C00000"/>
              </w:rPr>
            </w:pPr>
            <w:r w:rsidRPr="000367CD">
              <w:rPr>
                <w:color w:val="C00000"/>
              </w:rPr>
              <w:t>Uhrzeiten</w:t>
            </w:r>
          </w:p>
        </w:tc>
        <w:tc>
          <w:tcPr>
            <w:tcW w:w="2193" w:type="dxa"/>
            <w:tcBorders>
              <w:top w:val="single" w:sz="4" w:space="0" w:color="BFBFBF" w:themeColor="background1" w:themeShade="BF"/>
            </w:tcBorders>
            <w:tcMar>
              <w:top w:w="28" w:type="dxa"/>
              <w:bottom w:w="28" w:type="dxa"/>
            </w:tcMar>
          </w:tcPr>
          <w:p w14:paraId="0E09C637" w14:textId="7A3C231C" w:rsidR="000367CD" w:rsidRPr="000367CD" w:rsidRDefault="000367CD" w:rsidP="001A6CA3">
            <w:pPr>
              <w:pStyle w:val="FormatvorlageTabellentextLateinberschriftenCalibri"/>
              <w:rPr>
                <w:color w:val="C00000"/>
              </w:rPr>
            </w:pPr>
            <w:r w:rsidRPr="000367CD">
              <w:rPr>
                <w:color w:val="C00000"/>
              </w:rPr>
              <w:t>37–38; 40–41</w:t>
            </w:r>
          </w:p>
        </w:tc>
        <w:tc>
          <w:tcPr>
            <w:tcW w:w="2041" w:type="dxa"/>
            <w:tcBorders>
              <w:top w:val="single" w:sz="4" w:space="0" w:color="BFBFBF" w:themeColor="background1" w:themeShade="BF"/>
            </w:tcBorders>
            <w:tcMar>
              <w:top w:w="28" w:type="dxa"/>
              <w:bottom w:w="28" w:type="dxa"/>
            </w:tcMar>
          </w:tcPr>
          <w:p w14:paraId="2805EB72" w14:textId="701BD4B1" w:rsidR="000367CD" w:rsidRPr="000367CD" w:rsidRDefault="000367CD" w:rsidP="001A6CA3">
            <w:pPr>
              <w:pStyle w:val="FormatvorlageTabellentextLateinberschriftenCalibri"/>
              <w:rPr>
                <w:color w:val="C00000"/>
              </w:rPr>
            </w:pPr>
            <w:r w:rsidRPr="000367CD">
              <w:rPr>
                <w:color w:val="C00000"/>
              </w:rPr>
              <w:t>KV 93–97</w:t>
            </w:r>
          </w:p>
        </w:tc>
        <w:tc>
          <w:tcPr>
            <w:tcW w:w="1786" w:type="dxa"/>
            <w:tcBorders>
              <w:top w:val="single" w:sz="4" w:space="0" w:color="BFBFBF" w:themeColor="background1" w:themeShade="BF"/>
            </w:tcBorders>
            <w:tcMar>
              <w:top w:w="28" w:type="dxa"/>
              <w:bottom w:w="28" w:type="dxa"/>
            </w:tcMar>
          </w:tcPr>
          <w:p w14:paraId="0626487D" w14:textId="76BB7D50" w:rsidR="000367CD" w:rsidRPr="000367CD" w:rsidRDefault="000367CD" w:rsidP="001A6CA3">
            <w:pPr>
              <w:pStyle w:val="FormatvorlageTabellentextLateinberschriftenCalibri"/>
              <w:rPr>
                <w:color w:val="C00000"/>
              </w:rPr>
            </w:pPr>
            <w:r w:rsidRPr="000367CD">
              <w:rPr>
                <w:color w:val="C00000"/>
              </w:rPr>
              <w:t>37–38; 40–42</w:t>
            </w:r>
          </w:p>
        </w:tc>
        <w:tc>
          <w:tcPr>
            <w:tcW w:w="1701" w:type="dxa"/>
            <w:tcBorders>
              <w:top w:val="single" w:sz="4" w:space="0" w:color="BFBFBF" w:themeColor="background1" w:themeShade="BF"/>
            </w:tcBorders>
            <w:tcMar>
              <w:top w:w="28" w:type="dxa"/>
              <w:bottom w:w="28" w:type="dxa"/>
            </w:tcMar>
          </w:tcPr>
          <w:p w14:paraId="05B78F3F" w14:textId="11C35F60" w:rsidR="000367CD" w:rsidRPr="000367CD" w:rsidRDefault="000367CD" w:rsidP="001A6CA3">
            <w:pPr>
              <w:pStyle w:val="FormatvorlageTabellentextLateinberschriftenCalibri"/>
              <w:rPr>
                <w:color w:val="C00000"/>
              </w:rPr>
            </w:pPr>
            <w:r w:rsidRPr="000367CD">
              <w:rPr>
                <w:color w:val="C00000"/>
              </w:rPr>
              <w:t>KV 93–97</w:t>
            </w:r>
          </w:p>
        </w:tc>
        <w:tc>
          <w:tcPr>
            <w:tcW w:w="1544" w:type="dxa"/>
            <w:tcBorders>
              <w:top w:val="single" w:sz="4" w:space="0" w:color="BFBFBF" w:themeColor="background1" w:themeShade="BF"/>
            </w:tcBorders>
            <w:tcMar>
              <w:top w:w="28" w:type="dxa"/>
              <w:bottom w:w="28" w:type="dxa"/>
            </w:tcMar>
          </w:tcPr>
          <w:p w14:paraId="6DFF2153" w14:textId="0F2E9C5A" w:rsidR="000367CD" w:rsidRPr="000367CD" w:rsidRDefault="000367CD" w:rsidP="001A6CA3">
            <w:pPr>
              <w:pStyle w:val="FormatvorlageTabellentextLateinberschriftenCalibri"/>
              <w:rPr>
                <w:color w:val="C00000"/>
              </w:rPr>
            </w:pPr>
            <w:r w:rsidRPr="000367CD">
              <w:rPr>
                <w:color w:val="C00000"/>
              </w:rPr>
              <w:t>37–42</w:t>
            </w:r>
          </w:p>
        </w:tc>
        <w:tc>
          <w:tcPr>
            <w:tcW w:w="1664" w:type="dxa"/>
            <w:tcBorders>
              <w:top w:val="single" w:sz="4" w:space="0" w:color="BFBFBF" w:themeColor="background1" w:themeShade="BF"/>
            </w:tcBorders>
            <w:tcMar>
              <w:top w:w="28" w:type="dxa"/>
              <w:bottom w:w="28" w:type="dxa"/>
            </w:tcMar>
          </w:tcPr>
          <w:p w14:paraId="6FAE6B41" w14:textId="0A30DE33" w:rsidR="000367CD" w:rsidRPr="000367CD" w:rsidRDefault="000367CD" w:rsidP="001A6CA3">
            <w:pPr>
              <w:pStyle w:val="FormatvorlageTabellentextLateinberschriftenCalibri"/>
              <w:rPr>
                <w:color w:val="C00000"/>
              </w:rPr>
            </w:pPr>
            <w:r w:rsidRPr="000367CD">
              <w:rPr>
                <w:color w:val="C00000"/>
              </w:rPr>
              <w:t>KV 93–98</w:t>
            </w:r>
          </w:p>
        </w:tc>
      </w:tr>
      <w:tr w:rsidR="000367CD" w:rsidRPr="008A7A17" w14:paraId="290AE8CA" w14:textId="77777777" w:rsidTr="001A6CA3">
        <w:tc>
          <w:tcPr>
            <w:tcW w:w="1506" w:type="dxa"/>
            <w:vMerge/>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072B5032" w14:textId="77777777" w:rsidR="000367CD" w:rsidRPr="00504AFB" w:rsidRDefault="000367CD" w:rsidP="001A6CA3">
            <w:pPr>
              <w:pStyle w:val="FormatvorlageTabellentextLateinberschriftenCalibri"/>
              <w:spacing w:line="240" w:lineRule="auto"/>
              <w:jc w:val="center"/>
              <w:rPr>
                <w:b/>
                <w:bCs/>
              </w:rPr>
            </w:pPr>
          </w:p>
        </w:tc>
        <w:tc>
          <w:tcPr>
            <w:tcW w:w="2250" w:type="dxa"/>
            <w:tcBorders>
              <w:left w:val="single" w:sz="4" w:space="0" w:color="808080" w:themeColor="background1" w:themeShade="80"/>
            </w:tcBorders>
            <w:shd w:val="clear" w:color="auto" w:fill="E6E6E6"/>
            <w:tcMar>
              <w:top w:w="28" w:type="dxa"/>
              <w:bottom w:w="28" w:type="dxa"/>
            </w:tcMar>
          </w:tcPr>
          <w:p w14:paraId="23B05340" w14:textId="0FC8F22B" w:rsidR="000367CD" w:rsidRPr="000367CD" w:rsidRDefault="000367CD" w:rsidP="001A6CA3">
            <w:pPr>
              <w:pStyle w:val="FormatvorlageTabellentextLateinberschriftenCalibri"/>
              <w:rPr>
                <w:color w:val="C00000"/>
              </w:rPr>
            </w:pPr>
            <w:r w:rsidRPr="000367CD">
              <w:rPr>
                <w:color w:val="C00000"/>
              </w:rPr>
              <w:t>Zeitpunkt und Zeitdauer</w:t>
            </w:r>
          </w:p>
        </w:tc>
        <w:tc>
          <w:tcPr>
            <w:tcW w:w="2193" w:type="dxa"/>
            <w:tcMar>
              <w:top w:w="28" w:type="dxa"/>
              <w:bottom w:w="28" w:type="dxa"/>
            </w:tcMar>
          </w:tcPr>
          <w:p w14:paraId="3E7683DC" w14:textId="2AFF1278" w:rsidR="000367CD" w:rsidRPr="000367CD" w:rsidRDefault="000367CD" w:rsidP="001A6CA3">
            <w:pPr>
              <w:pStyle w:val="FormatvorlageTabellentextLateinberschriftenCalibri"/>
              <w:rPr>
                <w:color w:val="C00000"/>
              </w:rPr>
            </w:pPr>
            <w:r w:rsidRPr="000367CD">
              <w:rPr>
                <w:color w:val="C00000"/>
              </w:rPr>
              <w:t>43–46; 48–51; 52: Nr. 2 und 3</w:t>
            </w:r>
          </w:p>
        </w:tc>
        <w:tc>
          <w:tcPr>
            <w:tcW w:w="2041" w:type="dxa"/>
            <w:tcMar>
              <w:top w:w="28" w:type="dxa"/>
              <w:bottom w:w="28" w:type="dxa"/>
            </w:tcMar>
          </w:tcPr>
          <w:p w14:paraId="63AD5EF2" w14:textId="16745DF0" w:rsidR="000367CD" w:rsidRPr="000367CD" w:rsidRDefault="000367CD" w:rsidP="001A6CA3">
            <w:pPr>
              <w:pStyle w:val="FormatvorlageTabellentextLateinberschriftenCalibri"/>
              <w:rPr>
                <w:color w:val="C00000"/>
              </w:rPr>
            </w:pPr>
            <w:r w:rsidRPr="000367CD">
              <w:rPr>
                <w:color w:val="C00000"/>
              </w:rPr>
              <w:t>KV 99; KV 100; KV 102</w:t>
            </w:r>
          </w:p>
        </w:tc>
        <w:tc>
          <w:tcPr>
            <w:tcW w:w="1786" w:type="dxa"/>
            <w:tcMar>
              <w:top w:w="28" w:type="dxa"/>
              <w:bottom w:w="28" w:type="dxa"/>
            </w:tcMar>
          </w:tcPr>
          <w:p w14:paraId="0D204375" w14:textId="09447996" w:rsidR="000367CD" w:rsidRPr="000367CD" w:rsidRDefault="000367CD" w:rsidP="001A6CA3">
            <w:pPr>
              <w:pStyle w:val="FormatvorlageTabellentextLateinberschriftenCalibri"/>
              <w:rPr>
                <w:color w:val="C00000"/>
              </w:rPr>
            </w:pPr>
            <w:r w:rsidRPr="000367CD">
              <w:rPr>
                <w:color w:val="C00000"/>
              </w:rPr>
              <w:t>43–53</w:t>
            </w:r>
          </w:p>
        </w:tc>
        <w:tc>
          <w:tcPr>
            <w:tcW w:w="1701" w:type="dxa"/>
            <w:tcMar>
              <w:top w:w="28" w:type="dxa"/>
              <w:bottom w:w="28" w:type="dxa"/>
            </w:tcMar>
          </w:tcPr>
          <w:p w14:paraId="29C8954E" w14:textId="22F92837" w:rsidR="000367CD" w:rsidRPr="000367CD" w:rsidRDefault="000367CD" w:rsidP="001A6CA3">
            <w:pPr>
              <w:pStyle w:val="FormatvorlageTabellentextLateinberschriftenCalibri"/>
              <w:rPr>
                <w:color w:val="C00000"/>
              </w:rPr>
            </w:pPr>
            <w:r w:rsidRPr="000367CD">
              <w:rPr>
                <w:color w:val="C00000"/>
              </w:rPr>
              <w:t>KV 99–103</w:t>
            </w:r>
          </w:p>
        </w:tc>
        <w:tc>
          <w:tcPr>
            <w:tcW w:w="1544" w:type="dxa"/>
            <w:tcMar>
              <w:top w:w="28" w:type="dxa"/>
              <w:bottom w:w="28" w:type="dxa"/>
            </w:tcMar>
          </w:tcPr>
          <w:p w14:paraId="0F1494DA" w14:textId="4B888CB6" w:rsidR="000367CD" w:rsidRPr="000367CD" w:rsidRDefault="000367CD" w:rsidP="001A6CA3">
            <w:pPr>
              <w:pStyle w:val="FormatvorlageTabellentextLateinberschriftenCalibri"/>
              <w:rPr>
                <w:color w:val="C00000"/>
              </w:rPr>
            </w:pPr>
            <w:r w:rsidRPr="000367CD">
              <w:rPr>
                <w:color w:val="C00000"/>
              </w:rPr>
              <w:t>43–53</w:t>
            </w:r>
          </w:p>
        </w:tc>
        <w:tc>
          <w:tcPr>
            <w:tcW w:w="1664" w:type="dxa"/>
            <w:tcMar>
              <w:top w:w="28" w:type="dxa"/>
              <w:bottom w:w="28" w:type="dxa"/>
            </w:tcMar>
          </w:tcPr>
          <w:p w14:paraId="239F1590" w14:textId="508B0DF0" w:rsidR="000367CD" w:rsidRPr="000367CD" w:rsidRDefault="000367CD" w:rsidP="001A6CA3">
            <w:pPr>
              <w:pStyle w:val="FormatvorlageTabellentextLateinberschriftenCalibri"/>
              <w:rPr>
                <w:color w:val="C00000"/>
              </w:rPr>
            </w:pPr>
            <w:r w:rsidRPr="000367CD">
              <w:rPr>
                <w:color w:val="C00000"/>
              </w:rPr>
              <w:t>KV 99; 101–103</w:t>
            </w:r>
          </w:p>
        </w:tc>
      </w:tr>
      <w:tr w:rsidR="000367CD" w:rsidRPr="008A7A17" w14:paraId="06494AE2" w14:textId="77777777" w:rsidTr="001A6CA3">
        <w:tc>
          <w:tcPr>
            <w:tcW w:w="1506" w:type="dxa"/>
            <w:vMerge/>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4ECAD69F" w14:textId="77777777" w:rsidR="000367CD" w:rsidRPr="00504AFB" w:rsidRDefault="000367CD" w:rsidP="001A6CA3">
            <w:pPr>
              <w:pStyle w:val="FormatvorlageTabellentextLateinberschriftenCalibri"/>
              <w:spacing w:line="240" w:lineRule="auto"/>
              <w:jc w:val="center"/>
              <w:rPr>
                <w:b/>
                <w:bCs/>
              </w:rPr>
            </w:pPr>
          </w:p>
        </w:tc>
        <w:tc>
          <w:tcPr>
            <w:tcW w:w="2250" w:type="dxa"/>
            <w:tcBorders>
              <w:left w:val="single" w:sz="4" w:space="0" w:color="808080" w:themeColor="background1" w:themeShade="80"/>
            </w:tcBorders>
            <w:shd w:val="clear" w:color="auto" w:fill="E6E6E6"/>
            <w:tcMar>
              <w:top w:w="28" w:type="dxa"/>
              <w:bottom w:w="28" w:type="dxa"/>
            </w:tcMar>
          </w:tcPr>
          <w:p w14:paraId="569871BE" w14:textId="01A298A4" w:rsidR="000367CD" w:rsidRPr="000367CD" w:rsidRDefault="000367CD" w:rsidP="001A6CA3">
            <w:pPr>
              <w:pStyle w:val="FormatvorlageTabellentextLateinberschriftenCalibri"/>
              <w:rPr>
                <w:color w:val="C00000"/>
              </w:rPr>
            </w:pPr>
            <w:r w:rsidRPr="000367CD">
              <w:rPr>
                <w:color w:val="C00000"/>
              </w:rPr>
              <w:t>Sachsituationen</w:t>
            </w:r>
          </w:p>
        </w:tc>
        <w:tc>
          <w:tcPr>
            <w:tcW w:w="2193" w:type="dxa"/>
            <w:tcMar>
              <w:top w:w="28" w:type="dxa"/>
              <w:bottom w:w="28" w:type="dxa"/>
            </w:tcMar>
          </w:tcPr>
          <w:p w14:paraId="31507A03" w14:textId="55C686FF" w:rsidR="000367CD" w:rsidRPr="000367CD" w:rsidRDefault="000367CD" w:rsidP="001A6CA3">
            <w:pPr>
              <w:pStyle w:val="FormatvorlageTabellentextLateinberschriftenCalibri"/>
              <w:rPr>
                <w:color w:val="C00000"/>
              </w:rPr>
            </w:pPr>
            <w:r w:rsidRPr="000367CD">
              <w:rPr>
                <w:color w:val="C00000"/>
              </w:rPr>
              <w:t>54; 56; 57: Nr. 1 und 2; 59; 64: Nr. 1</w:t>
            </w:r>
          </w:p>
        </w:tc>
        <w:tc>
          <w:tcPr>
            <w:tcW w:w="2041" w:type="dxa"/>
            <w:tcMar>
              <w:top w:w="28" w:type="dxa"/>
              <w:bottom w:w="28" w:type="dxa"/>
            </w:tcMar>
          </w:tcPr>
          <w:p w14:paraId="7765A5D2" w14:textId="3C35C00D" w:rsidR="000367CD" w:rsidRPr="000367CD" w:rsidRDefault="000367CD" w:rsidP="001A6CA3">
            <w:pPr>
              <w:pStyle w:val="FormatvorlageTabellentextLateinberschriftenCalibri"/>
              <w:rPr>
                <w:color w:val="C00000"/>
              </w:rPr>
            </w:pPr>
            <w:r w:rsidRPr="000367CD">
              <w:rPr>
                <w:color w:val="C00000"/>
              </w:rPr>
              <w:t>KV 106</w:t>
            </w:r>
          </w:p>
        </w:tc>
        <w:tc>
          <w:tcPr>
            <w:tcW w:w="1786" w:type="dxa"/>
            <w:tcMar>
              <w:top w:w="28" w:type="dxa"/>
              <w:bottom w:w="28" w:type="dxa"/>
            </w:tcMar>
          </w:tcPr>
          <w:p w14:paraId="1197563D" w14:textId="751588BD" w:rsidR="000367CD" w:rsidRPr="000367CD" w:rsidRDefault="000367CD" w:rsidP="001A6CA3">
            <w:pPr>
              <w:pStyle w:val="FormatvorlageTabellentextLateinberschriftenCalibri"/>
              <w:rPr>
                <w:color w:val="C00000"/>
              </w:rPr>
            </w:pPr>
            <w:r w:rsidRPr="000367CD">
              <w:rPr>
                <w:color w:val="C00000"/>
              </w:rPr>
              <w:t>54; 55: Nr. 1 und 2; 56–57; 59–60; 62; 64</w:t>
            </w:r>
          </w:p>
        </w:tc>
        <w:tc>
          <w:tcPr>
            <w:tcW w:w="1701" w:type="dxa"/>
            <w:tcMar>
              <w:top w:w="28" w:type="dxa"/>
              <w:bottom w:w="28" w:type="dxa"/>
            </w:tcMar>
          </w:tcPr>
          <w:p w14:paraId="75D419D4" w14:textId="562BA894" w:rsidR="000367CD" w:rsidRPr="000367CD" w:rsidRDefault="000367CD" w:rsidP="001A6CA3">
            <w:pPr>
              <w:pStyle w:val="FormatvorlageTabellentextLateinberschriftenCalibri"/>
              <w:rPr>
                <w:color w:val="C00000"/>
              </w:rPr>
            </w:pPr>
            <w:r w:rsidRPr="000367CD">
              <w:rPr>
                <w:color w:val="C00000"/>
              </w:rPr>
              <w:t>KV 105; 106</w:t>
            </w:r>
          </w:p>
        </w:tc>
        <w:tc>
          <w:tcPr>
            <w:tcW w:w="1544" w:type="dxa"/>
            <w:tcMar>
              <w:top w:w="28" w:type="dxa"/>
              <w:bottom w:w="28" w:type="dxa"/>
            </w:tcMar>
          </w:tcPr>
          <w:p w14:paraId="64EFD8A4" w14:textId="63EF2196" w:rsidR="000367CD" w:rsidRPr="000367CD" w:rsidRDefault="000367CD" w:rsidP="001A6CA3">
            <w:pPr>
              <w:pStyle w:val="FormatvorlageTabellentextLateinberschriftenCalibri"/>
              <w:rPr>
                <w:color w:val="C00000"/>
              </w:rPr>
            </w:pPr>
            <w:r w:rsidRPr="000367CD">
              <w:rPr>
                <w:color w:val="C00000"/>
              </w:rPr>
              <w:t>54–64</w:t>
            </w:r>
          </w:p>
        </w:tc>
        <w:tc>
          <w:tcPr>
            <w:tcW w:w="1664" w:type="dxa"/>
            <w:tcMar>
              <w:top w:w="28" w:type="dxa"/>
              <w:bottom w:w="28" w:type="dxa"/>
            </w:tcMar>
          </w:tcPr>
          <w:p w14:paraId="60570AE1" w14:textId="67E85FF1" w:rsidR="000367CD" w:rsidRPr="000367CD" w:rsidRDefault="000367CD" w:rsidP="001A6CA3">
            <w:pPr>
              <w:pStyle w:val="FormatvorlageTabellentextLateinberschriftenCalibri"/>
              <w:rPr>
                <w:color w:val="C00000"/>
              </w:rPr>
            </w:pPr>
            <w:r w:rsidRPr="000367CD">
              <w:rPr>
                <w:color w:val="C00000"/>
              </w:rPr>
              <w:t>KV 104; 105</w:t>
            </w:r>
          </w:p>
        </w:tc>
      </w:tr>
      <w:tr w:rsidR="000367CD" w:rsidRPr="008A7A17" w14:paraId="6E020C77" w14:textId="77777777" w:rsidTr="001A6CA3">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D9D9D9" w:themeFill="background1" w:themeFillShade="D9"/>
            <w:tcMar>
              <w:top w:w="28" w:type="dxa"/>
              <w:bottom w:w="28" w:type="dxa"/>
            </w:tcMar>
            <w:vAlign w:val="center"/>
          </w:tcPr>
          <w:p w14:paraId="20DDCBCC" w14:textId="20225E1E" w:rsidR="000367CD" w:rsidRPr="00504AFB" w:rsidRDefault="000367CD" w:rsidP="001A6CA3">
            <w:pPr>
              <w:pStyle w:val="FormatvorlageTabellentextLateinberschriftenCalibri"/>
              <w:spacing w:line="240" w:lineRule="auto"/>
              <w:ind w:left="0" w:right="0"/>
              <w:rPr>
                <w:b/>
                <w:bCs/>
              </w:rPr>
            </w:pPr>
          </w:p>
        </w:tc>
        <w:tc>
          <w:tcPr>
            <w:tcW w:w="2250" w:type="dxa"/>
            <w:tcBorders>
              <w:left w:val="single" w:sz="4" w:space="0" w:color="808080" w:themeColor="background1" w:themeShade="80"/>
            </w:tcBorders>
            <w:shd w:val="clear" w:color="auto" w:fill="D9D9D9" w:themeFill="background1" w:themeFillShade="D9"/>
            <w:tcMar>
              <w:top w:w="28" w:type="dxa"/>
              <w:bottom w:w="28" w:type="dxa"/>
            </w:tcMar>
          </w:tcPr>
          <w:p w14:paraId="77E00F72" w14:textId="699ABAA6" w:rsidR="000367CD" w:rsidRPr="008A7A17" w:rsidRDefault="001A6CA3" w:rsidP="001A6CA3">
            <w:pPr>
              <w:pStyle w:val="FormatvorlageTabellentextLateinberschriftenCalibri"/>
            </w:pPr>
            <w:r w:rsidRPr="008A7A17">
              <w:rPr>
                <w:rFonts w:asciiTheme="majorHAnsi" w:hAnsiTheme="majorHAnsi" w:cstheme="majorHAnsi"/>
                <w:b/>
              </w:rPr>
              <w:t xml:space="preserve">Themenheft </w:t>
            </w:r>
            <w:r>
              <w:rPr>
                <w:rFonts w:asciiTheme="majorHAnsi" w:hAnsiTheme="majorHAnsi" w:cstheme="majorHAnsi"/>
                <w:b/>
              </w:rPr>
              <w:t>4</w:t>
            </w:r>
          </w:p>
        </w:tc>
        <w:tc>
          <w:tcPr>
            <w:tcW w:w="2193" w:type="dxa"/>
            <w:shd w:val="clear" w:color="auto" w:fill="D9D9D9" w:themeFill="background1" w:themeFillShade="D9"/>
            <w:tcMar>
              <w:top w:w="28" w:type="dxa"/>
              <w:bottom w:w="28" w:type="dxa"/>
            </w:tcMar>
          </w:tcPr>
          <w:p w14:paraId="69BD8D69" w14:textId="4D260AAF" w:rsidR="000367CD" w:rsidRPr="008A7A17" w:rsidRDefault="000367CD" w:rsidP="001A6CA3">
            <w:pPr>
              <w:pStyle w:val="FormatvorlageTabellentextLateinberschriftenCalibri"/>
            </w:pPr>
          </w:p>
        </w:tc>
        <w:tc>
          <w:tcPr>
            <w:tcW w:w="2041" w:type="dxa"/>
            <w:shd w:val="clear" w:color="auto" w:fill="D9D9D9" w:themeFill="background1" w:themeFillShade="D9"/>
            <w:tcMar>
              <w:top w:w="28" w:type="dxa"/>
              <w:bottom w:w="28" w:type="dxa"/>
            </w:tcMar>
          </w:tcPr>
          <w:p w14:paraId="27E6DEDF" w14:textId="03C58FB0" w:rsidR="000367CD" w:rsidRPr="008A7A17" w:rsidRDefault="000367CD" w:rsidP="001A6CA3">
            <w:pPr>
              <w:pStyle w:val="FormatvorlageTabellentextLateinberschriftenCalibri"/>
            </w:pPr>
          </w:p>
        </w:tc>
        <w:tc>
          <w:tcPr>
            <w:tcW w:w="1786" w:type="dxa"/>
            <w:shd w:val="clear" w:color="auto" w:fill="D9D9D9" w:themeFill="background1" w:themeFillShade="D9"/>
            <w:tcMar>
              <w:top w:w="28" w:type="dxa"/>
              <w:bottom w:w="28" w:type="dxa"/>
            </w:tcMar>
          </w:tcPr>
          <w:p w14:paraId="5F00CFCD" w14:textId="55CBBAAE" w:rsidR="000367CD" w:rsidRPr="008A7A17" w:rsidRDefault="000367CD" w:rsidP="001A6CA3">
            <w:pPr>
              <w:pStyle w:val="FormatvorlageTabellentextLateinberschriftenCalibri"/>
            </w:pPr>
          </w:p>
        </w:tc>
        <w:tc>
          <w:tcPr>
            <w:tcW w:w="1701" w:type="dxa"/>
            <w:shd w:val="clear" w:color="auto" w:fill="D9D9D9" w:themeFill="background1" w:themeFillShade="D9"/>
            <w:tcMar>
              <w:top w:w="28" w:type="dxa"/>
              <w:bottom w:w="28" w:type="dxa"/>
            </w:tcMar>
          </w:tcPr>
          <w:p w14:paraId="3D30CD8E" w14:textId="49F84DC1" w:rsidR="000367CD" w:rsidRPr="008A7A17" w:rsidRDefault="000367CD" w:rsidP="001A6CA3">
            <w:pPr>
              <w:pStyle w:val="FormatvorlageTabellentextLateinberschriftenCalibri"/>
            </w:pPr>
          </w:p>
        </w:tc>
        <w:tc>
          <w:tcPr>
            <w:tcW w:w="1544" w:type="dxa"/>
            <w:shd w:val="clear" w:color="auto" w:fill="D9D9D9" w:themeFill="background1" w:themeFillShade="D9"/>
            <w:tcMar>
              <w:top w:w="28" w:type="dxa"/>
              <w:bottom w:w="28" w:type="dxa"/>
            </w:tcMar>
          </w:tcPr>
          <w:p w14:paraId="144A9183" w14:textId="0D95E17E" w:rsidR="000367CD" w:rsidRPr="008A7A17" w:rsidRDefault="000367CD" w:rsidP="001A6CA3">
            <w:pPr>
              <w:pStyle w:val="FormatvorlageTabellentextLateinberschriftenCalibri"/>
            </w:pPr>
          </w:p>
        </w:tc>
        <w:tc>
          <w:tcPr>
            <w:tcW w:w="1664" w:type="dxa"/>
            <w:shd w:val="clear" w:color="auto" w:fill="D9D9D9" w:themeFill="background1" w:themeFillShade="D9"/>
            <w:tcMar>
              <w:top w:w="28" w:type="dxa"/>
              <w:bottom w:w="28" w:type="dxa"/>
            </w:tcMar>
          </w:tcPr>
          <w:p w14:paraId="0BBD08AA" w14:textId="2EABBD9C" w:rsidR="000367CD" w:rsidRPr="008A7A17" w:rsidRDefault="000367CD" w:rsidP="001A6CA3">
            <w:pPr>
              <w:pStyle w:val="FormatvorlageTabellentextLateinberschriftenCalibri"/>
            </w:pPr>
          </w:p>
        </w:tc>
      </w:tr>
      <w:tr w:rsidR="001A6CA3" w:rsidRPr="008A7A17" w14:paraId="6A41A15B" w14:textId="77777777" w:rsidTr="001A6CA3">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03493B0" w14:textId="7F9232FD" w:rsidR="001A6CA3" w:rsidRPr="001A6CA3" w:rsidRDefault="001A6CA3" w:rsidP="001A6CA3">
            <w:pPr>
              <w:pStyle w:val="FormatvorlageTabellentextLateinberschriftenCalibri"/>
              <w:spacing w:line="240" w:lineRule="auto"/>
              <w:jc w:val="center"/>
              <w:rPr>
                <w:b/>
                <w:bCs/>
              </w:rPr>
            </w:pPr>
            <w:r>
              <w:rPr>
                <w:b/>
                <w:bCs/>
              </w:rPr>
              <w:t>c</w:t>
            </w:r>
            <w:r w:rsidRPr="00504AFB">
              <w:rPr>
                <w:b/>
                <w:bCs/>
              </w:rPr>
              <w:t xml:space="preserve">a. </w:t>
            </w:r>
            <w:r>
              <w:rPr>
                <w:b/>
                <w:bCs/>
              </w:rPr>
              <w:t xml:space="preserve">3-4 </w:t>
            </w:r>
            <w:r w:rsidRPr="00504AFB">
              <w:rPr>
                <w:b/>
                <w:bCs/>
              </w:rPr>
              <w:t>Wochen</w:t>
            </w:r>
          </w:p>
        </w:tc>
        <w:tc>
          <w:tcPr>
            <w:tcW w:w="2250" w:type="dxa"/>
            <w:tcBorders>
              <w:left w:val="single" w:sz="4" w:space="0" w:color="808080" w:themeColor="background1" w:themeShade="80"/>
            </w:tcBorders>
            <w:shd w:val="clear" w:color="auto" w:fill="E6E6E6"/>
            <w:tcMar>
              <w:top w:w="28" w:type="dxa"/>
              <w:bottom w:w="28" w:type="dxa"/>
            </w:tcMar>
          </w:tcPr>
          <w:p w14:paraId="4C128E92" w14:textId="78AFA979" w:rsidR="001A6CA3" w:rsidRPr="008A7A17" w:rsidRDefault="001A6CA3" w:rsidP="001A6CA3">
            <w:pPr>
              <w:pStyle w:val="FormatvorlageTabellentextLateinberschriftenCalibri"/>
            </w:pPr>
            <w:r>
              <w:t>Schriftlich subtrahieren – Abziehen</w:t>
            </w:r>
          </w:p>
        </w:tc>
        <w:tc>
          <w:tcPr>
            <w:tcW w:w="2193" w:type="dxa"/>
            <w:tcMar>
              <w:top w:w="28" w:type="dxa"/>
              <w:bottom w:w="28" w:type="dxa"/>
            </w:tcMar>
          </w:tcPr>
          <w:p w14:paraId="06057B40" w14:textId="77777777" w:rsidR="001A6CA3" w:rsidRPr="00F47AB3" w:rsidRDefault="001A6CA3" w:rsidP="001A6CA3">
            <w:pPr>
              <w:pStyle w:val="Tabellentext0"/>
              <w:rPr>
                <w:color w:val="auto"/>
              </w:rPr>
            </w:pPr>
            <w:r w:rsidRPr="00F47AB3">
              <w:rPr>
                <w:color w:val="auto"/>
              </w:rPr>
              <w:t>Entweder:</w:t>
            </w:r>
          </w:p>
          <w:p w14:paraId="7EF44363" w14:textId="1B55F622" w:rsidR="001A6CA3" w:rsidRPr="008A7A17" w:rsidRDefault="001A6CA3" w:rsidP="001A6CA3">
            <w:pPr>
              <w:pStyle w:val="FormatvorlageTabellentextLateinberschriftenCalibri"/>
            </w:pPr>
            <w:r w:rsidRPr="00F47AB3">
              <w:rPr>
                <w:color w:val="auto"/>
              </w:rPr>
              <w:t>6–14; 16–19</w:t>
            </w:r>
          </w:p>
        </w:tc>
        <w:tc>
          <w:tcPr>
            <w:tcW w:w="2041" w:type="dxa"/>
            <w:tcMar>
              <w:top w:w="28" w:type="dxa"/>
              <w:bottom w:w="28" w:type="dxa"/>
            </w:tcMar>
          </w:tcPr>
          <w:p w14:paraId="7BCA30AF" w14:textId="4BD02C73" w:rsidR="001A6CA3" w:rsidRPr="008A7A17" w:rsidRDefault="001A6CA3" w:rsidP="001A6CA3">
            <w:pPr>
              <w:pStyle w:val="FormatvorlageTabellentextLateinberschriftenCalibri"/>
            </w:pPr>
            <w:r w:rsidRPr="00F47AB3">
              <w:rPr>
                <w:color w:val="auto"/>
              </w:rPr>
              <w:t xml:space="preserve">KV 115–119  </w:t>
            </w:r>
          </w:p>
        </w:tc>
        <w:tc>
          <w:tcPr>
            <w:tcW w:w="1786" w:type="dxa"/>
            <w:tcMar>
              <w:top w:w="28" w:type="dxa"/>
              <w:bottom w:w="28" w:type="dxa"/>
            </w:tcMar>
          </w:tcPr>
          <w:p w14:paraId="16BAB65E" w14:textId="0C46172A" w:rsidR="001A6CA3" w:rsidRPr="008A7A17" w:rsidRDefault="001A6CA3" w:rsidP="001A6CA3">
            <w:pPr>
              <w:pStyle w:val="FormatvorlageTabellentextLateinberschriftenCalibri"/>
            </w:pPr>
            <w:r w:rsidRPr="00F47AB3">
              <w:rPr>
                <w:color w:val="auto"/>
              </w:rPr>
              <w:t>6–19</w:t>
            </w:r>
          </w:p>
        </w:tc>
        <w:tc>
          <w:tcPr>
            <w:tcW w:w="1701" w:type="dxa"/>
            <w:tcMar>
              <w:top w:w="28" w:type="dxa"/>
              <w:bottom w:w="28" w:type="dxa"/>
            </w:tcMar>
          </w:tcPr>
          <w:p w14:paraId="13F2F351" w14:textId="77F3627F" w:rsidR="001A6CA3" w:rsidRPr="008A7A17" w:rsidRDefault="001A6CA3" w:rsidP="001A6CA3">
            <w:pPr>
              <w:pStyle w:val="FormatvorlageTabellentextLateinberschriftenCalibri"/>
            </w:pPr>
            <w:r w:rsidRPr="00F47AB3">
              <w:rPr>
                <w:color w:val="auto"/>
              </w:rPr>
              <w:t>KV 115–119</w:t>
            </w:r>
          </w:p>
        </w:tc>
        <w:tc>
          <w:tcPr>
            <w:tcW w:w="1544" w:type="dxa"/>
            <w:tcMar>
              <w:top w:w="28" w:type="dxa"/>
              <w:bottom w:w="28" w:type="dxa"/>
            </w:tcMar>
          </w:tcPr>
          <w:p w14:paraId="6A6D229F" w14:textId="4F16A3D6" w:rsidR="001A6CA3" w:rsidRPr="008A7A17" w:rsidRDefault="001A6CA3" w:rsidP="001A6CA3">
            <w:pPr>
              <w:pStyle w:val="FormatvorlageTabellentextLateinberschriftenCalibri"/>
            </w:pPr>
            <w:r w:rsidRPr="00F47AB3">
              <w:rPr>
                <w:color w:val="auto"/>
              </w:rPr>
              <w:t>6–19</w:t>
            </w:r>
          </w:p>
        </w:tc>
        <w:tc>
          <w:tcPr>
            <w:tcW w:w="1664" w:type="dxa"/>
            <w:tcMar>
              <w:top w:w="28" w:type="dxa"/>
              <w:bottom w:w="28" w:type="dxa"/>
            </w:tcMar>
          </w:tcPr>
          <w:p w14:paraId="77D61070" w14:textId="329832C4" w:rsidR="001A6CA3" w:rsidRPr="008A7A17" w:rsidRDefault="001A6CA3" w:rsidP="001A6CA3">
            <w:pPr>
              <w:pStyle w:val="FormatvorlageTabellentextLateinberschriftenCalibri"/>
            </w:pPr>
            <w:r w:rsidRPr="00F47AB3">
              <w:rPr>
                <w:color w:val="auto"/>
              </w:rPr>
              <w:t>KV 115–119</w:t>
            </w:r>
          </w:p>
        </w:tc>
      </w:tr>
      <w:tr w:rsidR="001A6CA3" w:rsidRPr="008A7A17" w14:paraId="4DE81E2F" w14:textId="77777777" w:rsidTr="001A6CA3">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72D805E2" w14:textId="77777777" w:rsidR="001A6CA3" w:rsidRPr="008A7A17" w:rsidRDefault="001A6CA3" w:rsidP="001A6CA3">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466A988" w14:textId="13E063DF" w:rsidR="001A6CA3" w:rsidRPr="008A7A17" w:rsidRDefault="001A6CA3" w:rsidP="001A6CA3">
            <w:pPr>
              <w:pStyle w:val="FormatvorlageTabellentextLateinberschriftenCalibri"/>
            </w:pPr>
            <w:r>
              <w:t>Schriftlich subtrahieren –Ergänzen</w:t>
            </w:r>
          </w:p>
        </w:tc>
        <w:tc>
          <w:tcPr>
            <w:tcW w:w="2193" w:type="dxa"/>
            <w:tcMar>
              <w:top w:w="28" w:type="dxa"/>
              <w:bottom w:w="28" w:type="dxa"/>
            </w:tcMar>
          </w:tcPr>
          <w:p w14:paraId="22640D3F" w14:textId="77777777" w:rsidR="001A6CA3" w:rsidRPr="00F47AB3" w:rsidRDefault="001A6CA3" w:rsidP="001A6CA3">
            <w:pPr>
              <w:pStyle w:val="Tabellentext0"/>
              <w:rPr>
                <w:color w:val="auto"/>
              </w:rPr>
            </w:pPr>
            <w:r w:rsidRPr="00F47AB3">
              <w:rPr>
                <w:color w:val="auto"/>
              </w:rPr>
              <w:t>Oder</w:t>
            </w:r>
          </w:p>
          <w:p w14:paraId="5182BF1D" w14:textId="735CFC4E" w:rsidR="001A6CA3" w:rsidRPr="008A7A17" w:rsidRDefault="001A6CA3" w:rsidP="001A6CA3">
            <w:pPr>
              <w:pStyle w:val="FormatvorlageTabellentextLateinberschriftenCalibri"/>
            </w:pPr>
            <w:r w:rsidRPr="00F47AB3">
              <w:rPr>
                <w:color w:val="auto"/>
              </w:rPr>
              <w:t>20; 21: Nr. 1 und 2; 22–26</w:t>
            </w:r>
          </w:p>
        </w:tc>
        <w:tc>
          <w:tcPr>
            <w:tcW w:w="2041" w:type="dxa"/>
            <w:tcMar>
              <w:top w:w="28" w:type="dxa"/>
              <w:bottom w:w="28" w:type="dxa"/>
            </w:tcMar>
          </w:tcPr>
          <w:p w14:paraId="1FEAAD47" w14:textId="5148350B" w:rsidR="001A6CA3" w:rsidRPr="008A7A17" w:rsidRDefault="001A6CA3" w:rsidP="001A6CA3">
            <w:pPr>
              <w:pStyle w:val="FormatvorlageTabellentextLateinberschriftenCalibri"/>
            </w:pPr>
            <w:r w:rsidRPr="00F47AB3">
              <w:rPr>
                <w:color w:val="auto"/>
              </w:rPr>
              <w:t>KV 117; 118</w:t>
            </w:r>
          </w:p>
        </w:tc>
        <w:tc>
          <w:tcPr>
            <w:tcW w:w="1786" w:type="dxa"/>
            <w:tcMar>
              <w:top w:w="28" w:type="dxa"/>
              <w:bottom w:w="28" w:type="dxa"/>
            </w:tcMar>
          </w:tcPr>
          <w:p w14:paraId="09064C4C" w14:textId="5A27D8D0" w:rsidR="001A6CA3" w:rsidRPr="008A7A17" w:rsidRDefault="001A6CA3" w:rsidP="001A6CA3">
            <w:pPr>
              <w:pStyle w:val="FormatvorlageTabellentextLateinberschriftenCalibri"/>
            </w:pPr>
            <w:r w:rsidRPr="00F47AB3">
              <w:rPr>
                <w:color w:val="auto"/>
              </w:rPr>
              <w:t>20–26</w:t>
            </w:r>
          </w:p>
        </w:tc>
        <w:tc>
          <w:tcPr>
            <w:tcW w:w="1701" w:type="dxa"/>
            <w:tcMar>
              <w:top w:w="28" w:type="dxa"/>
              <w:bottom w:w="28" w:type="dxa"/>
            </w:tcMar>
          </w:tcPr>
          <w:p w14:paraId="51A9A85F" w14:textId="45B57A08" w:rsidR="001A6CA3" w:rsidRPr="008A7A17" w:rsidRDefault="001A6CA3" w:rsidP="001A6CA3">
            <w:pPr>
              <w:pStyle w:val="FormatvorlageTabellentextLateinberschriftenCalibri"/>
            </w:pPr>
            <w:r w:rsidRPr="00F47AB3">
              <w:rPr>
                <w:color w:val="auto"/>
              </w:rPr>
              <w:t>KV 117; 118</w:t>
            </w:r>
          </w:p>
        </w:tc>
        <w:tc>
          <w:tcPr>
            <w:tcW w:w="1544" w:type="dxa"/>
            <w:tcMar>
              <w:top w:w="28" w:type="dxa"/>
              <w:bottom w:w="28" w:type="dxa"/>
            </w:tcMar>
          </w:tcPr>
          <w:p w14:paraId="74AD1728" w14:textId="5E174FE8" w:rsidR="001A6CA3" w:rsidRPr="008A7A17" w:rsidRDefault="001A6CA3" w:rsidP="001A6CA3">
            <w:pPr>
              <w:pStyle w:val="FormatvorlageTabellentextLateinberschriftenCalibri"/>
            </w:pPr>
            <w:r w:rsidRPr="00F47AB3">
              <w:rPr>
                <w:color w:val="auto"/>
              </w:rPr>
              <w:t>20–26</w:t>
            </w:r>
          </w:p>
        </w:tc>
        <w:tc>
          <w:tcPr>
            <w:tcW w:w="1664" w:type="dxa"/>
            <w:tcMar>
              <w:top w:w="28" w:type="dxa"/>
              <w:bottom w:w="28" w:type="dxa"/>
            </w:tcMar>
          </w:tcPr>
          <w:p w14:paraId="2F5E40C9" w14:textId="3F6170AA" w:rsidR="001A6CA3" w:rsidRPr="008A7A17" w:rsidRDefault="001A6CA3" w:rsidP="001A6CA3">
            <w:pPr>
              <w:pStyle w:val="FormatvorlageTabellentextLateinberschriftenCalibri"/>
            </w:pPr>
            <w:r w:rsidRPr="00F47AB3">
              <w:rPr>
                <w:color w:val="auto"/>
              </w:rPr>
              <w:t>KV 117; 118</w:t>
            </w:r>
          </w:p>
        </w:tc>
      </w:tr>
      <w:tr w:rsidR="001A6CA3" w:rsidRPr="008A7A17" w14:paraId="38215E6D" w14:textId="77777777" w:rsidTr="004F1EBB">
        <w:tc>
          <w:tcPr>
            <w:tcW w:w="150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Mar>
              <w:top w:w="28" w:type="dxa"/>
              <w:bottom w:w="28" w:type="dxa"/>
            </w:tcMar>
          </w:tcPr>
          <w:p w14:paraId="0AD67E09" w14:textId="77777777" w:rsidR="001A6CA3" w:rsidRPr="008A7A17" w:rsidRDefault="001A6CA3" w:rsidP="001A6CA3">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1ADDA3D" w14:textId="182C0D7D" w:rsidR="001A6CA3" w:rsidRPr="006F0B5F" w:rsidRDefault="001A6CA3" w:rsidP="001A6CA3">
            <w:pPr>
              <w:pStyle w:val="FormatvorlageTabellentextLateinberschriftenCalibri"/>
              <w:rPr>
                <w:color w:val="C00000"/>
              </w:rPr>
            </w:pPr>
            <w:r>
              <w:t>Schriftlich subtrahieren üben</w:t>
            </w:r>
          </w:p>
        </w:tc>
        <w:tc>
          <w:tcPr>
            <w:tcW w:w="2193" w:type="dxa"/>
            <w:tcMar>
              <w:top w:w="28" w:type="dxa"/>
              <w:bottom w:w="28" w:type="dxa"/>
            </w:tcMar>
          </w:tcPr>
          <w:p w14:paraId="659A2E20" w14:textId="6D0E452E" w:rsidR="001A6CA3" w:rsidRPr="006F0B5F" w:rsidRDefault="001A6CA3" w:rsidP="001A6CA3">
            <w:pPr>
              <w:pStyle w:val="FormatvorlageTabellentextLateinberschriftenCalibri"/>
              <w:rPr>
                <w:color w:val="C00000"/>
              </w:rPr>
            </w:pPr>
            <w:r w:rsidRPr="00F47AB3">
              <w:rPr>
                <w:color w:val="auto"/>
              </w:rPr>
              <w:t>27: Nr. 1 und 3; 29; 34: Nr. 2 und 3; 36: Nr. 1 und 2; 37: Nr. 1; 38: Nr. 1; 39: Nr. 1 und 2</w:t>
            </w:r>
          </w:p>
        </w:tc>
        <w:tc>
          <w:tcPr>
            <w:tcW w:w="2041" w:type="dxa"/>
            <w:tcMar>
              <w:top w:w="28" w:type="dxa"/>
              <w:bottom w:w="28" w:type="dxa"/>
            </w:tcMar>
          </w:tcPr>
          <w:p w14:paraId="66E864E7" w14:textId="5780EE92" w:rsidR="001A6CA3" w:rsidRPr="006F0B5F" w:rsidRDefault="001A6CA3" w:rsidP="001A6CA3">
            <w:pPr>
              <w:pStyle w:val="FormatvorlageTabellentextLateinberschriftenCalibri"/>
              <w:rPr>
                <w:color w:val="C00000"/>
              </w:rPr>
            </w:pPr>
            <w:r w:rsidRPr="00F47AB3">
              <w:rPr>
                <w:color w:val="auto"/>
              </w:rPr>
              <w:t>KV 120: Nr. 1; 121: Nr. 1; 122; 127</w:t>
            </w:r>
          </w:p>
        </w:tc>
        <w:tc>
          <w:tcPr>
            <w:tcW w:w="1786" w:type="dxa"/>
            <w:tcMar>
              <w:top w:w="28" w:type="dxa"/>
              <w:bottom w:w="28" w:type="dxa"/>
            </w:tcMar>
          </w:tcPr>
          <w:p w14:paraId="7C73E59B" w14:textId="084D306F" w:rsidR="001A6CA3" w:rsidRPr="006F0B5F" w:rsidRDefault="001A6CA3" w:rsidP="001A6CA3">
            <w:pPr>
              <w:pStyle w:val="FormatvorlageTabellentextLateinberschriftenCalibri"/>
              <w:rPr>
                <w:color w:val="C00000"/>
              </w:rPr>
            </w:pPr>
            <w:r w:rsidRPr="00F47AB3">
              <w:rPr>
                <w:color w:val="auto"/>
              </w:rPr>
              <w:t>27–29; 30: Nr. 1; 31; 33–39; 40: Nr. 1</w:t>
            </w:r>
          </w:p>
        </w:tc>
        <w:tc>
          <w:tcPr>
            <w:tcW w:w="1701" w:type="dxa"/>
            <w:tcMar>
              <w:top w:w="28" w:type="dxa"/>
              <w:bottom w:w="28" w:type="dxa"/>
            </w:tcMar>
          </w:tcPr>
          <w:p w14:paraId="053C5689" w14:textId="1447BA30" w:rsidR="001A6CA3" w:rsidRPr="006F0B5F" w:rsidRDefault="001A6CA3" w:rsidP="001A6CA3">
            <w:pPr>
              <w:pStyle w:val="FormatvorlageTabellentextLateinberschriftenCalibri"/>
              <w:rPr>
                <w:color w:val="C00000"/>
              </w:rPr>
            </w:pPr>
            <w:r w:rsidRPr="00F47AB3">
              <w:rPr>
                <w:color w:val="auto"/>
              </w:rPr>
              <w:t>KV 120– 123; 125; 127 –129</w:t>
            </w:r>
          </w:p>
        </w:tc>
        <w:tc>
          <w:tcPr>
            <w:tcW w:w="1544" w:type="dxa"/>
            <w:tcMar>
              <w:top w:w="28" w:type="dxa"/>
              <w:bottom w:w="28" w:type="dxa"/>
            </w:tcMar>
          </w:tcPr>
          <w:p w14:paraId="76D0768B" w14:textId="1EBE8F31" w:rsidR="001A6CA3" w:rsidRPr="006F0B5F" w:rsidRDefault="001A6CA3" w:rsidP="001A6CA3">
            <w:pPr>
              <w:pStyle w:val="FormatvorlageTabellentextLateinberschriftenCalibri"/>
              <w:rPr>
                <w:color w:val="C00000"/>
              </w:rPr>
            </w:pPr>
            <w:r w:rsidRPr="00F47AB3">
              <w:rPr>
                <w:color w:val="auto"/>
              </w:rPr>
              <w:t>27–40</w:t>
            </w:r>
          </w:p>
        </w:tc>
        <w:tc>
          <w:tcPr>
            <w:tcW w:w="1664" w:type="dxa"/>
            <w:tcMar>
              <w:top w:w="28" w:type="dxa"/>
              <w:bottom w:w="28" w:type="dxa"/>
            </w:tcMar>
          </w:tcPr>
          <w:p w14:paraId="3660BC37" w14:textId="0F8816C8" w:rsidR="001A6CA3" w:rsidRPr="006F0B5F" w:rsidRDefault="001A6CA3" w:rsidP="001A6CA3">
            <w:pPr>
              <w:pStyle w:val="FormatvorlageTabellentextLateinberschriftenCalibri"/>
              <w:rPr>
                <w:color w:val="C00000"/>
              </w:rPr>
            </w:pPr>
            <w:r w:rsidRPr="00F47AB3">
              <w:rPr>
                <w:color w:val="auto"/>
              </w:rPr>
              <w:t>KV 120; 121; 124–126; 128; 129</w:t>
            </w:r>
          </w:p>
        </w:tc>
      </w:tr>
      <w:tr w:rsidR="00BA3858" w:rsidRPr="008A7A17" w14:paraId="710699C7" w14:textId="77777777" w:rsidTr="004F1EBB">
        <w:tc>
          <w:tcPr>
            <w:tcW w:w="1506" w:type="dxa"/>
            <w:vMerge w:val="restart"/>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5B9EA1C2" w14:textId="3C65C180" w:rsidR="00BA3858" w:rsidRPr="008A7A17" w:rsidRDefault="00BA3858" w:rsidP="00BA3858">
            <w:pPr>
              <w:pStyle w:val="Tabellentext0"/>
              <w:jc w:val="center"/>
              <w:rPr>
                <w:rFonts w:asciiTheme="majorHAnsi" w:hAnsiTheme="majorHAnsi" w:cstheme="majorHAnsi"/>
              </w:rPr>
            </w:pPr>
            <w:r>
              <w:rPr>
                <w:b/>
                <w:bCs/>
              </w:rPr>
              <w:t>c</w:t>
            </w:r>
            <w:r w:rsidRPr="00504AFB">
              <w:rPr>
                <w:b/>
                <w:bCs/>
              </w:rPr>
              <w:t>a.</w:t>
            </w:r>
            <w:r>
              <w:rPr>
                <w:b/>
                <w:bCs/>
              </w:rPr>
              <w:t xml:space="preserve"> 2-3 </w:t>
            </w:r>
            <w:r w:rsidRPr="00504AFB">
              <w:rPr>
                <w:b/>
                <w:bCs/>
              </w:rPr>
              <w:t>Wochen</w:t>
            </w:r>
          </w:p>
        </w:tc>
        <w:tc>
          <w:tcPr>
            <w:tcW w:w="2250" w:type="dxa"/>
            <w:tcBorders>
              <w:left w:val="single" w:sz="4" w:space="0" w:color="808080" w:themeColor="background1" w:themeShade="80"/>
            </w:tcBorders>
            <w:shd w:val="clear" w:color="auto" w:fill="E6E6E6"/>
            <w:tcMar>
              <w:top w:w="28" w:type="dxa"/>
              <w:bottom w:w="28" w:type="dxa"/>
            </w:tcMar>
          </w:tcPr>
          <w:p w14:paraId="6FB0869C" w14:textId="00C01BD0" w:rsidR="00BA3858" w:rsidRDefault="00BA3858" w:rsidP="00BA3858">
            <w:pPr>
              <w:pStyle w:val="FormatvorlageTabellentextLateinberschriftenCalibri"/>
            </w:pPr>
            <w:r>
              <w:t>Umgang mit Geld</w:t>
            </w:r>
          </w:p>
        </w:tc>
        <w:tc>
          <w:tcPr>
            <w:tcW w:w="2193" w:type="dxa"/>
            <w:tcMar>
              <w:top w:w="28" w:type="dxa"/>
              <w:bottom w:w="28" w:type="dxa"/>
            </w:tcMar>
          </w:tcPr>
          <w:p w14:paraId="62290788" w14:textId="0C4CCDC7" w:rsidR="00BA3858" w:rsidRPr="00F47AB3" w:rsidRDefault="00BA3858" w:rsidP="00BA3858">
            <w:pPr>
              <w:pStyle w:val="FormatvorlageTabellentextLateinberschriftenCalibri"/>
              <w:rPr>
                <w:color w:val="auto"/>
              </w:rPr>
            </w:pPr>
            <w:r w:rsidRPr="00F47AB3">
              <w:rPr>
                <w:color w:val="auto"/>
              </w:rPr>
              <w:t>41; 42: Nr. 1 und 2; 43–45</w:t>
            </w:r>
          </w:p>
        </w:tc>
        <w:tc>
          <w:tcPr>
            <w:tcW w:w="2041" w:type="dxa"/>
            <w:tcMar>
              <w:top w:w="28" w:type="dxa"/>
              <w:bottom w:w="28" w:type="dxa"/>
            </w:tcMar>
          </w:tcPr>
          <w:p w14:paraId="5B12C5CB" w14:textId="160993E0" w:rsidR="00BA3858" w:rsidRPr="00F47AB3" w:rsidRDefault="00BA3858" w:rsidP="00BA3858">
            <w:pPr>
              <w:pStyle w:val="FormatvorlageTabellentextLateinberschriftenCalibri"/>
              <w:rPr>
                <w:color w:val="auto"/>
              </w:rPr>
            </w:pPr>
            <w:r w:rsidRPr="00F47AB3">
              <w:rPr>
                <w:color w:val="auto"/>
              </w:rPr>
              <w:t>KV 131; 132; 134</w:t>
            </w:r>
          </w:p>
        </w:tc>
        <w:tc>
          <w:tcPr>
            <w:tcW w:w="1786" w:type="dxa"/>
            <w:tcMar>
              <w:top w:w="28" w:type="dxa"/>
              <w:bottom w:w="28" w:type="dxa"/>
            </w:tcMar>
          </w:tcPr>
          <w:p w14:paraId="7A3AF155" w14:textId="63E929D5" w:rsidR="00BA3858" w:rsidRPr="00F47AB3" w:rsidRDefault="00BA3858" w:rsidP="00BA3858">
            <w:pPr>
              <w:pStyle w:val="FormatvorlageTabellentextLateinberschriftenCalibri"/>
              <w:rPr>
                <w:color w:val="auto"/>
              </w:rPr>
            </w:pPr>
            <w:r w:rsidRPr="00F47AB3">
              <w:rPr>
                <w:color w:val="auto"/>
              </w:rPr>
              <w:t>41–46</w:t>
            </w:r>
          </w:p>
        </w:tc>
        <w:tc>
          <w:tcPr>
            <w:tcW w:w="1701" w:type="dxa"/>
            <w:tcMar>
              <w:top w:w="28" w:type="dxa"/>
              <w:bottom w:w="28" w:type="dxa"/>
            </w:tcMar>
          </w:tcPr>
          <w:p w14:paraId="42493BFF" w14:textId="4F5110F5" w:rsidR="00BA3858" w:rsidRPr="00F47AB3" w:rsidRDefault="00BA3858" w:rsidP="00BA3858">
            <w:pPr>
              <w:pStyle w:val="FormatvorlageTabellentextLateinberschriftenCalibri"/>
              <w:rPr>
                <w:color w:val="auto"/>
              </w:rPr>
            </w:pPr>
            <w:r w:rsidRPr="00F47AB3">
              <w:rPr>
                <w:color w:val="auto"/>
              </w:rPr>
              <w:t>KV 131–135</w:t>
            </w:r>
          </w:p>
        </w:tc>
        <w:tc>
          <w:tcPr>
            <w:tcW w:w="1544" w:type="dxa"/>
            <w:tcMar>
              <w:top w:w="28" w:type="dxa"/>
              <w:bottom w:w="28" w:type="dxa"/>
            </w:tcMar>
          </w:tcPr>
          <w:p w14:paraId="0E8F71B1" w14:textId="6A2902EE" w:rsidR="00BA3858" w:rsidRPr="00F47AB3" w:rsidRDefault="00BA3858" w:rsidP="00BA3858">
            <w:pPr>
              <w:pStyle w:val="FormatvorlageTabellentextLateinberschriftenCalibri"/>
              <w:rPr>
                <w:color w:val="auto"/>
              </w:rPr>
            </w:pPr>
            <w:r w:rsidRPr="00F47AB3">
              <w:rPr>
                <w:color w:val="auto"/>
              </w:rPr>
              <w:t>41–46</w:t>
            </w:r>
          </w:p>
        </w:tc>
        <w:tc>
          <w:tcPr>
            <w:tcW w:w="1664" w:type="dxa"/>
            <w:tcMar>
              <w:top w:w="28" w:type="dxa"/>
              <w:bottom w:w="28" w:type="dxa"/>
            </w:tcMar>
          </w:tcPr>
          <w:p w14:paraId="300954CA" w14:textId="51DF74E6" w:rsidR="00BA3858" w:rsidRPr="00F47AB3" w:rsidRDefault="00BA3858" w:rsidP="00BA3858">
            <w:pPr>
              <w:pStyle w:val="FormatvorlageTabellentextLateinberschriftenCalibri"/>
              <w:rPr>
                <w:color w:val="auto"/>
              </w:rPr>
            </w:pPr>
            <w:r w:rsidRPr="00F47AB3">
              <w:rPr>
                <w:color w:val="auto"/>
              </w:rPr>
              <w:t>KV 130–135</w:t>
            </w:r>
          </w:p>
        </w:tc>
      </w:tr>
      <w:tr w:rsidR="00BA3858" w:rsidRPr="008A7A17" w14:paraId="34192CBC"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484A3BAE" w14:textId="77777777" w:rsidR="00BA3858" w:rsidRPr="008A7A17" w:rsidRDefault="00BA3858" w:rsidP="00BA3858">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2E0694F" w14:textId="4D600143" w:rsidR="00BA3858" w:rsidRPr="00BA3858" w:rsidRDefault="00BA3858" w:rsidP="00BA3858">
            <w:pPr>
              <w:pStyle w:val="FormatvorlageTabellentextLateinberschriftenCalibri"/>
              <w:rPr>
                <w:color w:val="C00000"/>
              </w:rPr>
            </w:pPr>
            <w:r w:rsidRPr="00BA3858">
              <w:rPr>
                <w:color w:val="C00000"/>
              </w:rPr>
              <w:t>Mit Sachsituationen umgehen</w:t>
            </w:r>
          </w:p>
        </w:tc>
        <w:tc>
          <w:tcPr>
            <w:tcW w:w="2193" w:type="dxa"/>
            <w:tcMar>
              <w:top w:w="28" w:type="dxa"/>
              <w:bottom w:w="28" w:type="dxa"/>
            </w:tcMar>
          </w:tcPr>
          <w:p w14:paraId="5634F981" w14:textId="379C9BEB" w:rsidR="00BA3858" w:rsidRPr="00BA3858" w:rsidRDefault="00BA3858" w:rsidP="00BA3858">
            <w:pPr>
              <w:pStyle w:val="FormatvorlageTabellentextLateinberschriftenCalibri"/>
              <w:rPr>
                <w:color w:val="C00000"/>
              </w:rPr>
            </w:pPr>
            <w:r w:rsidRPr="00BA3858">
              <w:rPr>
                <w:color w:val="C00000"/>
              </w:rPr>
              <w:t xml:space="preserve">47; 49; 52: Nr. 1; 53: Nr. 1 und 2; </w:t>
            </w:r>
            <w:r w:rsidRPr="00BA3858">
              <w:rPr>
                <w:color w:val="C00000"/>
              </w:rPr>
              <w:br/>
              <w:t>55–56; 58; 61</w:t>
            </w:r>
          </w:p>
        </w:tc>
        <w:tc>
          <w:tcPr>
            <w:tcW w:w="2041" w:type="dxa"/>
            <w:tcMar>
              <w:top w:w="28" w:type="dxa"/>
              <w:bottom w:w="28" w:type="dxa"/>
            </w:tcMar>
          </w:tcPr>
          <w:p w14:paraId="4954A2BA" w14:textId="0BE8C41F" w:rsidR="00BA3858" w:rsidRPr="00BA3858" w:rsidRDefault="00BA3858" w:rsidP="00BA3858">
            <w:pPr>
              <w:pStyle w:val="FormatvorlageTabellentextLateinberschriftenCalibri"/>
              <w:rPr>
                <w:color w:val="C00000"/>
              </w:rPr>
            </w:pPr>
            <w:r w:rsidRPr="00BA3858">
              <w:rPr>
                <w:color w:val="C00000"/>
              </w:rPr>
              <w:t>KV 137</w:t>
            </w:r>
          </w:p>
        </w:tc>
        <w:tc>
          <w:tcPr>
            <w:tcW w:w="1786" w:type="dxa"/>
            <w:tcMar>
              <w:top w:w="28" w:type="dxa"/>
              <w:bottom w:w="28" w:type="dxa"/>
            </w:tcMar>
          </w:tcPr>
          <w:p w14:paraId="4EF3A3BE" w14:textId="7035D4C3" w:rsidR="00BA3858" w:rsidRPr="00BA3858" w:rsidRDefault="00BA3858" w:rsidP="00BA3858">
            <w:pPr>
              <w:pStyle w:val="FormatvorlageTabellentextLateinberschriftenCalibri"/>
              <w:rPr>
                <w:color w:val="C00000"/>
              </w:rPr>
            </w:pPr>
            <w:r w:rsidRPr="00BA3858">
              <w:rPr>
                <w:color w:val="C00000"/>
              </w:rPr>
              <w:t xml:space="preserve">47–52; 53: Nr. 1 und 2; 54–59; </w:t>
            </w:r>
            <w:r w:rsidRPr="00BA3858">
              <w:rPr>
                <w:color w:val="C00000"/>
              </w:rPr>
              <w:br/>
              <w:t>61–63; 64: Nr. 1</w:t>
            </w:r>
          </w:p>
        </w:tc>
        <w:tc>
          <w:tcPr>
            <w:tcW w:w="1701" w:type="dxa"/>
            <w:tcMar>
              <w:top w:w="28" w:type="dxa"/>
              <w:bottom w:w="28" w:type="dxa"/>
            </w:tcMar>
          </w:tcPr>
          <w:p w14:paraId="73DD989F" w14:textId="41692354" w:rsidR="00BA3858" w:rsidRPr="00BA3858" w:rsidRDefault="00BA3858" w:rsidP="00BA3858">
            <w:pPr>
              <w:pStyle w:val="FormatvorlageTabellentextLateinberschriftenCalibri"/>
              <w:rPr>
                <w:color w:val="C00000"/>
              </w:rPr>
            </w:pPr>
            <w:r w:rsidRPr="00BA3858">
              <w:rPr>
                <w:color w:val="C00000"/>
              </w:rPr>
              <w:t>KV 136; 137</w:t>
            </w:r>
          </w:p>
        </w:tc>
        <w:tc>
          <w:tcPr>
            <w:tcW w:w="1544" w:type="dxa"/>
            <w:tcMar>
              <w:top w:w="28" w:type="dxa"/>
              <w:bottom w:w="28" w:type="dxa"/>
            </w:tcMar>
          </w:tcPr>
          <w:p w14:paraId="1734FB7C" w14:textId="53302AA6" w:rsidR="00BA3858" w:rsidRPr="00BA3858" w:rsidRDefault="00BA3858" w:rsidP="00BA3858">
            <w:pPr>
              <w:pStyle w:val="FormatvorlageTabellentextLateinberschriftenCalibri"/>
              <w:rPr>
                <w:color w:val="C00000"/>
              </w:rPr>
            </w:pPr>
            <w:r w:rsidRPr="00BA3858">
              <w:rPr>
                <w:color w:val="C00000"/>
              </w:rPr>
              <w:t>47–64</w:t>
            </w:r>
          </w:p>
        </w:tc>
        <w:tc>
          <w:tcPr>
            <w:tcW w:w="1664" w:type="dxa"/>
            <w:tcMar>
              <w:top w:w="28" w:type="dxa"/>
              <w:bottom w:w="28" w:type="dxa"/>
            </w:tcMar>
          </w:tcPr>
          <w:p w14:paraId="66A070ED" w14:textId="49F9094C" w:rsidR="00BA3858" w:rsidRPr="00BA3858" w:rsidRDefault="00BA3858" w:rsidP="00BA3858">
            <w:pPr>
              <w:pStyle w:val="FormatvorlageTabellentextLateinberschriftenCalibri"/>
              <w:rPr>
                <w:color w:val="C00000"/>
              </w:rPr>
            </w:pPr>
            <w:r w:rsidRPr="00BA3858">
              <w:rPr>
                <w:color w:val="C00000"/>
              </w:rPr>
              <w:t>KV 136; 137</w:t>
            </w:r>
          </w:p>
        </w:tc>
      </w:tr>
    </w:tbl>
    <w:p w14:paraId="4262B91F" w14:textId="37BE59C6" w:rsidR="004C13FD" w:rsidRDefault="004C13FD" w:rsidP="00FC3865">
      <w:pPr>
        <w:rPr>
          <w:rFonts w:ascii="Arial" w:hAnsi="Arial"/>
          <w:sz w:val="20"/>
          <w:lang w:val="fr-FR"/>
        </w:rPr>
      </w:pP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17"/>
        <w:gridCol w:w="2117"/>
        <w:gridCol w:w="1683"/>
        <w:gridCol w:w="1684"/>
        <w:gridCol w:w="1664"/>
        <w:gridCol w:w="1664"/>
      </w:tblGrid>
      <w:tr w:rsidR="00EF6ACF" w:rsidRPr="008A7A17" w14:paraId="79515D84" w14:textId="77777777" w:rsidTr="004F1EBB">
        <w:trPr>
          <w:tblHeader/>
        </w:trPr>
        <w:tc>
          <w:tcPr>
            <w:tcW w:w="1506" w:type="dxa"/>
            <w:tcBorders>
              <w:bottom w:val="nil"/>
            </w:tcBorders>
            <w:shd w:val="clear" w:color="auto" w:fill="CCCCCC"/>
            <w:tcMar>
              <w:top w:w="28" w:type="dxa"/>
              <w:bottom w:w="28" w:type="dxa"/>
            </w:tcMar>
          </w:tcPr>
          <w:p w14:paraId="1366A2B0" w14:textId="77777777" w:rsidR="00EF6ACF" w:rsidRPr="008A7A17" w:rsidRDefault="00EF6ACF" w:rsidP="004F1EBB">
            <w:pPr>
              <w:pStyle w:val="Tabellenschriftfett"/>
            </w:pPr>
          </w:p>
        </w:tc>
        <w:tc>
          <w:tcPr>
            <w:tcW w:w="2250" w:type="dxa"/>
            <w:tcBorders>
              <w:bottom w:val="nil"/>
            </w:tcBorders>
            <w:shd w:val="clear" w:color="auto" w:fill="CCCCCC"/>
            <w:tcMar>
              <w:top w:w="28" w:type="dxa"/>
              <w:bottom w:w="28" w:type="dxa"/>
            </w:tcMar>
          </w:tcPr>
          <w:p w14:paraId="637BE7A4" w14:textId="77777777" w:rsidR="00EF6ACF" w:rsidRPr="008A7A17" w:rsidRDefault="00EF6ACF" w:rsidP="004F1EBB">
            <w:pPr>
              <w:pStyle w:val="Tabellenschriftfett"/>
            </w:pPr>
          </w:p>
        </w:tc>
        <w:tc>
          <w:tcPr>
            <w:tcW w:w="10929" w:type="dxa"/>
            <w:gridSpan w:val="6"/>
            <w:shd w:val="clear" w:color="auto" w:fill="CCCCCC"/>
            <w:tcMar>
              <w:top w:w="28" w:type="dxa"/>
              <w:bottom w:w="28" w:type="dxa"/>
            </w:tcMar>
          </w:tcPr>
          <w:p w14:paraId="23727724" w14:textId="77777777" w:rsidR="00EF6ACF" w:rsidRPr="008A7A17" w:rsidRDefault="00EF6ACF" w:rsidP="004F1EBB">
            <w:pPr>
              <w:pStyle w:val="Tabellenschriftfett"/>
              <w:jc w:val="center"/>
            </w:pPr>
            <w:r w:rsidRPr="008A7A17">
              <w:t xml:space="preserve">Beispiel-Stoffverteilungsplan </w:t>
            </w:r>
            <w:r w:rsidRPr="008A7A17">
              <w:rPr>
                <w:color w:val="C00000"/>
              </w:rPr>
              <w:t>mit Kürzungsvorschlägen</w:t>
            </w:r>
          </w:p>
        </w:tc>
      </w:tr>
      <w:tr w:rsidR="00EF6ACF" w:rsidRPr="008A7A17" w14:paraId="21D91CE6" w14:textId="77777777" w:rsidTr="004F1EBB">
        <w:trPr>
          <w:tblHeader/>
        </w:trPr>
        <w:tc>
          <w:tcPr>
            <w:tcW w:w="1506" w:type="dxa"/>
            <w:tcBorders>
              <w:top w:val="nil"/>
            </w:tcBorders>
            <w:shd w:val="clear" w:color="auto" w:fill="CCCCCC"/>
            <w:tcMar>
              <w:top w:w="28" w:type="dxa"/>
              <w:bottom w:w="28" w:type="dxa"/>
            </w:tcMar>
          </w:tcPr>
          <w:p w14:paraId="417D8F0F" w14:textId="77777777" w:rsidR="00EF6ACF" w:rsidRPr="008A7A17" w:rsidRDefault="00EF6ACF" w:rsidP="004F1EBB">
            <w:pPr>
              <w:pStyle w:val="Tabellenschriftfett"/>
            </w:pPr>
          </w:p>
        </w:tc>
        <w:tc>
          <w:tcPr>
            <w:tcW w:w="2250" w:type="dxa"/>
            <w:tcBorders>
              <w:top w:val="nil"/>
            </w:tcBorders>
            <w:shd w:val="clear" w:color="auto" w:fill="CCCCCC"/>
            <w:tcMar>
              <w:top w:w="28" w:type="dxa"/>
              <w:bottom w:w="28" w:type="dxa"/>
            </w:tcMar>
          </w:tcPr>
          <w:p w14:paraId="08E600E7" w14:textId="77777777" w:rsidR="00EF6ACF" w:rsidRPr="008A7A17" w:rsidRDefault="00EF6ACF" w:rsidP="004F1EBB">
            <w:pPr>
              <w:pStyle w:val="Tabellenschriftfett"/>
            </w:pPr>
          </w:p>
        </w:tc>
        <w:tc>
          <w:tcPr>
            <w:tcW w:w="4234" w:type="dxa"/>
            <w:gridSpan w:val="2"/>
            <w:shd w:val="clear" w:color="auto" w:fill="CCCCCC"/>
            <w:tcMar>
              <w:top w:w="28" w:type="dxa"/>
              <w:bottom w:w="28" w:type="dxa"/>
            </w:tcMar>
          </w:tcPr>
          <w:p w14:paraId="7ABD5835" w14:textId="77777777" w:rsidR="00EF6ACF" w:rsidRPr="008A7A17" w:rsidRDefault="00EF6ACF" w:rsidP="004F1EBB">
            <w:pPr>
              <w:pStyle w:val="Tabellenschriftfett"/>
            </w:pPr>
            <w:r w:rsidRPr="008A7A17">
              <w:rPr>
                <w:szCs w:val="20"/>
              </w:rPr>
              <w:t>für Kinder mit zusätzlichem Unterstützungsbedarf</w:t>
            </w:r>
          </w:p>
        </w:tc>
        <w:tc>
          <w:tcPr>
            <w:tcW w:w="3367" w:type="dxa"/>
            <w:gridSpan w:val="2"/>
            <w:shd w:val="clear" w:color="auto" w:fill="CCCCCC"/>
            <w:tcMar>
              <w:top w:w="28" w:type="dxa"/>
              <w:bottom w:w="28" w:type="dxa"/>
            </w:tcMar>
          </w:tcPr>
          <w:p w14:paraId="4CEDF598" w14:textId="77777777" w:rsidR="00EF6ACF" w:rsidRPr="008A7A17" w:rsidRDefault="00EF6ACF" w:rsidP="004F1EBB">
            <w:pPr>
              <w:pStyle w:val="Tabellenschriftfett"/>
            </w:pPr>
            <w:r w:rsidRPr="008A7A17">
              <w:t>für Kinder mit mittleren Anforderungen</w:t>
            </w:r>
          </w:p>
        </w:tc>
        <w:tc>
          <w:tcPr>
            <w:tcW w:w="3328" w:type="dxa"/>
            <w:gridSpan w:val="2"/>
            <w:shd w:val="clear" w:color="auto" w:fill="CCCCCC"/>
            <w:tcMar>
              <w:top w:w="28" w:type="dxa"/>
              <w:bottom w:w="28" w:type="dxa"/>
            </w:tcMar>
          </w:tcPr>
          <w:p w14:paraId="5FF3AA4C" w14:textId="77777777" w:rsidR="00EF6ACF" w:rsidRPr="008A7A17" w:rsidRDefault="00EF6ACF" w:rsidP="004F1EBB">
            <w:pPr>
              <w:pStyle w:val="Tabellenschriftfett"/>
            </w:pPr>
            <w:r w:rsidRPr="008A7A17">
              <w:t>für Kinder mit gehobenen Anforderungen</w:t>
            </w:r>
          </w:p>
        </w:tc>
      </w:tr>
      <w:tr w:rsidR="00EF6ACF" w:rsidRPr="008A7A17" w14:paraId="445D3EAA" w14:textId="77777777" w:rsidTr="004F1EBB">
        <w:trPr>
          <w:tblHeader/>
        </w:trPr>
        <w:tc>
          <w:tcPr>
            <w:tcW w:w="1506" w:type="dxa"/>
            <w:shd w:val="clear" w:color="auto" w:fill="CCCCCC"/>
            <w:tcMar>
              <w:top w:w="28" w:type="dxa"/>
              <w:bottom w:w="28" w:type="dxa"/>
            </w:tcMar>
          </w:tcPr>
          <w:p w14:paraId="21365DA0" w14:textId="77777777" w:rsidR="00EF6ACF" w:rsidRPr="008A7A17" w:rsidRDefault="00EF6ACF" w:rsidP="004F1EBB">
            <w:pPr>
              <w:pStyle w:val="Tabellenschriftfett"/>
            </w:pPr>
            <w:r w:rsidRPr="008A7A17">
              <w:t>Bearbeitungs</w:t>
            </w:r>
            <w:r w:rsidRPr="008A7A17">
              <w:softHyphen/>
              <w:t>dauer</w:t>
            </w:r>
          </w:p>
        </w:tc>
        <w:tc>
          <w:tcPr>
            <w:tcW w:w="2250" w:type="dxa"/>
            <w:shd w:val="clear" w:color="auto" w:fill="CCCCCC"/>
            <w:tcMar>
              <w:top w:w="28" w:type="dxa"/>
              <w:bottom w:w="28" w:type="dxa"/>
            </w:tcMar>
          </w:tcPr>
          <w:p w14:paraId="3DB29433" w14:textId="77777777" w:rsidR="00EF6ACF" w:rsidRPr="008A7A17" w:rsidRDefault="00EF6ACF" w:rsidP="004F1EBB">
            <w:pPr>
              <w:pStyle w:val="Tabellenschriftfett"/>
            </w:pPr>
            <w:r w:rsidRPr="008A7A17">
              <w:t>Thema</w:t>
            </w:r>
          </w:p>
        </w:tc>
        <w:tc>
          <w:tcPr>
            <w:tcW w:w="2117" w:type="dxa"/>
            <w:shd w:val="clear" w:color="auto" w:fill="CCCCCC"/>
            <w:tcMar>
              <w:top w:w="28" w:type="dxa"/>
              <w:bottom w:w="28" w:type="dxa"/>
            </w:tcMar>
          </w:tcPr>
          <w:p w14:paraId="06EC308A" w14:textId="77777777" w:rsidR="00EF6ACF" w:rsidRPr="008A7A17" w:rsidRDefault="00EF6ACF" w:rsidP="004F1EBB">
            <w:pPr>
              <w:pStyle w:val="Tabellenschriftfett"/>
              <w:spacing w:line="240" w:lineRule="auto"/>
            </w:pPr>
            <w:r w:rsidRPr="008A7A17">
              <w:t>Seiten im Themenheft</w:t>
            </w:r>
          </w:p>
        </w:tc>
        <w:tc>
          <w:tcPr>
            <w:tcW w:w="2117" w:type="dxa"/>
            <w:shd w:val="clear" w:color="auto" w:fill="CCCCCC"/>
            <w:tcMar>
              <w:top w:w="28" w:type="dxa"/>
              <w:bottom w:w="28" w:type="dxa"/>
            </w:tcMar>
          </w:tcPr>
          <w:p w14:paraId="2E0EC09A" w14:textId="77777777" w:rsidR="00EF6ACF" w:rsidRPr="008A7A17" w:rsidRDefault="00EF6ACF" w:rsidP="004F1EBB">
            <w:pPr>
              <w:pStyle w:val="Tabellenschriftfett"/>
              <w:spacing w:line="240" w:lineRule="auto"/>
            </w:pPr>
            <w:r w:rsidRPr="008A7A17">
              <w:t>Mögliche Kopiervorlagen</w:t>
            </w:r>
          </w:p>
        </w:tc>
        <w:tc>
          <w:tcPr>
            <w:tcW w:w="1683" w:type="dxa"/>
            <w:shd w:val="clear" w:color="auto" w:fill="CCCCCC"/>
            <w:tcMar>
              <w:top w:w="28" w:type="dxa"/>
              <w:bottom w:w="28" w:type="dxa"/>
            </w:tcMar>
          </w:tcPr>
          <w:p w14:paraId="06FF9CB4" w14:textId="77777777" w:rsidR="00EF6ACF" w:rsidRPr="008A7A17" w:rsidRDefault="00EF6ACF" w:rsidP="004F1EBB">
            <w:pPr>
              <w:pStyle w:val="Tabellenschriftfett"/>
              <w:spacing w:line="240" w:lineRule="auto"/>
            </w:pPr>
            <w:r w:rsidRPr="008A7A17">
              <w:t>Seiten im Themenheft</w:t>
            </w:r>
          </w:p>
        </w:tc>
        <w:tc>
          <w:tcPr>
            <w:tcW w:w="1684" w:type="dxa"/>
            <w:shd w:val="clear" w:color="auto" w:fill="CCCCCC"/>
            <w:tcMar>
              <w:top w:w="28" w:type="dxa"/>
              <w:bottom w:w="28" w:type="dxa"/>
            </w:tcMar>
          </w:tcPr>
          <w:p w14:paraId="172B672E" w14:textId="77777777" w:rsidR="00EF6ACF" w:rsidRPr="008A7A17" w:rsidRDefault="00EF6ACF" w:rsidP="004F1EBB">
            <w:pPr>
              <w:pStyle w:val="Tabellenschriftfett"/>
              <w:spacing w:line="240" w:lineRule="auto"/>
            </w:pPr>
            <w:r w:rsidRPr="008A7A17">
              <w:t>Mögliche Kopiervorlagen</w:t>
            </w:r>
          </w:p>
        </w:tc>
        <w:tc>
          <w:tcPr>
            <w:tcW w:w="1664" w:type="dxa"/>
            <w:shd w:val="clear" w:color="auto" w:fill="CCCCCC"/>
            <w:tcMar>
              <w:top w:w="28" w:type="dxa"/>
              <w:bottom w:w="28" w:type="dxa"/>
            </w:tcMar>
          </w:tcPr>
          <w:p w14:paraId="7722159E" w14:textId="77777777" w:rsidR="00EF6ACF" w:rsidRPr="008A7A17" w:rsidRDefault="00EF6ACF" w:rsidP="004F1EBB">
            <w:pPr>
              <w:pStyle w:val="Tabellenschriftfett"/>
              <w:spacing w:line="240" w:lineRule="auto"/>
            </w:pPr>
            <w:r w:rsidRPr="008A7A17">
              <w:t>Seiten im Themenheft</w:t>
            </w:r>
          </w:p>
        </w:tc>
        <w:tc>
          <w:tcPr>
            <w:tcW w:w="1664" w:type="dxa"/>
            <w:shd w:val="clear" w:color="auto" w:fill="CCCCCC"/>
            <w:tcMar>
              <w:top w:w="28" w:type="dxa"/>
              <w:bottom w:w="28" w:type="dxa"/>
            </w:tcMar>
          </w:tcPr>
          <w:p w14:paraId="71A43A4B" w14:textId="77777777" w:rsidR="00EF6ACF" w:rsidRPr="008A7A17" w:rsidRDefault="00EF6ACF" w:rsidP="004F1EBB">
            <w:pPr>
              <w:pStyle w:val="Tabellenschriftfett"/>
              <w:spacing w:line="240" w:lineRule="auto"/>
            </w:pPr>
            <w:r w:rsidRPr="008A7A17">
              <w:t>Mögliche Kopiervorlagen</w:t>
            </w:r>
          </w:p>
        </w:tc>
      </w:tr>
      <w:tr w:rsidR="006F0B5F" w:rsidRPr="008A7A17" w14:paraId="2BA472CB" w14:textId="77777777" w:rsidTr="004F1EBB">
        <w:tc>
          <w:tcPr>
            <w:tcW w:w="1506" w:type="dxa"/>
            <w:tcBorders>
              <w:top w:val="single" w:sz="4" w:space="0" w:color="808080" w:themeColor="background1" w:themeShade="80"/>
              <w:bottom w:val="single" w:sz="4" w:space="0" w:color="808080" w:themeColor="background1" w:themeShade="80"/>
            </w:tcBorders>
            <w:shd w:val="clear" w:color="auto" w:fill="E6E6E6"/>
            <w:tcMar>
              <w:top w:w="28" w:type="dxa"/>
              <w:bottom w:w="28" w:type="dxa"/>
            </w:tcMar>
          </w:tcPr>
          <w:p w14:paraId="301121EA" w14:textId="77777777" w:rsidR="006F0B5F" w:rsidRPr="008A7A17" w:rsidRDefault="006F0B5F" w:rsidP="004F1EBB">
            <w:pPr>
              <w:pStyle w:val="Tabellentext0"/>
              <w:rPr>
                <w:rFonts w:asciiTheme="majorHAnsi" w:hAnsiTheme="majorHAnsi" w:cstheme="majorHAnsi"/>
              </w:rPr>
            </w:pPr>
          </w:p>
        </w:tc>
        <w:tc>
          <w:tcPr>
            <w:tcW w:w="2250" w:type="dxa"/>
            <w:shd w:val="clear" w:color="auto" w:fill="E6E6E6"/>
            <w:tcMar>
              <w:top w:w="28" w:type="dxa"/>
              <w:bottom w:w="28" w:type="dxa"/>
            </w:tcMar>
          </w:tcPr>
          <w:p w14:paraId="1C4EDE42" w14:textId="4B29627E" w:rsidR="006F0B5F" w:rsidRPr="008A7A17" w:rsidRDefault="006F0B5F" w:rsidP="004F1EBB">
            <w:pPr>
              <w:pStyle w:val="Tabellentext0"/>
              <w:rPr>
                <w:rFonts w:asciiTheme="majorHAnsi" w:hAnsiTheme="majorHAnsi" w:cstheme="majorHAnsi"/>
                <w:b/>
              </w:rPr>
            </w:pPr>
            <w:r w:rsidRPr="008A7A17">
              <w:rPr>
                <w:rFonts w:asciiTheme="majorHAnsi" w:hAnsiTheme="majorHAnsi" w:cstheme="majorHAnsi"/>
                <w:b/>
              </w:rPr>
              <w:t xml:space="preserve">Themenheft </w:t>
            </w:r>
            <w:r w:rsidR="004F1EBB">
              <w:rPr>
                <w:rFonts w:asciiTheme="majorHAnsi" w:hAnsiTheme="majorHAnsi" w:cstheme="majorHAnsi"/>
                <w:b/>
              </w:rPr>
              <w:t>5</w:t>
            </w:r>
          </w:p>
        </w:tc>
        <w:tc>
          <w:tcPr>
            <w:tcW w:w="2117" w:type="dxa"/>
            <w:shd w:val="clear" w:color="auto" w:fill="E6E6E6"/>
            <w:tcMar>
              <w:top w:w="28" w:type="dxa"/>
              <w:bottom w:w="28" w:type="dxa"/>
            </w:tcMar>
          </w:tcPr>
          <w:p w14:paraId="18B1520F" w14:textId="77777777" w:rsidR="006F0B5F" w:rsidRPr="008A7A17" w:rsidRDefault="006F0B5F" w:rsidP="004F1EBB">
            <w:pPr>
              <w:pStyle w:val="Tabellentext0"/>
              <w:rPr>
                <w:rFonts w:asciiTheme="majorHAnsi" w:hAnsiTheme="majorHAnsi" w:cstheme="majorHAnsi"/>
              </w:rPr>
            </w:pPr>
          </w:p>
        </w:tc>
        <w:tc>
          <w:tcPr>
            <w:tcW w:w="2117" w:type="dxa"/>
            <w:shd w:val="clear" w:color="auto" w:fill="E6E6E6"/>
            <w:tcMar>
              <w:top w:w="28" w:type="dxa"/>
              <w:bottom w:w="28" w:type="dxa"/>
            </w:tcMar>
          </w:tcPr>
          <w:p w14:paraId="65A5D93F" w14:textId="77777777" w:rsidR="006F0B5F" w:rsidRPr="008A7A17" w:rsidRDefault="006F0B5F" w:rsidP="004F1EBB">
            <w:pPr>
              <w:pStyle w:val="Tabellentext0"/>
              <w:rPr>
                <w:rFonts w:asciiTheme="majorHAnsi" w:hAnsiTheme="majorHAnsi" w:cstheme="majorHAnsi"/>
              </w:rPr>
            </w:pPr>
          </w:p>
        </w:tc>
        <w:tc>
          <w:tcPr>
            <w:tcW w:w="1683" w:type="dxa"/>
            <w:shd w:val="clear" w:color="auto" w:fill="E6E6E6"/>
            <w:tcMar>
              <w:top w:w="28" w:type="dxa"/>
              <w:bottom w:w="28" w:type="dxa"/>
            </w:tcMar>
          </w:tcPr>
          <w:p w14:paraId="268C30E3" w14:textId="77777777" w:rsidR="006F0B5F" w:rsidRPr="008A7A17" w:rsidRDefault="006F0B5F" w:rsidP="004F1EBB">
            <w:pPr>
              <w:pStyle w:val="Tabellentext0"/>
              <w:rPr>
                <w:rFonts w:asciiTheme="majorHAnsi" w:hAnsiTheme="majorHAnsi" w:cstheme="majorHAnsi"/>
              </w:rPr>
            </w:pPr>
          </w:p>
        </w:tc>
        <w:tc>
          <w:tcPr>
            <w:tcW w:w="1684" w:type="dxa"/>
            <w:shd w:val="clear" w:color="auto" w:fill="E6E6E6"/>
            <w:tcMar>
              <w:top w:w="28" w:type="dxa"/>
              <w:bottom w:w="28" w:type="dxa"/>
            </w:tcMar>
          </w:tcPr>
          <w:p w14:paraId="6B3C36A0" w14:textId="77777777" w:rsidR="006F0B5F" w:rsidRPr="008A7A17" w:rsidRDefault="006F0B5F" w:rsidP="004F1EBB">
            <w:pPr>
              <w:pStyle w:val="Tabellentext0"/>
              <w:rPr>
                <w:rFonts w:asciiTheme="majorHAnsi" w:hAnsiTheme="majorHAnsi" w:cstheme="majorHAnsi"/>
              </w:rPr>
            </w:pPr>
          </w:p>
        </w:tc>
        <w:tc>
          <w:tcPr>
            <w:tcW w:w="1664" w:type="dxa"/>
            <w:shd w:val="clear" w:color="auto" w:fill="E6E6E6"/>
            <w:tcMar>
              <w:top w:w="28" w:type="dxa"/>
              <w:bottom w:w="28" w:type="dxa"/>
            </w:tcMar>
          </w:tcPr>
          <w:p w14:paraId="000880E1" w14:textId="77777777" w:rsidR="006F0B5F" w:rsidRPr="008A7A17" w:rsidRDefault="006F0B5F" w:rsidP="004F1EBB">
            <w:pPr>
              <w:pStyle w:val="Tabellentext0"/>
              <w:rPr>
                <w:rFonts w:asciiTheme="majorHAnsi" w:hAnsiTheme="majorHAnsi" w:cstheme="majorHAnsi"/>
              </w:rPr>
            </w:pPr>
          </w:p>
        </w:tc>
        <w:tc>
          <w:tcPr>
            <w:tcW w:w="1664" w:type="dxa"/>
            <w:shd w:val="clear" w:color="auto" w:fill="E6E6E6"/>
            <w:tcMar>
              <w:top w:w="28" w:type="dxa"/>
              <w:bottom w:w="28" w:type="dxa"/>
            </w:tcMar>
          </w:tcPr>
          <w:p w14:paraId="6144E8D1" w14:textId="77777777" w:rsidR="006F0B5F" w:rsidRPr="008A7A17" w:rsidRDefault="006F0B5F" w:rsidP="004F1EBB">
            <w:pPr>
              <w:pStyle w:val="Tabellentext0"/>
              <w:rPr>
                <w:rFonts w:asciiTheme="majorHAnsi" w:hAnsiTheme="majorHAnsi" w:cstheme="majorHAnsi"/>
              </w:rPr>
            </w:pPr>
          </w:p>
        </w:tc>
      </w:tr>
      <w:tr w:rsidR="004F1EBB" w:rsidRPr="008A7A17" w14:paraId="2F72CEDA" w14:textId="77777777" w:rsidTr="004F1EBB">
        <w:tc>
          <w:tcPr>
            <w:tcW w:w="150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F1EEDA7" w14:textId="2C28D631" w:rsidR="004F1EBB" w:rsidRPr="00504AFB" w:rsidRDefault="004F1EBB" w:rsidP="004F1EBB">
            <w:pPr>
              <w:pStyle w:val="FormatvorlageTabellentextLateinberschriftenCalibri"/>
              <w:ind w:left="0"/>
              <w:jc w:val="center"/>
              <w:rPr>
                <w:b/>
                <w:bCs/>
              </w:rPr>
            </w:pPr>
            <w:r w:rsidRPr="00504AFB">
              <w:rPr>
                <w:b/>
                <w:bCs/>
              </w:rPr>
              <w:t xml:space="preserve">ca. </w:t>
            </w:r>
            <w:r>
              <w:rPr>
                <w:b/>
                <w:bCs/>
              </w:rPr>
              <w:t>3</w:t>
            </w:r>
            <w:r w:rsidRPr="00504AFB">
              <w:rPr>
                <w:b/>
                <w:bCs/>
              </w:rPr>
              <w:t xml:space="preserve"> Wochen</w:t>
            </w:r>
          </w:p>
        </w:tc>
        <w:tc>
          <w:tcPr>
            <w:tcW w:w="2250" w:type="dxa"/>
            <w:tcBorders>
              <w:left w:val="single" w:sz="4" w:space="0" w:color="808080" w:themeColor="background1" w:themeShade="80"/>
            </w:tcBorders>
            <w:shd w:val="clear" w:color="auto" w:fill="E6E6E6"/>
            <w:tcMar>
              <w:top w:w="28" w:type="dxa"/>
              <w:bottom w:w="28" w:type="dxa"/>
            </w:tcMar>
          </w:tcPr>
          <w:p w14:paraId="008FD3E6" w14:textId="7A920997" w:rsidR="004F1EBB" w:rsidRPr="008A7A17" w:rsidRDefault="004F1EBB" w:rsidP="004F1EBB">
            <w:pPr>
              <w:pStyle w:val="FormatvorlageTabellentextLateinberschriftenCalibri"/>
            </w:pPr>
            <w:proofErr w:type="spellStart"/>
            <w:r>
              <w:t>Einmaleinsaufgaben</w:t>
            </w:r>
            <w:proofErr w:type="spellEnd"/>
            <w:r>
              <w:t xml:space="preserve"> üben</w:t>
            </w:r>
          </w:p>
        </w:tc>
        <w:tc>
          <w:tcPr>
            <w:tcW w:w="2117" w:type="dxa"/>
            <w:tcMar>
              <w:top w:w="28" w:type="dxa"/>
              <w:bottom w:w="28" w:type="dxa"/>
            </w:tcMar>
          </w:tcPr>
          <w:p w14:paraId="28C0C2D2" w14:textId="4F86F0D9" w:rsidR="004F1EBB" w:rsidRPr="008A7A17" w:rsidRDefault="004F1EBB" w:rsidP="004F1EBB">
            <w:pPr>
              <w:pStyle w:val="FormatvorlageTabellentextLateinberschriftenCalibri"/>
            </w:pPr>
            <w:r w:rsidRPr="00F47AB3">
              <w:rPr>
                <w:color w:val="auto"/>
              </w:rPr>
              <w:t>6–7; 8: Nr. 1a</w:t>
            </w:r>
          </w:p>
        </w:tc>
        <w:tc>
          <w:tcPr>
            <w:tcW w:w="2117" w:type="dxa"/>
            <w:tcMar>
              <w:top w:w="28" w:type="dxa"/>
              <w:bottom w:w="28" w:type="dxa"/>
            </w:tcMar>
          </w:tcPr>
          <w:p w14:paraId="05FEC8D6" w14:textId="701934B8" w:rsidR="004F1EBB" w:rsidRPr="008A7A17" w:rsidRDefault="004F1EBB" w:rsidP="004F1EBB">
            <w:pPr>
              <w:pStyle w:val="FormatvorlageTabellentextLateinberschriftenCalibri"/>
            </w:pPr>
          </w:p>
        </w:tc>
        <w:tc>
          <w:tcPr>
            <w:tcW w:w="1683" w:type="dxa"/>
            <w:tcMar>
              <w:top w:w="28" w:type="dxa"/>
              <w:bottom w:w="28" w:type="dxa"/>
            </w:tcMar>
          </w:tcPr>
          <w:p w14:paraId="1A6B70DB" w14:textId="06D28C94" w:rsidR="004F1EBB" w:rsidRPr="008A7A17" w:rsidRDefault="004F1EBB" w:rsidP="004F1EBB">
            <w:pPr>
              <w:pStyle w:val="FormatvorlageTabellentextLateinberschriftenCalibri"/>
            </w:pPr>
            <w:r w:rsidRPr="00F47AB3">
              <w:rPr>
                <w:color w:val="auto"/>
              </w:rPr>
              <w:t>6–8</w:t>
            </w:r>
          </w:p>
        </w:tc>
        <w:tc>
          <w:tcPr>
            <w:tcW w:w="1684" w:type="dxa"/>
            <w:tcMar>
              <w:top w:w="28" w:type="dxa"/>
              <w:bottom w:w="28" w:type="dxa"/>
            </w:tcMar>
          </w:tcPr>
          <w:p w14:paraId="26D538BF" w14:textId="1CC6E57E" w:rsidR="004F1EBB" w:rsidRPr="008A7A17" w:rsidRDefault="004F1EBB" w:rsidP="004F1EBB">
            <w:pPr>
              <w:pStyle w:val="FormatvorlageTabellentextLateinberschriftenCalibri"/>
            </w:pPr>
          </w:p>
        </w:tc>
        <w:tc>
          <w:tcPr>
            <w:tcW w:w="1664" w:type="dxa"/>
            <w:tcMar>
              <w:top w:w="28" w:type="dxa"/>
              <w:bottom w:w="28" w:type="dxa"/>
            </w:tcMar>
          </w:tcPr>
          <w:p w14:paraId="5CEEB58A" w14:textId="5667B1C7" w:rsidR="004F1EBB" w:rsidRPr="008A7A17" w:rsidRDefault="004F1EBB" w:rsidP="004F1EBB">
            <w:pPr>
              <w:pStyle w:val="FormatvorlageTabellentextLateinberschriftenCalibri"/>
            </w:pPr>
            <w:r w:rsidRPr="00F47AB3">
              <w:rPr>
                <w:color w:val="auto"/>
              </w:rPr>
              <w:t>6–8</w:t>
            </w:r>
          </w:p>
        </w:tc>
        <w:tc>
          <w:tcPr>
            <w:tcW w:w="1664" w:type="dxa"/>
            <w:tcMar>
              <w:top w:w="28" w:type="dxa"/>
              <w:bottom w:w="28" w:type="dxa"/>
            </w:tcMar>
          </w:tcPr>
          <w:p w14:paraId="4CB74F87" w14:textId="6011A9A5" w:rsidR="004F1EBB" w:rsidRPr="008A7A17" w:rsidRDefault="004F1EBB" w:rsidP="004F1EBB">
            <w:pPr>
              <w:pStyle w:val="FormatvorlageTabellentextLateinberschriftenCalibri"/>
            </w:pPr>
          </w:p>
        </w:tc>
      </w:tr>
      <w:tr w:rsidR="004F1EBB" w:rsidRPr="008A7A17" w14:paraId="27EE8085" w14:textId="77777777" w:rsidTr="004F1EBB">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62764EBF" w14:textId="77777777" w:rsidR="004F1EBB" w:rsidRPr="00504AFB" w:rsidRDefault="004F1EBB" w:rsidP="004F1EBB">
            <w:pPr>
              <w:pStyle w:val="FormatvorlageTabellentextLateinberschriftenCalibri"/>
              <w:jc w:val="center"/>
              <w:rPr>
                <w:b/>
                <w:bCs/>
              </w:rPr>
            </w:pPr>
          </w:p>
        </w:tc>
        <w:tc>
          <w:tcPr>
            <w:tcW w:w="2250" w:type="dxa"/>
            <w:tcBorders>
              <w:left w:val="single" w:sz="4" w:space="0" w:color="808080" w:themeColor="background1" w:themeShade="80"/>
            </w:tcBorders>
            <w:shd w:val="clear" w:color="auto" w:fill="E6E6E6"/>
            <w:tcMar>
              <w:top w:w="28" w:type="dxa"/>
              <w:bottom w:w="28" w:type="dxa"/>
            </w:tcMar>
          </w:tcPr>
          <w:p w14:paraId="6FB7CF26" w14:textId="631BF8FB" w:rsidR="004F1EBB" w:rsidRPr="008A7A17" w:rsidRDefault="004F1EBB" w:rsidP="004F1EBB">
            <w:pPr>
              <w:pStyle w:val="FormatvorlageTabellentextLateinberschriftenCalibri"/>
            </w:pPr>
            <w:r>
              <w:t>Mit Zehnerzahlen multiplizieren und dividieren</w:t>
            </w:r>
          </w:p>
        </w:tc>
        <w:tc>
          <w:tcPr>
            <w:tcW w:w="2117" w:type="dxa"/>
            <w:tcMar>
              <w:top w:w="28" w:type="dxa"/>
              <w:bottom w:w="28" w:type="dxa"/>
            </w:tcMar>
          </w:tcPr>
          <w:p w14:paraId="7992D5DE" w14:textId="432B9F48" w:rsidR="004F1EBB" w:rsidRPr="008A7A17" w:rsidRDefault="004F1EBB" w:rsidP="004F1EBB">
            <w:pPr>
              <w:pStyle w:val="FormatvorlageTabellentextLateinberschriftenCalibri"/>
            </w:pPr>
            <w:r w:rsidRPr="00F47AB3">
              <w:rPr>
                <w:color w:val="auto"/>
              </w:rPr>
              <w:t>9–13; 14: Nr. 1 und 2; 15: Nr. 1 und 2; 16: Nr. 1; 17: Nr. 1</w:t>
            </w:r>
          </w:p>
        </w:tc>
        <w:tc>
          <w:tcPr>
            <w:tcW w:w="2117" w:type="dxa"/>
            <w:tcMar>
              <w:top w:w="28" w:type="dxa"/>
              <w:bottom w:w="28" w:type="dxa"/>
            </w:tcMar>
          </w:tcPr>
          <w:p w14:paraId="1123A99A" w14:textId="7B8A6EC9" w:rsidR="004F1EBB" w:rsidRPr="008A7A17" w:rsidRDefault="004F1EBB" w:rsidP="004F1EBB">
            <w:pPr>
              <w:pStyle w:val="FormatvorlageTabellentextLateinberschriftenCalibri"/>
            </w:pPr>
            <w:r w:rsidRPr="00F47AB3">
              <w:rPr>
                <w:color w:val="auto"/>
              </w:rPr>
              <w:t xml:space="preserve">KV 141; 142; </w:t>
            </w:r>
            <w:r w:rsidRPr="00F47AB3">
              <w:rPr>
                <w:color w:val="auto"/>
              </w:rPr>
              <w:br/>
              <w:t>144–148</w:t>
            </w:r>
          </w:p>
        </w:tc>
        <w:tc>
          <w:tcPr>
            <w:tcW w:w="1683" w:type="dxa"/>
            <w:tcMar>
              <w:top w:w="28" w:type="dxa"/>
              <w:bottom w:w="28" w:type="dxa"/>
            </w:tcMar>
          </w:tcPr>
          <w:p w14:paraId="202E277A" w14:textId="08C908DD" w:rsidR="004F1EBB" w:rsidRPr="008A7A17" w:rsidRDefault="004F1EBB" w:rsidP="004F1EBB">
            <w:pPr>
              <w:pStyle w:val="FormatvorlageTabellentextLateinberschriftenCalibri"/>
            </w:pPr>
            <w:r w:rsidRPr="00F47AB3">
              <w:rPr>
                <w:color w:val="auto"/>
              </w:rPr>
              <w:t>9; 11–14; 15: Nr. 1–3; 16: Nr. 1 und 2; 17: Nr. 1 und 2</w:t>
            </w:r>
          </w:p>
        </w:tc>
        <w:tc>
          <w:tcPr>
            <w:tcW w:w="1684" w:type="dxa"/>
            <w:tcMar>
              <w:top w:w="28" w:type="dxa"/>
              <w:bottom w:w="28" w:type="dxa"/>
            </w:tcMar>
          </w:tcPr>
          <w:p w14:paraId="25AD4572" w14:textId="2365B2DF" w:rsidR="004F1EBB" w:rsidRPr="008A7A17" w:rsidRDefault="004F1EBB" w:rsidP="004F1EBB">
            <w:pPr>
              <w:pStyle w:val="FormatvorlageTabellentextLateinberschriftenCalibri"/>
            </w:pPr>
            <w:r w:rsidRPr="00F47AB3">
              <w:rPr>
                <w:color w:val="auto"/>
              </w:rPr>
              <w:t>KV 141–148</w:t>
            </w:r>
          </w:p>
        </w:tc>
        <w:tc>
          <w:tcPr>
            <w:tcW w:w="1664" w:type="dxa"/>
            <w:tcMar>
              <w:top w:w="28" w:type="dxa"/>
              <w:bottom w:w="28" w:type="dxa"/>
            </w:tcMar>
          </w:tcPr>
          <w:p w14:paraId="034DDCE4" w14:textId="0F8BCB6A" w:rsidR="004F1EBB" w:rsidRPr="008A7A17" w:rsidRDefault="004F1EBB" w:rsidP="004F1EBB">
            <w:pPr>
              <w:pStyle w:val="FormatvorlageTabellentextLateinberschriftenCalibri"/>
            </w:pPr>
            <w:r w:rsidRPr="00F47AB3">
              <w:rPr>
                <w:color w:val="auto"/>
              </w:rPr>
              <w:t>9; 11–17</w:t>
            </w:r>
          </w:p>
        </w:tc>
        <w:tc>
          <w:tcPr>
            <w:tcW w:w="1664" w:type="dxa"/>
            <w:tcMar>
              <w:top w:w="28" w:type="dxa"/>
              <w:bottom w:w="28" w:type="dxa"/>
            </w:tcMar>
          </w:tcPr>
          <w:p w14:paraId="5D1FCC53" w14:textId="0107500B" w:rsidR="004F1EBB" w:rsidRPr="008A7A17" w:rsidRDefault="004F1EBB" w:rsidP="004F1EBB">
            <w:pPr>
              <w:pStyle w:val="FormatvorlageTabellentextLateinberschriftenCalibri"/>
            </w:pPr>
            <w:r w:rsidRPr="00F47AB3">
              <w:rPr>
                <w:color w:val="auto"/>
              </w:rPr>
              <w:t>KV 141–149</w:t>
            </w:r>
          </w:p>
        </w:tc>
      </w:tr>
      <w:tr w:rsidR="004F1EBB" w:rsidRPr="008A7A17" w14:paraId="75D745ED"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03C53C2C" w14:textId="77777777" w:rsidR="004F1EBB" w:rsidRPr="00504AFB" w:rsidRDefault="004F1EBB" w:rsidP="004F1EBB">
            <w:pPr>
              <w:pStyle w:val="FormatvorlageTabellentextLateinberschriftenCalibri"/>
              <w:jc w:val="center"/>
              <w:rPr>
                <w:b/>
                <w:bCs/>
              </w:rPr>
            </w:pPr>
          </w:p>
        </w:tc>
        <w:tc>
          <w:tcPr>
            <w:tcW w:w="2250" w:type="dxa"/>
            <w:tcBorders>
              <w:left w:val="single" w:sz="4" w:space="0" w:color="808080" w:themeColor="background1" w:themeShade="80"/>
            </w:tcBorders>
            <w:shd w:val="clear" w:color="auto" w:fill="E6E6E6"/>
            <w:tcMar>
              <w:top w:w="28" w:type="dxa"/>
              <w:bottom w:w="28" w:type="dxa"/>
            </w:tcMar>
          </w:tcPr>
          <w:p w14:paraId="40A20CE5" w14:textId="109661C2" w:rsidR="004F1EBB" w:rsidRPr="008A7A17" w:rsidRDefault="004F1EBB" w:rsidP="004F1EBB">
            <w:pPr>
              <w:pStyle w:val="FormatvorlageTabellentextLateinberschriftenCalibri"/>
            </w:pPr>
            <w:r>
              <w:t>In Schritten multiplizieren und dividieren</w:t>
            </w:r>
          </w:p>
        </w:tc>
        <w:tc>
          <w:tcPr>
            <w:tcW w:w="2117" w:type="dxa"/>
            <w:tcMar>
              <w:top w:w="28" w:type="dxa"/>
              <w:bottom w:w="28" w:type="dxa"/>
            </w:tcMar>
          </w:tcPr>
          <w:p w14:paraId="23D58DC7" w14:textId="743105F3" w:rsidR="004F1EBB" w:rsidRPr="008A7A17" w:rsidRDefault="004F1EBB" w:rsidP="004F1EBB">
            <w:pPr>
              <w:pStyle w:val="FormatvorlageTabellentextLateinberschriftenCalibri"/>
            </w:pPr>
            <w:r w:rsidRPr="00F47AB3">
              <w:rPr>
                <w:color w:val="auto"/>
              </w:rPr>
              <w:t>18–19; 21: Nr. 1; 25; 26: Nr. 1; 30: Nr. 1 und 2; 31; 32: Nr. 1; 34; 36</w:t>
            </w:r>
          </w:p>
        </w:tc>
        <w:tc>
          <w:tcPr>
            <w:tcW w:w="2117" w:type="dxa"/>
            <w:tcMar>
              <w:top w:w="28" w:type="dxa"/>
              <w:bottom w:w="28" w:type="dxa"/>
            </w:tcMar>
          </w:tcPr>
          <w:p w14:paraId="52ACC3F0" w14:textId="17BE22A5" w:rsidR="004F1EBB" w:rsidRPr="008A7A17" w:rsidRDefault="004F1EBB" w:rsidP="004F1EBB">
            <w:pPr>
              <w:pStyle w:val="FormatvorlageTabellentextLateinberschriftenCalibri"/>
            </w:pPr>
            <w:r w:rsidRPr="00F47AB3">
              <w:rPr>
                <w:color w:val="auto"/>
              </w:rPr>
              <w:t>KV 150: Nr. 1 und 2; 155: Nr. 1 und 2; 156: Nr. 1 und 2</w:t>
            </w:r>
          </w:p>
        </w:tc>
        <w:tc>
          <w:tcPr>
            <w:tcW w:w="1683" w:type="dxa"/>
            <w:tcMar>
              <w:top w:w="28" w:type="dxa"/>
              <w:bottom w:w="28" w:type="dxa"/>
            </w:tcMar>
          </w:tcPr>
          <w:p w14:paraId="48E5B451" w14:textId="7443CA43" w:rsidR="004F1EBB" w:rsidRPr="008A7A17" w:rsidRDefault="004F1EBB" w:rsidP="004F1EBB">
            <w:pPr>
              <w:pStyle w:val="FormatvorlageTabellentextLateinberschriftenCalibri"/>
            </w:pPr>
            <w:r w:rsidRPr="00F47AB3">
              <w:rPr>
                <w:color w:val="auto"/>
              </w:rPr>
              <w:t>18–20; 21: Nr. 1 und 3; 25–32; 33: Nr. 1; 34–36</w:t>
            </w:r>
          </w:p>
        </w:tc>
        <w:tc>
          <w:tcPr>
            <w:tcW w:w="1684" w:type="dxa"/>
            <w:tcMar>
              <w:top w:w="28" w:type="dxa"/>
              <w:bottom w:w="28" w:type="dxa"/>
            </w:tcMar>
          </w:tcPr>
          <w:p w14:paraId="2F435102" w14:textId="67B360A0" w:rsidR="004F1EBB" w:rsidRPr="008A7A17" w:rsidRDefault="004F1EBB" w:rsidP="004F1EBB">
            <w:pPr>
              <w:pStyle w:val="FormatvorlageTabellentextLateinberschriftenCalibri"/>
            </w:pPr>
            <w:r w:rsidRPr="00F47AB3">
              <w:rPr>
                <w:color w:val="auto"/>
              </w:rPr>
              <w:t>KV 150–152; KV 154–156</w:t>
            </w:r>
          </w:p>
        </w:tc>
        <w:tc>
          <w:tcPr>
            <w:tcW w:w="1664" w:type="dxa"/>
            <w:tcMar>
              <w:top w:w="28" w:type="dxa"/>
              <w:bottom w:w="28" w:type="dxa"/>
            </w:tcMar>
          </w:tcPr>
          <w:p w14:paraId="44877B70" w14:textId="678ED6BB" w:rsidR="004F1EBB" w:rsidRPr="008A7A17" w:rsidRDefault="004F1EBB" w:rsidP="004F1EBB">
            <w:pPr>
              <w:pStyle w:val="FormatvorlageTabellentextLateinberschriftenCalibri"/>
            </w:pPr>
            <w:r w:rsidRPr="00F47AB3">
              <w:rPr>
                <w:color w:val="auto"/>
              </w:rPr>
              <w:t>18–27; 30–36</w:t>
            </w:r>
          </w:p>
        </w:tc>
        <w:tc>
          <w:tcPr>
            <w:tcW w:w="1664" w:type="dxa"/>
            <w:tcMar>
              <w:top w:w="28" w:type="dxa"/>
              <w:bottom w:w="28" w:type="dxa"/>
            </w:tcMar>
          </w:tcPr>
          <w:p w14:paraId="1C975CFE" w14:textId="6DD0A065" w:rsidR="004F1EBB" w:rsidRPr="008A7A17" w:rsidRDefault="004F1EBB" w:rsidP="004F1EBB">
            <w:pPr>
              <w:pStyle w:val="FormatvorlageTabellentextLateinberschriftenCalibri"/>
            </w:pPr>
            <w:r w:rsidRPr="00F47AB3">
              <w:rPr>
                <w:color w:val="auto"/>
              </w:rPr>
              <w:t>KV 151; 153; 154; 157</w:t>
            </w:r>
          </w:p>
        </w:tc>
      </w:tr>
      <w:tr w:rsidR="004F1EBB" w:rsidRPr="008A7A17" w14:paraId="2CAF435D" w14:textId="77777777" w:rsidTr="004F1EBB">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3B56539" w14:textId="77777777" w:rsidR="004F1EBB" w:rsidRPr="004F1EBB" w:rsidRDefault="004F1EBB" w:rsidP="004F1EBB">
            <w:pPr>
              <w:pStyle w:val="FormatvorlageTabellentextLateinberschriftenCalibri"/>
              <w:jc w:val="center"/>
              <w:rPr>
                <w:b/>
                <w:bCs/>
                <w:color w:val="C00000"/>
              </w:rPr>
            </w:pPr>
          </w:p>
          <w:p w14:paraId="6EB79D90" w14:textId="36D8B86D" w:rsidR="004F1EBB" w:rsidRPr="004F1EBB" w:rsidRDefault="004F1EBB" w:rsidP="004F1EBB">
            <w:pPr>
              <w:pStyle w:val="FormatvorlageTabellentextLateinberschriftenCalibri"/>
              <w:ind w:left="0"/>
              <w:jc w:val="center"/>
              <w:rPr>
                <w:b/>
                <w:bCs/>
                <w:color w:val="C00000"/>
              </w:rPr>
            </w:pPr>
            <w:r w:rsidRPr="004F1EBB">
              <w:rPr>
                <w:b/>
                <w:bCs/>
                <w:color w:val="C00000"/>
              </w:rPr>
              <w:t>ca. 2-3 Wochen</w:t>
            </w:r>
          </w:p>
          <w:p w14:paraId="5EA28424" w14:textId="23782879" w:rsidR="004F1EBB" w:rsidRPr="004F1EBB" w:rsidRDefault="004F1EBB" w:rsidP="004F1EBB">
            <w:pPr>
              <w:pStyle w:val="FormatvorlageTabellentextLateinberschriftenCalibri"/>
              <w:jc w:val="center"/>
              <w:rPr>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1BB43A6A" w14:textId="77A62212" w:rsidR="004F1EBB" w:rsidRPr="004F1EBB" w:rsidRDefault="004F1EBB" w:rsidP="004F1EBB">
            <w:pPr>
              <w:pStyle w:val="FormatvorlageTabellentextLateinberschriftenCalibri"/>
              <w:rPr>
                <w:color w:val="C00000"/>
              </w:rPr>
            </w:pPr>
            <w:r w:rsidRPr="004F1EBB">
              <w:rPr>
                <w:color w:val="C00000"/>
              </w:rPr>
              <w:t>Das Gewicht von Gegen</w:t>
            </w:r>
            <w:r w:rsidRPr="004F1EBB">
              <w:rPr>
                <w:color w:val="C00000"/>
              </w:rPr>
              <w:softHyphen/>
              <w:t>ständen vergleichen</w:t>
            </w:r>
          </w:p>
        </w:tc>
        <w:tc>
          <w:tcPr>
            <w:tcW w:w="2117" w:type="dxa"/>
            <w:tcMar>
              <w:top w:w="28" w:type="dxa"/>
              <w:bottom w:w="28" w:type="dxa"/>
            </w:tcMar>
          </w:tcPr>
          <w:p w14:paraId="6C31A61C" w14:textId="3B761595" w:rsidR="004F1EBB" w:rsidRPr="004F1EBB" w:rsidRDefault="004F1EBB" w:rsidP="004F1EBB">
            <w:pPr>
              <w:pStyle w:val="FormatvorlageTabellentextLateinberschriftenCalibri"/>
              <w:rPr>
                <w:color w:val="C00000"/>
              </w:rPr>
            </w:pPr>
            <w:r w:rsidRPr="004F1EBB">
              <w:rPr>
                <w:color w:val="C00000"/>
              </w:rPr>
              <w:t>37; 38</w:t>
            </w:r>
          </w:p>
        </w:tc>
        <w:tc>
          <w:tcPr>
            <w:tcW w:w="2117" w:type="dxa"/>
            <w:tcMar>
              <w:top w:w="28" w:type="dxa"/>
              <w:bottom w:w="28" w:type="dxa"/>
            </w:tcMar>
          </w:tcPr>
          <w:p w14:paraId="47BE6374" w14:textId="7014D1ED" w:rsidR="004F1EBB" w:rsidRPr="004F1EBB" w:rsidRDefault="004F1EBB" w:rsidP="004F1EBB">
            <w:pPr>
              <w:pStyle w:val="FormatvorlageTabellentextLateinberschriftenCalibri"/>
              <w:rPr>
                <w:color w:val="C00000"/>
              </w:rPr>
            </w:pPr>
          </w:p>
        </w:tc>
        <w:tc>
          <w:tcPr>
            <w:tcW w:w="1683" w:type="dxa"/>
            <w:tcMar>
              <w:top w:w="28" w:type="dxa"/>
              <w:bottom w:w="28" w:type="dxa"/>
            </w:tcMar>
          </w:tcPr>
          <w:p w14:paraId="6DFA268A" w14:textId="3C26D783" w:rsidR="004F1EBB" w:rsidRPr="004F1EBB" w:rsidRDefault="004F1EBB" w:rsidP="004F1EBB">
            <w:pPr>
              <w:pStyle w:val="FormatvorlageTabellentextLateinberschriftenCalibri"/>
              <w:rPr>
                <w:color w:val="C00000"/>
              </w:rPr>
            </w:pPr>
            <w:r w:rsidRPr="004F1EBB">
              <w:rPr>
                <w:color w:val="C00000"/>
              </w:rPr>
              <w:t>37; 38</w:t>
            </w:r>
          </w:p>
        </w:tc>
        <w:tc>
          <w:tcPr>
            <w:tcW w:w="1684" w:type="dxa"/>
            <w:tcMar>
              <w:top w:w="28" w:type="dxa"/>
              <w:bottom w:w="28" w:type="dxa"/>
            </w:tcMar>
          </w:tcPr>
          <w:p w14:paraId="30A56E53" w14:textId="06E77ED5" w:rsidR="004F1EBB" w:rsidRPr="004F1EBB" w:rsidRDefault="004F1EBB" w:rsidP="004F1EBB">
            <w:pPr>
              <w:pStyle w:val="FormatvorlageTabellentextLateinberschriftenCalibri"/>
              <w:rPr>
                <w:color w:val="C00000"/>
              </w:rPr>
            </w:pPr>
          </w:p>
        </w:tc>
        <w:tc>
          <w:tcPr>
            <w:tcW w:w="1664" w:type="dxa"/>
            <w:tcMar>
              <w:top w:w="28" w:type="dxa"/>
              <w:bottom w:w="28" w:type="dxa"/>
            </w:tcMar>
          </w:tcPr>
          <w:p w14:paraId="55863919" w14:textId="39268306" w:rsidR="004F1EBB" w:rsidRPr="004F1EBB" w:rsidRDefault="004F1EBB" w:rsidP="004F1EBB">
            <w:pPr>
              <w:pStyle w:val="FormatvorlageTabellentextLateinberschriftenCalibri"/>
              <w:rPr>
                <w:color w:val="C00000"/>
              </w:rPr>
            </w:pPr>
            <w:r w:rsidRPr="004F1EBB">
              <w:rPr>
                <w:color w:val="C00000"/>
              </w:rPr>
              <w:t>37; 38</w:t>
            </w:r>
          </w:p>
        </w:tc>
        <w:tc>
          <w:tcPr>
            <w:tcW w:w="1664" w:type="dxa"/>
            <w:tcMar>
              <w:top w:w="28" w:type="dxa"/>
              <w:bottom w:w="28" w:type="dxa"/>
            </w:tcMar>
          </w:tcPr>
          <w:p w14:paraId="194950D9" w14:textId="70D7A9EA" w:rsidR="004F1EBB" w:rsidRPr="004F1EBB" w:rsidRDefault="004F1EBB" w:rsidP="004F1EBB">
            <w:pPr>
              <w:pStyle w:val="FormatvorlageTabellentextLateinberschriftenCalibri"/>
              <w:rPr>
                <w:color w:val="C00000"/>
              </w:rPr>
            </w:pPr>
          </w:p>
        </w:tc>
      </w:tr>
      <w:tr w:rsidR="004F1EBB" w:rsidRPr="008A7A17" w14:paraId="2FE43DC4" w14:textId="77777777" w:rsidTr="004F1EBB">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AB818E8" w14:textId="77777777" w:rsidR="004F1EBB" w:rsidRPr="004F1EBB" w:rsidRDefault="004F1EBB" w:rsidP="004F1EBB">
            <w:pPr>
              <w:pStyle w:val="FormatvorlageTabellentextLateinberschriftenCalibri"/>
              <w:jc w:val="center"/>
              <w:rPr>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63A0591E" w14:textId="157D4D22" w:rsidR="004F1EBB" w:rsidRPr="004F1EBB" w:rsidRDefault="004F1EBB" w:rsidP="004F1EBB">
            <w:pPr>
              <w:pStyle w:val="FormatvorlageTabellentextLateinberschriftenCalibri"/>
              <w:rPr>
                <w:color w:val="C00000"/>
              </w:rPr>
            </w:pPr>
            <w:r w:rsidRPr="004F1EBB">
              <w:rPr>
                <w:color w:val="C00000"/>
              </w:rPr>
              <w:t>Gewichtseinheiten</w:t>
            </w:r>
          </w:p>
        </w:tc>
        <w:tc>
          <w:tcPr>
            <w:tcW w:w="2117" w:type="dxa"/>
            <w:tcMar>
              <w:top w:w="28" w:type="dxa"/>
              <w:bottom w:w="28" w:type="dxa"/>
            </w:tcMar>
          </w:tcPr>
          <w:p w14:paraId="1987AFC3" w14:textId="0304BD90" w:rsidR="004F1EBB" w:rsidRPr="004F1EBB" w:rsidRDefault="004F1EBB" w:rsidP="004F1EBB">
            <w:pPr>
              <w:pStyle w:val="FormatvorlageTabellentextLateinberschriftenCalibri"/>
              <w:rPr>
                <w:color w:val="C00000"/>
              </w:rPr>
            </w:pPr>
            <w:r w:rsidRPr="004F1EBB">
              <w:rPr>
                <w:color w:val="C00000"/>
              </w:rPr>
              <w:t>39–41</w:t>
            </w:r>
          </w:p>
        </w:tc>
        <w:tc>
          <w:tcPr>
            <w:tcW w:w="2117" w:type="dxa"/>
            <w:tcMar>
              <w:top w:w="28" w:type="dxa"/>
              <w:bottom w:w="28" w:type="dxa"/>
            </w:tcMar>
          </w:tcPr>
          <w:p w14:paraId="056E99D8" w14:textId="67E8F73B" w:rsidR="004F1EBB" w:rsidRPr="004F1EBB" w:rsidRDefault="004F1EBB" w:rsidP="004F1EBB">
            <w:pPr>
              <w:pStyle w:val="FormatvorlageTabellentextLateinberschriftenCalibri"/>
              <w:rPr>
                <w:color w:val="C00000"/>
              </w:rPr>
            </w:pPr>
            <w:r w:rsidRPr="004F1EBB">
              <w:rPr>
                <w:color w:val="C00000"/>
              </w:rPr>
              <w:t>KV 159</w:t>
            </w:r>
          </w:p>
        </w:tc>
        <w:tc>
          <w:tcPr>
            <w:tcW w:w="1683" w:type="dxa"/>
            <w:tcMar>
              <w:top w:w="28" w:type="dxa"/>
              <w:bottom w:w="28" w:type="dxa"/>
            </w:tcMar>
          </w:tcPr>
          <w:p w14:paraId="7F10AA50" w14:textId="6F617BEF" w:rsidR="004F1EBB" w:rsidRPr="004F1EBB" w:rsidRDefault="004F1EBB" w:rsidP="004F1EBB">
            <w:pPr>
              <w:pStyle w:val="FormatvorlageTabellentextLateinberschriftenCalibri"/>
              <w:rPr>
                <w:color w:val="C00000"/>
              </w:rPr>
            </w:pPr>
            <w:r w:rsidRPr="004F1EBB">
              <w:rPr>
                <w:color w:val="C00000"/>
              </w:rPr>
              <w:t>39–41</w:t>
            </w:r>
          </w:p>
        </w:tc>
        <w:tc>
          <w:tcPr>
            <w:tcW w:w="1684" w:type="dxa"/>
            <w:tcMar>
              <w:top w:w="28" w:type="dxa"/>
              <w:bottom w:w="28" w:type="dxa"/>
            </w:tcMar>
          </w:tcPr>
          <w:p w14:paraId="3D62BDC4" w14:textId="09DC6714" w:rsidR="004F1EBB" w:rsidRPr="004F1EBB" w:rsidRDefault="004F1EBB" w:rsidP="004F1EBB">
            <w:pPr>
              <w:pStyle w:val="FormatvorlageTabellentextLateinberschriftenCalibri"/>
              <w:rPr>
                <w:color w:val="C00000"/>
              </w:rPr>
            </w:pPr>
            <w:r w:rsidRPr="004F1EBB">
              <w:rPr>
                <w:color w:val="C00000"/>
              </w:rPr>
              <w:t>KV 158; 159; 160: Nr. 1</w:t>
            </w:r>
          </w:p>
        </w:tc>
        <w:tc>
          <w:tcPr>
            <w:tcW w:w="1664" w:type="dxa"/>
            <w:tcMar>
              <w:top w:w="28" w:type="dxa"/>
              <w:bottom w:w="28" w:type="dxa"/>
            </w:tcMar>
          </w:tcPr>
          <w:p w14:paraId="1016E80A" w14:textId="676B296E" w:rsidR="004F1EBB" w:rsidRPr="004F1EBB" w:rsidRDefault="004F1EBB" w:rsidP="004F1EBB">
            <w:pPr>
              <w:pStyle w:val="FormatvorlageTabellentextLateinberschriftenCalibri"/>
              <w:rPr>
                <w:color w:val="C00000"/>
              </w:rPr>
            </w:pPr>
            <w:r w:rsidRPr="004F1EBB">
              <w:rPr>
                <w:color w:val="C00000"/>
              </w:rPr>
              <w:t>39–41</w:t>
            </w:r>
          </w:p>
        </w:tc>
        <w:tc>
          <w:tcPr>
            <w:tcW w:w="1664" w:type="dxa"/>
            <w:tcMar>
              <w:top w:w="28" w:type="dxa"/>
              <w:bottom w:w="28" w:type="dxa"/>
            </w:tcMar>
          </w:tcPr>
          <w:p w14:paraId="59D08752" w14:textId="15213F86" w:rsidR="004F1EBB" w:rsidRPr="004F1EBB" w:rsidRDefault="004F1EBB" w:rsidP="004F1EBB">
            <w:pPr>
              <w:pStyle w:val="FormatvorlageTabellentextLateinberschriftenCalibri"/>
              <w:rPr>
                <w:color w:val="C00000"/>
              </w:rPr>
            </w:pPr>
            <w:r w:rsidRPr="004F1EBB">
              <w:rPr>
                <w:color w:val="C00000"/>
              </w:rPr>
              <w:t>KV 158; 159; 160</w:t>
            </w:r>
          </w:p>
        </w:tc>
      </w:tr>
      <w:tr w:rsidR="004F1EBB" w:rsidRPr="008A7A17" w14:paraId="18997337" w14:textId="77777777" w:rsidTr="004F1EBB">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62224E09" w14:textId="77777777" w:rsidR="004F1EBB" w:rsidRPr="004F1EBB" w:rsidRDefault="004F1EBB" w:rsidP="004F1EBB">
            <w:pPr>
              <w:pStyle w:val="FormatvorlageTabellentextLateinberschriftenCalibri"/>
              <w:jc w:val="center"/>
              <w:rPr>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59189432" w14:textId="378EB3FF" w:rsidR="004F1EBB" w:rsidRPr="004F1EBB" w:rsidRDefault="004F1EBB" w:rsidP="004F1EBB">
            <w:pPr>
              <w:pStyle w:val="FormatvorlageTabellentextLateinberschriftenCalibri"/>
              <w:rPr>
                <w:color w:val="C00000"/>
              </w:rPr>
            </w:pPr>
            <w:r w:rsidRPr="004F1EBB">
              <w:rPr>
                <w:color w:val="C00000"/>
              </w:rPr>
              <w:t>Gewichte schätzen und wiegen</w:t>
            </w:r>
          </w:p>
        </w:tc>
        <w:tc>
          <w:tcPr>
            <w:tcW w:w="2117" w:type="dxa"/>
            <w:tcMar>
              <w:top w:w="28" w:type="dxa"/>
              <w:bottom w:w="28" w:type="dxa"/>
            </w:tcMar>
          </w:tcPr>
          <w:p w14:paraId="1EFA35B5" w14:textId="789C1FF1" w:rsidR="004F1EBB" w:rsidRPr="004F1EBB" w:rsidRDefault="004F1EBB" w:rsidP="004F1EBB">
            <w:pPr>
              <w:pStyle w:val="FormatvorlageTabellentextLateinberschriftenCalibri"/>
              <w:rPr>
                <w:color w:val="C00000"/>
              </w:rPr>
            </w:pPr>
            <w:r w:rsidRPr="004F1EBB">
              <w:rPr>
                <w:color w:val="C00000"/>
              </w:rPr>
              <w:t>42; 43: Nr. 1 und 2; 44; 45</w:t>
            </w:r>
          </w:p>
        </w:tc>
        <w:tc>
          <w:tcPr>
            <w:tcW w:w="2117" w:type="dxa"/>
            <w:tcMar>
              <w:top w:w="28" w:type="dxa"/>
              <w:bottom w:w="28" w:type="dxa"/>
            </w:tcMar>
          </w:tcPr>
          <w:p w14:paraId="7FEB17AC" w14:textId="18824662" w:rsidR="004F1EBB" w:rsidRPr="004F1EBB" w:rsidRDefault="004F1EBB" w:rsidP="004F1EBB">
            <w:pPr>
              <w:pStyle w:val="FormatvorlageTabellentextLateinberschriftenCalibri"/>
              <w:rPr>
                <w:color w:val="C00000"/>
              </w:rPr>
            </w:pPr>
            <w:r w:rsidRPr="004F1EBB">
              <w:rPr>
                <w:color w:val="C00000"/>
              </w:rPr>
              <w:t>KV 163</w:t>
            </w:r>
          </w:p>
        </w:tc>
        <w:tc>
          <w:tcPr>
            <w:tcW w:w="1683" w:type="dxa"/>
            <w:tcMar>
              <w:top w:w="28" w:type="dxa"/>
              <w:bottom w:w="28" w:type="dxa"/>
            </w:tcMar>
          </w:tcPr>
          <w:p w14:paraId="78F82727" w14:textId="58D2CB62" w:rsidR="004F1EBB" w:rsidRPr="004F1EBB" w:rsidRDefault="004F1EBB" w:rsidP="004F1EBB">
            <w:pPr>
              <w:pStyle w:val="FormatvorlageTabellentextLateinberschriftenCalibri"/>
              <w:rPr>
                <w:color w:val="C00000"/>
              </w:rPr>
            </w:pPr>
            <w:r w:rsidRPr="004F1EBB">
              <w:rPr>
                <w:color w:val="C00000"/>
              </w:rPr>
              <w:t>42–46</w:t>
            </w:r>
          </w:p>
        </w:tc>
        <w:tc>
          <w:tcPr>
            <w:tcW w:w="1684" w:type="dxa"/>
            <w:tcMar>
              <w:top w:w="28" w:type="dxa"/>
              <w:bottom w:w="28" w:type="dxa"/>
            </w:tcMar>
          </w:tcPr>
          <w:p w14:paraId="6303052B" w14:textId="29D147C5" w:rsidR="004F1EBB" w:rsidRPr="004F1EBB" w:rsidRDefault="004F1EBB" w:rsidP="004F1EBB">
            <w:pPr>
              <w:pStyle w:val="FormatvorlageTabellentextLateinberschriftenCalibri"/>
              <w:rPr>
                <w:color w:val="C00000"/>
              </w:rPr>
            </w:pPr>
            <w:r w:rsidRPr="004F1EBB">
              <w:rPr>
                <w:color w:val="C00000"/>
              </w:rPr>
              <w:t>KV 162; 163</w:t>
            </w:r>
          </w:p>
        </w:tc>
        <w:tc>
          <w:tcPr>
            <w:tcW w:w="1664" w:type="dxa"/>
            <w:tcMar>
              <w:top w:w="28" w:type="dxa"/>
              <w:bottom w:w="28" w:type="dxa"/>
            </w:tcMar>
          </w:tcPr>
          <w:p w14:paraId="05EA2229" w14:textId="5CBB09E3" w:rsidR="004F1EBB" w:rsidRPr="004F1EBB" w:rsidRDefault="004F1EBB" w:rsidP="004F1EBB">
            <w:pPr>
              <w:pStyle w:val="FormatvorlageTabellentextLateinberschriftenCalibri"/>
              <w:rPr>
                <w:color w:val="C00000"/>
              </w:rPr>
            </w:pPr>
            <w:r w:rsidRPr="004F1EBB">
              <w:rPr>
                <w:color w:val="C00000"/>
              </w:rPr>
              <w:t>42–46</w:t>
            </w:r>
          </w:p>
        </w:tc>
        <w:tc>
          <w:tcPr>
            <w:tcW w:w="1664" w:type="dxa"/>
            <w:tcMar>
              <w:top w:w="28" w:type="dxa"/>
              <w:bottom w:w="28" w:type="dxa"/>
            </w:tcMar>
          </w:tcPr>
          <w:p w14:paraId="022D22B7" w14:textId="0E772195" w:rsidR="004F1EBB" w:rsidRPr="004F1EBB" w:rsidRDefault="004F1EBB" w:rsidP="004F1EBB">
            <w:pPr>
              <w:pStyle w:val="FormatvorlageTabellentextLateinberschriftenCalibri"/>
              <w:rPr>
                <w:color w:val="C00000"/>
              </w:rPr>
            </w:pPr>
            <w:r w:rsidRPr="004F1EBB">
              <w:rPr>
                <w:color w:val="C00000"/>
              </w:rPr>
              <w:t>KV 161–163</w:t>
            </w:r>
          </w:p>
        </w:tc>
      </w:tr>
      <w:tr w:rsidR="004F1EBB" w:rsidRPr="008A7A17" w14:paraId="32F56294" w14:textId="77777777" w:rsidTr="004F1EBB">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51E5C951" w14:textId="77777777" w:rsidR="004F1EBB" w:rsidRPr="004F1EBB" w:rsidRDefault="004F1EBB" w:rsidP="004F1EBB">
            <w:pPr>
              <w:pStyle w:val="Tabellentext0"/>
              <w:rPr>
                <w:rFonts w:asciiTheme="majorHAnsi" w:hAnsiTheme="majorHAnsi" w:cstheme="majorHAnsi"/>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77690C14" w14:textId="0B501BFC" w:rsidR="004F1EBB" w:rsidRPr="004F1EBB" w:rsidRDefault="004F1EBB" w:rsidP="004F1EBB">
            <w:pPr>
              <w:pStyle w:val="FormatvorlageTabellentextLateinberschriftenCalibri"/>
              <w:rPr>
                <w:color w:val="C00000"/>
              </w:rPr>
            </w:pPr>
            <w:r w:rsidRPr="004F1EBB">
              <w:rPr>
                <w:color w:val="C00000"/>
              </w:rPr>
              <w:t>Mit Gewichtsangaben rechnen</w:t>
            </w:r>
          </w:p>
        </w:tc>
        <w:tc>
          <w:tcPr>
            <w:tcW w:w="2117" w:type="dxa"/>
            <w:tcMar>
              <w:top w:w="28" w:type="dxa"/>
              <w:bottom w:w="28" w:type="dxa"/>
            </w:tcMar>
          </w:tcPr>
          <w:p w14:paraId="14014B70" w14:textId="1B4E57A2" w:rsidR="004F1EBB" w:rsidRPr="004F1EBB" w:rsidRDefault="004F1EBB" w:rsidP="004F1EBB">
            <w:pPr>
              <w:pStyle w:val="FormatvorlageTabellentextLateinberschriftenCalibri"/>
              <w:rPr>
                <w:color w:val="C00000"/>
              </w:rPr>
            </w:pPr>
            <w:r w:rsidRPr="004F1EBB">
              <w:rPr>
                <w:color w:val="C00000"/>
              </w:rPr>
              <w:t>47–49; 50: Nr. 1 und 2</w:t>
            </w:r>
          </w:p>
        </w:tc>
        <w:tc>
          <w:tcPr>
            <w:tcW w:w="2117" w:type="dxa"/>
            <w:tcMar>
              <w:top w:w="28" w:type="dxa"/>
              <w:bottom w:w="28" w:type="dxa"/>
            </w:tcMar>
          </w:tcPr>
          <w:p w14:paraId="10B7B805" w14:textId="2784A776" w:rsidR="004F1EBB" w:rsidRPr="004F1EBB" w:rsidRDefault="004F1EBB" w:rsidP="004F1EBB">
            <w:pPr>
              <w:pStyle w:val="FormatvorlageTabellentextLateinberschriftenCalibri"/>
              <w:rPr>
                <w:color w:val="C00000"/>
              </w:rPr>
            </w:pPr>
            <w:r w:rsidRPr="004F1EBB">
              <w:rPr>
                <w:color w:val="C00000"/>
              </w:rPr>
              <w:t>KV 164–166</w:t>
            </w:r>
          </w:p>
        </w:tc>
        <w:tc>
          <w:tcPr>
            <w:tcW w:w="1683" w:type="dxa"/>
            <w:tcMar>
              <w:top w:w="28" w:type="dxa"/>
              <w:bottom w:w="28" w:type="dxa"/>
            </w:tcMar>
          </w:tcPr>
          <w:p w14:paraId="731B515C" w14:textId="271929E4" w:rsidR="004F1EBB" w:rsidRPr="004F1EBB" w:rsidRDefault="004F1EBB" w:rsidP="004F1EBB">
            <w:pPr>
              <w:pStyle w:val="FormatvorlageTabellentextLateinberschriftenCalibri"/>
              <w:rPr>
                <w:color w:val="C00000"/>
              </w:rPr>
            </w:pPr>
            <w:r w:rsidRPr="004F1EBB">
              <w:rPr>
                <w:color w:val="C00000"/>
              </w:rPr>
              <w:t>47–50</w:t>
            </w:r>
          </w:p>
        </w:tc>
        <w:tc>
          <w:tcPr>
            <w:tcW w:w="1684" w:type="dxa"/>
            <w:tcMar>
              <w:top w:w="28" w:type="dxa"/>
              <w:bottom w:w="28" w:type="dxa"/>
            </w:tcMar>
          </w:tcPr>
          <w:p w14:paraId="7A0D2370" w14:textId="0B68E95F" w:rsidR="004F1EBB" w:rsidRPr="004F1EBB" w:rsidRDefault="004F1EBB" w:rsidP="004F1EBB">
            <w:pPr>
              <w:pStyle w:val="FormatvorlageTabellentextLateinberschriftenCalibri"/>
              <w:rPr>
                <w:color w:val="C00000"/>
              </w:rPr>
            </w:pPr>
            <w:r w:rsidRPr="004F1EBB">
              <w:rPr>
                <w:color w:val="C00000"/>
              </w:rPr>
              <w:t xml:space="preserve">KV 164–167; </w:t>
            </w:r>
          </w:p>
        </w:tc>
        <w:tc>
          <w:tcPr>
            <w:tcW w:w="1664" w:type="dxa"/>
            <w:tcMar>
              <w:top w:w="28" w:type="dxa"/>
              <w:bottom w:w="28" w:type="dxa"/>
            </w:tcMar>
          </w:tcPr>
          <w:p w14:paraId="65158AFA" w14:textId="52CD974F" w:rsidR="004F1EBB" w:rsidRPr="004F1EBB" w:rsidRDefault="004F1EBB" w:rsidP="004F1EBB">
            <w:pPr>
              <w:pStyle w:val="FormatvorlageTabellentextLateinberschriftenCalibri"/>
              <w:rPr>
                <w:color w:val="C00000"/>
              </w:rPr>
            </w:pPr>
            <w:r w:rsidRPr="004F1EBB">
              <w:rPr>
                <w:color w:val="C00000"/>
              </w:rPr>
              <w:t>47–52</w:t>
            </w:r>
          </w:p>
        </w:tc>
        <w:tc>
          <w:tcPr>
            <w:tcW w:w="1664" w:type="dxa"/>
            <w:tcMar>
              <w:top w:w="28" w:type="dxa"/>
              <w:bottom w:w="28" w:type="dxa"/>
            </w:tcMar>
          </w:tcPr>
          <w:p w14:paraId="06818C70" w14:textId="34329B93" w:rsidR="004F1EBB" w:rsidRPr="004F1EBB" w:rsidRDefault="004F1EBB" w:rsidP="004F1EBB">
            <w:pPr>
              <w:pStyle w:val="FormatvorlageTabellentextLateinberschriftenCalibri"/>
              <w:rPr>
                <w:color w:val="C00000"/>
              </w:rPr>
            </w:pPr>
            <w:r w:rsidRPr="004F1EBB">
              <w:rPr>
                <w:color w:val="C00000"/>
              </w:rPr>
              <w:t>KV 166–168</w:t>
            </w:r>
          </w:p>
        </w:tc>
      </w:tr>
      <w:tr w:rsidR="004F1EBB" w:rsidRPr="008A7A17" w14:paraId="46F0718B"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0AD3A2F5" w14:textId="77777777" w:rsidR="004F1EBB" w:rsidRPr="004F1EBB" w:rsidRDefault="004F1EBB" w:rsidP="004F1EBB">
            <w:pPr>
              <w:pStyle w:val="Tabellentext0"/>
              <w:rPr>
                <w:rFonts w:asciiTheme="majorHAnsi" w:hAnsiTheme="majorHAnsi" w:cstheme="majorHAnsi"/>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741F46A6" w14:textId="14872322" w:rsidR="004F1EBB" w:rsidRPr="004F1EBB" w:rsidRDefault="004F1EBB" w:rsidP="004F1EBB">
            <w:pPr>
              <w:pStyle w:val="FormatvorlageTabellentextLateinberschriftenCalibri"/>
              <w:ind w:left="92"/>
              <w:rPr>
                <w:color w:val="C00000"/>
              </w:rPr>
            </w:pPr>
            <w:r w:rsidRPr="004F1EBB">
              <w:rPr>
                <w:color w:val="C00000"/>
              </w:rPr>
              <w:t>Mit großen Gewichts</w:t>
            </w:r>
            <w:r w:rsidRPr="004F1EBB">
              <w:rPr>
                <w:color w:val="C00000"/>
              </w:rPr>
              <w:softHyphen/>
              <w:t>angaben umgehen</w:t>
            </w:r>
          </w:p>
        </w:tc>
        <w:tc>
          <w:tcPr>
            <w:tcW w:w="2117" w:type="dxa"/>
            <w:tcMar>
              <w:top w:w="28" w:type="dxa"/>
              <w:bottom w:w="28" w:type="dxa"/>
            </w:tcMar>
          </w:tcPr>
          <w:p w14:paraId="6EE6509A" w14:textId="1F5B82D4" w:rsidR="004F1EBB" w:rsidRPr="004F1EBB" w:rsidRDefault="004F1EBB" w:rsidP="004F1EBB">
            <w:pPr>
              <w:pStyle w:val="FormatvorlageTabellentextLateinberschriftenCalibri"/>
              <w:rPr>
                <w:color w:val="C00000"/>
              </w:rPr>
            </w:pPr>
            <w:r w:rsidRPr="004F1EBB">
              <w:rPr>
                <w:color w:val="C00000"/>
              </w:rPr>
              <w:t>53</w:t>
            </w:r>
          </w:p>
        </w:tc>
        <w:tc>
          <w:tcPr>
            <w:tcW w:w="2117" w:type="dxa"/>
            <w:tcMar>
              <w:top w:w="28" w:type="dxa"/>
              <w:bottom w:w="28" w:type="dxa"/>
            </w:tcMar>
          </w:tcPr>
          <w:p w14:paraId="14AF1F5B" w14:textId="678795D8" w:rsidR="004F1EBB" w:rsidRPr="004F1EBB" w:rsidRDefault="004F1EBB" w:rsidP="004F1EBB">
            <w:pPr>
              <w:pStyle w:val="FormatvorlageTabellentextLateinberschriftenCalibri"/>
              <w:rPr>
                <w:color w:val="C00000"/>
              </w:rPr>
            </w:pPr>
          </w:p>
        </w:tc>
        <w:tc>
          <w:tcPr>
            <w:tcW w:w="1683" w:type="dxa"/>
            <w:tcMar>
              <w:top w:w="28" w:type="dxa"/>
              <w:bottom w:w="28" w:type="dxa"/>
            </w:tcMar>
          </w:tcPr>
          <w:p w14:paraId="1D529FD5" w14:textId="14B6D0B1" w:rsidR="004F1EBB" w:rsidRPr="004F1EBB" w:rsidRDefault="004F1EBB" w:rsidP="004F1EBB">
            <w:pPr>
              <w:pStyle w:val="FormatvorlageTabellentextLateinberschriftenCalibri"/>
              <w:rPr>
                <w:color w:val="C00000"/>
              </w:rPr>
            </w:pPr>
            <w:r w:rsidRPr="004F1EBB">
              <w:rPr>
                <w:color w:val="C00000"/>
              </w:rPr>
              <w:t>53; 55</w:t>
            </w:r>
          </w:p>
        </w:tc>
        <w:tc>
          <w:tcPr>
            <w:tcW w:w="1684" w:type="dxa"/>
            <w:tcMar>
              <w:top w:w="28" w:type="dxa"/>
              <w:bottom w:w="28" w:type="dxa"/>
            </w:tcMar>
          </w:tcPr>
          <w:p w14:paraId="05CA6395" w14:textId="4470C954" w:rsidR="004F1EBB" w:rsidRPr="004F1EBB" w:rsidRDefault="004F1EBB" w:rsidP="004F1EBB">
            <w:pPr>
              <w:pStyle w:val="FormatvorlageTabellentextLateinberschriftenCalibri"/>
              <w:rPr>
                <w:color w:val="C00000"/>
              </w:rPr>
            </w:pPr>
            <w:r w:rsidRPr="004F1EBB">
              <w:rPr>
                <w:color w:val="C00000"/>
              </w:rPr>
              <w:t>KV 169</w:t>
            </w:r>
          </w:p>
        </w:tc>
        <w:tc>
          <w:tcPr>
            <w:tcW w:w="1664" w:type="dxa"/>
            <w:tcMar>
              <w:top w:w="28" w:type="dxa"/>
              <w:bottom w:w="28" w:type="dxa"/>
            </w:tcMar>
          </w:tcPr>
          <w:p w14:paraId="405AFD42" w14:textId="35E869BE" w:rsidR="004F1EBB" w:rsidRPr="004F1EBB" w:rsidRDefault="004F1EBB" w:rsidP="004F1EBB">
            <w:pPr>
              <w:pStyle w:val="FormatvorlageTabellentextLateinberschriftenCalibri"/>
              <w:rPr>
                <w:color w:val="C00000"/>
              </w:rPr>
            </w:pPr>
            <w:r w:rsidRPr="004F1EBB">
              <w:rPr>
                <w:color w:val="C00000"/>
              </w:rPr>
              <w:t>53–56</w:t>
            </w:r>
          </w:p>
        </w:tc>
        <w:tc>
          <w:tcPr>
            <w:tcW w:w="1664" w:type="dxa"/>
            <w:tcMar>
              <w:top w:w="28" w:type="dxa"/>
              <w:bottom w:w="28" w:type="dxa"/>
            </w:tcMar>
          </w:tcPr>
          <w:p w14:paraId="7DB2944E" w14:textId="302D69C7" w:rsidR="004F1EBB" w:rsidRPr="004F1EBB" w:rsidRDefault="004F1EBB" w:rsidP="004F1EBB">
            <w:pPr>
              <w:pStyle w:val="FormatvorlageTabellentextLateinberschriftenCalibri"/>
              <w:rPr>
                <w:color w:val="C00000"/>
              </w:rPr>
            </w:pPr>
            <w:r w:rsidRPr="004F1EBB">
              <w:rPr>
                <w:color w:val="C00000"/>
              </w:rPr>
              <w:t>KV 169</w:t>
            </w:r>
          </w:p>
        </w:tc>
      </w:tr>
      <w:tr w:rsidR="004F1EBB" w:rsidRPr="008A7A17" w14:paraId="0098217F" w14:textId="77777777" w:rsidTr="004F1EBB">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D9D9D9" w:themeFill="background1" w:themeFillShade="D9"/>
            <w:tcMar>
              <w:top w:w="28" w:type="dxa"/>
              <w:bottom w:w="28" w:type="dxa"/>
            </w:tcMar>
          </w:tcPr>
          <w:p w14:paraId="1140A90E" w14:textId="77777777" w:rsidR="004F1EBB" w:rsidRPr="008A7A17" w:rsidRDefault="004F1EBB" w:rsidP="004F1EBB">
            <w:pPr>
              <w:rPr>
                <w:rFonts w:asciiTheme="majorHAnsi" w:hAnsiTheme="majorHAnsi" w:cstheme="majorHAnsi"/>
              </w:rPr>
            </w:pPr>
          </w:p>
        </w:tc>
        <w:tc>
          <w:tcPr>
            <w:tcW w:w="2250" w:type="dxa"/>
            <w:tcBorders>
              <w:left w:val="single" w:sz="4" w:space="0" w:color="808080" w:themeColor="background1" w:themeShade="80"/>
            </w:tcBorders>
            <w:shd w:val="clear" w:color="auto" w:fill="D9D9D9" w:themeFill="background1" w:themeFillShade="D9"/>
            <w:tcMar>
              <w:top w:w="28" w:type="dxa"/>
              <w:bottom w:w="28" w:type="dxa"/>
            </w:tcMar>
          </w:tcPr>
          <w:p w14:paraId="78A24377" w14:textId="1345B7C8" w:rsidR="004F1EBB" w:rsidRPr="00697EB7" w:rsidRDefault="004F1EBB" w:rsidP="004F1EBB">
            <w:pPr>
              <w:pStyle w:val="FormatvorlageTabellentextLateinberschriftenCalibri"/>
            </w:pPr>
            <w:r w:rsidRPr="008A7A17">
              <w:rPr>
                <w:rFonts w:asciiTheme="majorHAnsi" w:hAnsiTheme="majorHAnsi" w:cstheme="majorHAnsi"/>
                <w:b/>
              </w:rPr>
              <w:t xml:space="preserve">Themenheft </w:t>
            </w:r>
            <w:r>
              <w:rPr>
                <w:rFonts w:asciiTheme="majorHAnsi" w:hAnsiTheme="majorHAnsi" w:cstheme="majorHAnsi"/>
                <w:b/>
              </w:rPr>
              <w:t>6</w:t>
            </w:r>
          </w:p>
        </w:tc>
        <w:tc>
          <w:tcPr>
            <w:tcW w:w="2117" w:type="dxa"/>
            <w:shd w:val="clear" w:color="auto" w:fill="D9D9D9" w:themeFill="background1" w:themeFillShade="D9"/>
            <w:tcMar>
              <w:top w:w="28" w:type="dxa"/>
              <w:bottom w:w="28" w:type="dxa"/>
            </w:tcMar>
          </w:tcPr>
          <w:p w14:paraId="04033414" w14:textId="79547282" w:rsidR="004F1EBB" w:rsidRPr="00697EB7" w:rsidRDefault="004F1EBB" w:rsidP="004F1EBB">
            <w:pPr>
              <w:pStyle w:val="FormatvorlageTabellentextLateinberschriftenCalibri"/>
            </w:pPr>
          </w:p>
        </w:tc>
        <w:tc>
          <w:tcPr>
            <w:tcW w:w="2117" w:type="dxa"/>
            <w:shd w:val="clear" w:color="auto" w:fill="D9D9D9" w:themeFill="background1" w:themeFillShade="D9"/>
            <w:tcMar>
              <w:top w:w="28" w:type="dxa"/>
              <w:bottom w:w="28" w:type="dxa"/>
            </w:tcMar>
          </w:tcPr>
          <w:p w14:paraId="09F1A2E2" w14:textId="03B95DE9" w:rsidR="004F1EBB" w:rsidRPr="00697EB7" w:rsidRDefault="004F1EBB" w:rsidP="004F1EBB">
            <w:pPr>
              <w:pStyle w:val="FormatvorlageTabellentextLateinberschriftenCalibri"/>
            </w:pPr>
          </w:p>
        </w:tc>
        <w:tc>
          <w:tcPr>
            <w:tcW w:w="1683" w:type="dxa"/>
            <w:shd w:val="clear" w:color="auto" w:fill="D9D9D9" w:themeFill="background1" w:themeFillShade="D9"/>
            <w:tcMar>
              <w:top w:w="28" w:type="dxa"/>
              <w:bottom w:w="28" w:type="dxa"/>
            </w:tcMar>
          </w:tcPr>
          <w:p w14:paraId="160273BF" w14:textId="0AD0B4EB" w:rsidR="004F1EBB" w:rsidRPr="00697EB7" w:rsidRDefault="004F1EBB" w:rsidP="004F1EBB">
            <w:pPr>
              <w:pStyle w:val="FormatvorlageTabellentextLateinberschriftenCalibri"/>
            </w:pPr>
          </w:p>
        </w:tc>
        <w:tc>
          <w:tcPr>
            <w:tcW w:w="1684" w:type="dxa"/>
            <w:shd w:val="clear" w:color="auto" w:fill="D9D9D9" w:themeFill="background1" w:themeFillShade="D9"/>
            <w:tcMar>
              <w:top w:w="28" w:type="dxa"/>
              <w:bottom w:w="28" w:type="dxa"/>
            </w:tcMar>
          </w:tcPr>
          <w:p w14:paraId="771F3057" w14:textId="540CD192" w:rsidR="004F1EBB" w:rsidRPr="00697EB7" w:rsidRDefault="004F1EBB" w:rsidP="004F1EBB">
            <w:pPr>
              <w:pStyle w:val="FormatvorlageTabellentextLateinberschriftenCalibri"/>
            </w:pPr>
          </w:p>
        </w:tc>
        <w:tc>
          <w:tcPr>
            <w:tcW w:w="1664" w:type="dxa"/>
            <w:shd w:val="clear" w:color="auto" w:fill="D9D9D9" w:themeFill="background1" w:themeFillShade="D9"/>
            <w:tcMar>
              <w:top w:w="28" w:type="dxa"/>
              <w:bottom w:w="28" w:type="dxa"/>
            </w:tcMar>
          </w:tcPr>
          <w:p w14:paraId="028E5E2A" w14:textId="418CDD26" w:rsidR="004F1EBB" w:rsidRPr="00697EB7" w:rsidRDefault="004F1EBB" w:rsidP="004F1EBB">
            <w:pPr>
              <w:pStyle w:val="FormatvorlageTabellentextLateinberschriftenCalibri"/>
            </w:pPr>
          </w:p>
        </w:tc>
        <w:tc>
          <w:tcPr>
            <w:tcW w:w="1664" w:type="dxa"/>
            <w:shd w:val="clear" w:color="auto" w:fill="D9D9D9" w:themeFill="background1" w:themeFillShade="D9"/>
            <w:tcMar>
              <w:top w:w="28" w:type="dxa"/>
              <w:bottom w:w="28" w:type="dxa"/>
            </w:tcMar>
          </w:tcPr>
          <w:p w14:paraId="2ABF1BBE" w14:textId="37F15D16" w:rsidR="004F1EBB" w:rsidRPr="00697EB7" w:rsidRDefault="004F1EBB" w:rsidP="004F1EBB">
            <w:pPr>
              <w:pStyle w:val="FormatvorlageTabellentextLateinberschriftenCalibri"/>
            </w:pPr>
          </w:p>
        </w:tc>
      </w:tr>
      <w:tr w:rsidR="004F1EBB" w:rsidRPr="008A7A17" w14:paraId="5BF2F703" w14:textId="77777777" w:rsidTr="004F1EBB">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7476F963" w14:textId="40791AE4" w:rsidR="004F1EBB" w:rsidRPr="005D3577" w:rsidRDefault="004F1EBB" w:rsidP="005D3577">
            <w:pPr>
              <w:pStyle w:val="FormatvorlageTabellentextLateinberschriftenCalibri"/>
              <w:jc w:val="center"/>
              <w:rPr>
                <w:b/>
                <w:bCs/>
                <w:color w:val="auto"/>
              </w:rPr>
            </w:pPr>
            <w:r w:rsidRPr="004F1EBB">
              <w:rPr>
                <w:b/>
                <w:bCs/>
                <w:color w:val="auto"/>
              </w:rPr>
              <w:t>ca. 3-3,5 Wochen</w:t>
            </w:r>
          </w:p>
        </w:tc>
        <w:tc>
          <w:tcPr>
            <w:tcW w:w="2250" w:type="dxa"/>
            <w:tcBorders>
              <w:left w:val="single" w:sz="4" w:space="0" w:color="808080" w:themeColor="background1" w:themeShade="80"/>
            </w:tcBorders>
            <w:shd w:val="clear" w:color="auto" w:fill="E6E6E6"/>
            <w:tcMar>
              <w:top w:w="28" w:type="dxa"/>
              <w:bottom w:w="28" w:type="dxa"/>
            </w:tcMar>
          </w:tcPr>
          <w:p w14:paraId="134A2FBF" w14:textId="337E853E" w:rsidR="004F1EBB" w:rsidRPr="008A7A17" w:rsidRDefault="004F1EBB" w:rsidP="004F1EBB">
            <w:pPr>
              <w:pStyle w:val="FormatvorlageTabellentextLateinberschriftenCalibri"/>
              <w:rPr>
                <w:rFonts w:asciiTheme="majorHAnsi" w:hAnsiTheme="majorHAnsi" w:cstheme="majorHAnsi"/>
                <w:b/>
              </w:rPr>
            </w:pPr>
            <w:r>
              <w:t>Längen in Zentimeter und Meter</w:t>
            </w:r>
          </w:p>
        </w:tc>
        <w:tc>
          <w:tcPr>
            <w:tcW w:w="2117" w:type="dxa"/>
            <w:tcMar>
              <w:top w:w="28" w:type="dxa"/>
              <w:bottom w:w="28" w:type="dxa"/>
            </w:tcMar>
          </w:tcPr>
          <w:p w14:paraId="201671B4" w14:textId="17CA6A0D" w:rsidR="004F1EBB" w:rsidRPr="00697EB7" w:rsidRDefault="004F1EBB" w:rsidP="004F1EBB">
            <w:pPr>
              <w:pStyle w:val="FormatvorlageTabellentextLateinberschriftenCalibri"/>
            </w:pPr>
            <w:r w:rsidRPr="00F47AB3">
              <w:rPr>
                <w:color w:val="auto"/>
              </w:rPr>
              <w:t>6; 7</w:t>
            </w:r>
          </w:p>
        </w:tc>
        <w:tc>
          <w:tcPr>
            <w:tcW w:w="2117" w:type="dxa"/>
            <w:tcMar>
              <w:top w:w="28" w:type="dxa"/>
              <w:bottom w:w="28" w:type="dxa"/>
            </w:tcMar>
          </w:tcPr>
          <w:p w14:paraId="1814CC87" w14:textId="4B5335FC" w:rsidR="004F1EBB" w:rsidRPr="00697EB7" w:rsidRDefault="004F1EBB" w:rsidP="004F1EBB">
            <w:pPr>
              <w:pStyle w:val="FormatvorlageTabellentextLateinberschriftenCalibri"/>
            </w:pPr>
            <w:r w:rsidRPr="00F47AB3">
              <w:rPr>
                <w:color w:val="auto"/>
              </w:rPr>
              <w:t>KV 176; 177</w:t>
            </w:r>
          </w:p>
        </w:tc>
        <w:tc>
          <w:tcPr>
            <w:tcW w:w="1683" w:type="dxa"/>
            <w:tcMar>
              <w:top w:w="28" w:type="dxa"/>
              <w:bottom w:w="28" w:type="dxa"/>
            </w:tcMar>
          </w:tcPr>
          <w:p w14:paraId="70F70B1E" w14:textId="524AE667" w:rsidR="004F1EBB" w:rsidRPr="00697EB7" w:rsidRDefault="004F1EBB" w:rsidP="004F1EBB">
            <w:pPr>
              <w:pStyle w:val="FormatvorlageTabellentextLateinberschriftenCalibri"/>
            </w:pPr>
            <w:r w:rsidRPr="00F47AB3">
              <w:rPr>
                <w:color w:val="auto"/>
              </w:rPr>
              <w:t>6–7; 8: Nr. 1 und 2</w:t>
            </w:r>
          </w:p>
        </w:tc>
        <w:tc>
          <w:tcPr>
            <w:tcW w:w="1684" w:type="dxa"/>
            <w:tcMar>
              <w:top w:w="28" w:type="dxa"/>
              <w:bottom w:w="28" w:type="dxa"/>
            </w:tcMar>
          </w:tcPr>
          <w:p w14:paraId="507260F4" w14:textId="1E75DFCD" w:rsidR="004F1EBB" w:rsidRPr="00697EB7" w:rsidRDefault="004F1EBB" w:rsidP="004F1EBB">
            <w:pPr>
              <w:pStyle w:val="FormatvorlageTabellentextLateinberschriftenCalibri"/>
            </w:pPr>
            <w:r w:rsidRPr="00F47AB3">
              <w:rPr>
                <w:color w:val="auto"/>
              </w:rPr>
              <w:t>KV 177</w:t>
            </w:r>
          </w:p>
        </w:tc>
        <w:tc>
          <w:tcPr>
            <w:tcW w:w="1664" w:type="dxa"/>
            <w:tcMar>
              <w:top w:w="28" w:type="dxa"/>
              <w:bottom w:w="28" w:type="dxa"/>
            </w:tcMar>
          </w:tcPr>
          <w:p w14:paraId="4EFE4F93" w14:textId="2B1781E8" w:rsidR="004F1EBB" w:rsidRPr="00697EB7" w:rsidRDefault="004F1EBB" w:rsidP="004F1EBB">
            <w:pPr>
              <w:pStyle w:val="FormatvorlageTabellentextLateinberschriftenCalibri"/>
            </w:pPr>
            <w:r w:rsidRPr="00F47AB3">
              <w:rPr>
                <w:color w:val="auto"/>
              </w:rPr>
              <w:t>6–8</w:t>
            </w:r>
          </w:p>
        </w:tc>
        <w:tc>
          <w:tcPr>
            <w:tcW w:w="1664" w:type="dxa"/>
            <w:tcMar>
              <w:top w:w="28" w:type="dxa"/>
              <w:bottom w:w="28" w:type="dxa"/>
            </w:tcMar>
          </w:tcPr>
          <w:p w14:paraId="0D3F9991" w14:textId="77777777" w:rsidR="004F1EBB" w:rsidRPr="00697EB7" w:rsidRDefault="004F1EBB" w:rsidP="004F1EBB">
            <w:pPr>
              <w:pStyle w:val="FormatvorlageTabellentextLateinberschriftenCalibri"/>
            </w:pPr>
          </w:p>
        </w:tc>
      </w:tr>
      <w:tr w:rsidR="004F1EBB" w:rsidRPr="008A7A17" w14:paraId="3157E8CF" w14:textId="77777777" w:rsidTr="00524626">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5B816171" w14:textId="77777777" w:rsidR="004F1EBB" w:rsidRPr="008A7A17" w:rsidRDefault="004F1EBB" w:rsidP="004F1EBB">
            <w:pPr>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0D841B9F" w14:textId="3FDF713B" w:rsidR="004F1EBB" w:rsidRPr="008A7A17" w:rsidRDefault="004F1EBB" w:rsidP="004F1EBB">
            <w:pPr>
              <w:pStyle w:val="FormatvorlageTabellentextLateinberschriftenCalibri"/>
              <w:rPr>
                <w:rFonts w:asciiTheme="majorHAnsi" w:hAnsiTheme="majorHAnsi" w:cstheme="majorHAnsi"/>
                <w:b/>
              </w:rPr>
            </w:pPr>
            <w:r>
              <w:t>Längen in Millimeter, Zentimeter und Meter</w:t>
            </w:r>
          </w:p>
        </w:tc>
        <w:tc>
          <w:tcPr>
            <w:tcW w:w="2117" w:type="dxa"/>
            <w:tcMar>
              <w:top w:w="28" w:type="dxa"/>
              <w:bottom w:w="28" w:type="dxa"/>
            </w:tcMar>
          </w:tcPr>
          <w:p w14:paraId="202467FF" w14:textId="7A07B700" w:rsidR="004F1EBB" w:rsidRPr="00697EB7" w:rsidRDefault="004F1EBB" w:rsidP="004F1EBB">
            <w:pPr>
              <w:pStyle w:val="FormatvorlageTabellentextLateinberschriftenCalibri"/>
            </w:pPr>
            <w:r w:rsidRPr="00F47AB3">
              <w:rPr>
                <w:color w:val="auto"/>
              </w:rPr>
              <w:t>9–11; 13: Nr. 1 und 2; 15</w:t>
            </w:r>
          </w:p>
        </w:tc>
        <w:tc>
          <w:tcPr>
            <w:tcW w:w="2117" w:type="dxa"/>
            <w:tcMar>
              <w:top w:w="28" w:type="dxa"/>
              <w:bottom w:w="28" w:type="dxa"/>
            </w:tcMar>
          </w:tcPr>
          <w:p w14:paraId="2FB6752F" w14:textId="150481A6" w:rsidR="004F1EBB" w:rsidRPr="00697EB7" w:rsidRDefault="004F1EBB" w:rsidP="004F1EBB">
            <w:pPr>
              <w:pStyle w:val="FormatvorlageTabellentextLateinberschriftenCalibri"/>
            </w:pPr>
            <w:r w:rsidRPr="00F47AB3">
              <w:rPr>
                <w:color w:val="auto"/>
              </w:rPr>
              <w:t>KV 178–181</w:t>
            </w:r>
          </w:p>
        </w:tc>
        <w:tc>
          <w:tcPr>
            <w:tcW w:w="1683" w:type="dxa"/>
            <w:tcMar>
              <w:top w:w="28" w:type="dxa"/>
              <w:bottom w:w="28" w:type="dxa"/>
            </w:tcMar>
          </w:tcPr>
          <w:p w14:paraId="05BA53DC" w14:textId="68EE8083" w:rsidR="004F1EBB" w:rsidRPr="00697EB7" w:rsidRDefault="004F1EBB" w:rsidP="004F1EBB">
            <w:pPr>
              <w:pStyle w:val="FormatvorlageTabellentextLateinberschriftenCalibri"/>
            </w:pPr>
            <w:r w:rsidRPr="00F47AB3">
              <w:rPr>
                <w:color w:val="auto"/>
              </w:rPr>
              <w:t>9–12; 13: Nr. 1 und 2; 14–15</w:t>
            </w:r>
          </w:p>
        </w:tc>
        <w:tc>
          <w:tcPr>
            <w:tcW w:w="1684" w:type="dxa"/>
            <w:tcMar>
              <w:top w:w="28" w:type="dxa"/>
              <w:bottom w:w="28" w:type="dxa"/>
            </w:tcMar>
          </w:tcPr>
          <w:p w14:paraId="582FD2D9" w14:textId="20C51F2C" w:rsidR="004F1EBB" w:rsidRPr="00697EB7" w:rsidRDefault="004F1EBB" w:rsidP="004F1EBB">
            <w:pPr>
              <w:pStyle w:val="FormatvorlageTabellentextLateinberschriftenCalibri"/>
            </w:pPr>
            <w:r w:rsidRPr="00F47AB3">
              <w:rPr>
                <w:color w:val="auto"/>
              </w:rPr>
              <w:t>KV 178–182</w:t>
            </w:r>
          </w:p>
        </w:tc>
        <w:tc>
          <w:tcPr>
            <w:tcW w:w="1664" w:type="dxa"/>
            <w:tcMar>
              <w:top w:w="28" w:type="dxa"/>
              <w:bottom w:w="28" w:type="dxa"/>
            </w:tcMar>
          </w:tcPr>
          <w:p w14:paraId="3DB8A3F3" w14:textId="45499EF2" w:rsidR="004F1EBB" w:rsidRPr="00697EB7" w:rsidRDefault="004F1EBB" w:rsidP="004F1EBB">
            <w:pPr>
              <w:pStyle w:val="FormatvorlageTabellentextLateinberschriftenCalibri"/>
            </w:pPr>
            <w:r w:rsidRPr="00F47AB3">
              <w:rPr>
                <w:color w:val="auto"/>
              </w:rPr>
              <w:t>9–16</w:t>
            </w:r>
          </w:p>
        </w:tc>
        <w:tc>
          <w:tcPr>
            <w:tcW w:w="1664" w:type="dxa"/>
            <w:tcMar>
              <w:top w:w="28" w:type="dxa"/>
              <w:bottom w:w="28" w:type="dxa"/>
            </w:tcMar>
          </w:tcPr>
          <w:p w14:paraId="6F76884D" w14:textId="34637A17" w:rsidR="004F1EBB" w:rsidRPr="00697EB7" w:rsidRDefault="004F1EBB" w:rsidP="004F1EBB">
            <w:pPr>
              <w:pStyle w:val="FormatvorlageTabellentextLateinberschriftenCalibri"/>
            </w:pPr>
            <w:r w:rsidRPr="00F47AB3">
              <w:rPr>
                <w:color w:val="auto"/>
              </w:rPr>
              <w:t>KV 178–182</w:t>
            </w:r>
          </w:p>
        </w:tc>
      </w:tr>
      <w:tr w:rsidR="004F1EBB" w:rsidRPr="008A7A17" w14:paraId="39606844" w14:textId="77777777" w:rsidTr="00524626">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3AF040D2" w14:textId="77777777" w:rsidR="004F1EBB" w:rsidRPr="008A7A17" w:rsidRDefault="004F1EBB" w:rsidP="004F1EBB">
            <w:pPr>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2DF3797B" w14:textId="674F8577" w:rsidR="004F1EBB" w:rsidRPr="008A7A17" w:rsidRDefault="004F1EBB" w:rsidP="004F1EBB">
            <w:pPr>
              <w:pStyle w:val="FormatvorlageTabellentextLateinberschriftenCalibri"/>
              <w:rPr>
                <w:rFonts w:asciiTheme="majorHAnsi" w:hAnsiTheme="majorHAnsi" w:cstheme="majorHAnsi"/>
                <w:b/>
              </w:rPr>
            </w:pPr>
            <w:r>
              <w:t>Längen in Millimeter, Zentimeter, Meter und Kilometer</w:t>
            </w:r>
          </w:p>
        </w:tc>
        <w:tc>
          <w:tcPr>
            <w:tcW w:w="2117" w:type="dxa"/>
            <w:tcMar>
              <w:top w:w="28" w:type="dxa"/>
              <w:bottom w:w="28" w:type="dxa"/>
            </w:tcMar>
          </w:tcPr>
          <w:p w14:paraId="708825D8" w14:textId="70C02083" w:rsidR="004F1EBB" w:rsidRPr="00697EB7" w:rsidRDefault="004F1EBB" w:rsidP="004F1EBB">
            <w:pPr>
              <w:pStyle w:val="FormatvorlageTabellentextLateinberschriftenCalibri"/>
            </w:pPr>
            <w:r w:rsidRPr="00F47AB3">
              <w:rPr>
                <w:color w:val="auto"/>
              </w:rPr>
              <w:t>17: Nr. 1; 18: Nr. 1, 3 und 4; 19–20</w:t>
            </w:r>
          </w:p>
        </w:tc>
        <w:tc>
          <w:tcPr>
            <w:tcW w:w="2117" w:type="dxa"/>
            <w:tcMar>
              <w:top w:w="28" w:type="dxa"/>
              <w:bottom w:w="28" w:type="dxa"/>
            </w:tcMar>
          </w:tcPr>
          <w:p w14:paraId="3220B838" w14:textId="15AC2C37" w:rsidR="004F1EBB" w:rsidRPr="00697EB7" w:rsidRDefault="004F1EBB" w:rsidP="004F1EBB">
            <w:pPr>
              <w:pStyle w:val="FormatvorlageTabellentextLateinberschriftenCalibri"/>
            </w:pPr>
            <w:r w:rsidRPr="00F47AB3">
              <w:rPr>
                <w:color w:val="auto"/>
              </w:rPr>
              <w:t>KV 183; 184</w:t>
            </w:r>
          </w:p>
        </w:tc>
        <w:tc>
          <w:tcPr>
            <w:tcW w:w="1683" w:type="dxa"/>
            <w:tcMar>
              <w:top w:w="28" w:type="dxa"/>
              <w:bottom w:w="28" w:type="dxa"/>
            </w:tcMar>
          </w:tcPr>
          <w:p w14:paraId="2C4813C9" w14:textId="0928FFBE" w:rsidR="004F1EBB" w:rsidRPr="00697EB7" w:rsidRDefault="004F1EBB" w:rsidP="004F1EBB">
            <w:pPr>
              <w:pStyle w:val="FormatvorlageTabellentextLateinberschriftenCalibri"/>
            </w:pPr>
            <w:r w:rsidRPr="00F47AB3">
              <w:rPr>
                <w:color w:val="auto"/>
              </w:rPr>
              <w:t>17–21</w:t>
            </w:r>
          </w:p>
        </w:tc>
        <w:tc>
          <w:tcPr>
            <w:tcW w:w="1684" w:type="dxa"/>
            <w:tcMar>
              <w:top w:w="28" w:type="dxa"/>
              <w:bottom w:w="28" w:type="dxa"/>
            </w:tcMar>
          </w:tcPr>
          <w:p w14:paraId="642BDEE2" w14:textId="04E7D3A0" w:rsidR="004F1EBB" w:rsidRPr="00697EB7" w:rsidRDefault="004F1EBB" w:rsidP="004F1EBB">
            <w:pPr>
              <w:pStyle w:val="FormatvorlageTabellentextLateinberschriftenCalibri"/>
            </w:pPr>
            <w:r w:rsidRPr="00F47AB3">
              <w:rPr>
                <w:color w:val="auto"/>
              </w:rPr>
              <w:t>KV 183–185</w:t>
            </w:r>
          </w:p>
        </w:tc>
        <w:tc>
          <w:tcPr>
            <w:tcW w:w="1664" w:type="dxa"/>
            <w:tcMar>
              <w:top w:w="28" w:type="dxa"/>
              <w:bottom w:w="28" w:type="dxa"/>
            </w:tcMar>
          </w:tcPr>
          <w:p w14:paraId="02126E47" w14:textId="4CAE4C0F" w:rsidR="004F1EBB" w:rsidRPr="00697EB7" w:rsidRDefault="004F1EBB" w:rsidP="004F1EBB">
            <w:pPr>
              <w:pStyle w:val="FormatvorlageTabellentextLateinberschriftenCalibri"/>
            </w:pPr>
            <w:r w:rsidRPr="00F47AB3">
              <w:rPr>
                <w:color w:val="auto"/>
              </w:rPr>
              <w:t>17–21</w:t>
            </w:r>
          </w:p>
        </w:tc>
        <w:tc>
          <w:tcPr>
            <w:tcW w:w="1664" w:type="dxa"/>
            <w:tcMar>
              <w:top w:w="28" w:type="dxa"/>
              <w:bottom w:w="28" w:type="dxa"/>
            </w:tcMar>
          </w:tcPr>
          <w:p w14:paraId="181D5C08" w14:textId="55A8B85C" w:rsidR="004F1EBB" w:rsidRPr="00697EB7" w:rsidRDefault="004F1EBB" w:rsidP="004F1EBB">
            <w:pPr>
              <w:pStyle w:val="FormatvorlageTabellentextLateinberschriftenCalibri"/>
            </w:pPr>
            <w:r w:rsidRPr="00F47AB3">
              <w:rPr>
                <w:color w:val="auto"/>
              </w:rPr>
              <w:t>KV 183–186</w:t>
            </w:r>
          </w:p>
        </w:tc>
      </w:tr>
      <w:tr w:rsidR="004F1EBB" w:rsidRPr="008A7A17" w14:paraId="278EC4D4" w14:textId="77777777" w:rsidTr="00524626">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19E6CF96" w14:textId="77777777" w:rsidR="004F1EBB" w:rsidRPr="008A7A17" w:rsidRDefault="004F1EBB" w:rsidP="004F1EBB">
            <w:pPr>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46B661DE" w14:textId="764ED9CE" w:rsidR="004F1EBB" w:rsidRPr="004F1EBB" w:rsidRDefault="004F1EBB" w:rsidP="004F1EBB">
            <w:pPr>
              <w:pStyle w:val="FormatvorlageTabellentextLateinberschriftenCalibri"/>
              <w:rPr>
                <w:color w:val="C00000"/>
              </w:rPr>
            </w:pPr>
            <w:r w:rsidRPr="004F1EBB">
              <w:rPr>
                <w:color w:val="C00000"/>
              </w:rPr>
              <w:t>Sachsituationen mit Längenangaben</w:t>
            </w:r>
          </w:p>
        </w:tc>
        <w:tc>
          <w:tcPr>
            <w:tcW w:w="2117" w:type="dxa"/>
            <w:tcMar>
              <w:top w:w="28" w:type="dxa"/>
              <w:bottom w:w="28" w:type="dxa"/>
            </w:tcMar>
          </w:tcPr>
          <w:p w14:paraId="5DD55A36" w14:textId="4A069A30" w:rsidR="004F1EBB" w:rsidRPr="004F1EBB" w:rsidRDefault="004F1EBB" w:rsidP="004F1EBB">
            <w:pPr>
              <w:pStyle w:val="FormatvorlageTabellentextLateinberschriftenCalibri"/>
              <w:rPr>
                <w:color w:val="C00000"/>
              </w:rPr>
            </w:pPr>
            <w:r w:rsidRPr="004F1EBB">
              <w:rPr>
                <w:color w:val="C00000"/>
              </w:rPr>
              <w:t>22</w:t>
            </w:r>
          </w:p>
        </w:tc>
        <w:tc>
          <w:tcPr>
            <w:tcW w:w="2117" w:type="dxa"/>
            <w:tcMar>
              <w:top w:w="28" w:type="dxa"/>
              <w:bottom w:w="28" w:type="dxa"/>
            </w:tcMar>
          </w:tcPr>
          <w:p w14:paraId="5CF2BE47" w14:textId="77777777" w:rsidR="004F1EBB" w:rsidRPr="004F1EBB" w:rsidRDefault="004F1EBB" w:rsidP="004F1EBB">
            <w:pPr>
              <w:pStyle w:val="FormatvorlageTabellentextLateinberschriftenCalibri"/>
              <w:rPr>
                <w:color w:val="C00000"/>
              </w:rPr>
            </w:pPr>
          </w:p>
        </w:tc>
        <w:tc>
          <w:tcPr>
            <w:tcW w:w="1683" w:type="dxa"/>
            <w:tcMar>
              <w:top w:w="28" w:type="dxa"/>
              <w:bottom w:w="28" w:type="dxa"/>
            </w:tcMar>
          </w:tcPr>
          <w:p w14:paraId="677AA2E0" w14:textId="7A560212" w:rsidR="004F1EBB" w:rsidRPr="004F1EBB" w:rsidRDefault="004F1EBB" w:rsidP="004F1EBB">
            <w:pPr>
              <w:pStyle w:val="FormatvorlageTabellentextLateinberschriftenCalibri"/>
              <w:rPr>
                <w:color w:val="C00000"/>
              </w:rPr>
            </w:pPr>
            <w:r w:rsidRPr="004F1EBB">
              <w:rPr>
                <w:color w:val="C00000"/>
              </w:rPr>
              <w:t>22; 23: Nr. 1; 24</w:t>
            </w:r>
          </w:p>
        </w:tc>
        <w:tc>
          <w:tcPr>
            <w:tcW w:w="1684" w:type="dxa"/>
            <w:tcMar>
              <w:top w:w="28" w:type="dxa"/>
              <w:bottom w:w="28" w:type="dxa"/>
            </w:tcMar>
          </w:tcPr>
          <w:p w14:paraId="66C75998" w14:textId="77777777" w:rsidR="004F1EBB" w:rsidRPr="004F1EBB" w:rsidRDefault="004F1EBB" w:rsidP="004F1EBB">
            <w:pPr>
              <w:pStyle w:val="FormatvorlageTabellentextLateinberschriftenCalibri"/>
              <w:rPr>
                <w:color w:val="C00000"/>
              </w:rPr>
            </w:pPr>
          </w:p>
        </w:tc>
        <w:tc>
          <w:tcPr>
            <w:tcW w:w="1664" w:type="dxa"/>
            <w:tcMar>
              <w:top w:w="28" w:type="dxa"/>
              <w:bottom w:w="28" w:type="dxa"/>
            </w:tcMar>
          </w:tcPr>
          <w:p w14:paraId="08C4FD7B" w14:textId="509A5630" w:rsidR="004F1EBB" w:rsidRPr="004F1EBB" w:rsidRDefault="004F1EBB" w:rsidP="004F1EBB">
            <w:pPr>
              <w:pStyle w:val="FormatvorlageTabellentextLateinberschriftenCalibri"/>
              <w:rPr>
                <w:color w:val="C00000"/>
              </w:rPr>
            </w:pPr>
            <w:r w:rsidRPr="004F1EBB">
              <w:rPr>
                <w:color w:val="C00000"/>
              </w:rPr>
              <w:t>22–24</w:t>
            </w:r>
          </w:p>
        </w:tc>
        <w:tc>
          <w:tcPr>
            <w:tcW w:w="1664" w:type="dxa"/>
            <w:tcMar>
              <w:top w:w="28" w:type="dxa"/>
              <w:bottom w:w="28" w:type="dxa"/>
            </w:tcMar>
          </w:tcPr>
          <w:p w14:paraId="083D0252" w14:textId="4BE94DC6" w:rsidR="004F1EBB" w:rsidRPr="004F1EBB" w:rsidRDefault="004F1EBB" w:rsidP="004F1EBB">
            <w:pPr>
              <w:pStyle w:val="FormatvorlageTabellentextLateinberschriftenCalibri"/>
              <w:rPr>
                <w:color w:val="C00000"/>
              </w:rPr>
            </w:pPr>
            <w:r w:rsidRPr="004F1EBB">
              <w:rPr>
                <w:color w:val="C00000"/>
              </w:rPr>
              <w:t>KV 187–189</w:t>
            </w:r>
          </w:p>
        </w:tc>
      </w:tr>
      <w:tr w:rsidR="004F1EBB" w:rsidRPr="008A7A17" w14:paraId="6105FFE1" w14:textId="77777777" w:rsidTr="00524626">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103E1322" w14:textId="77777777" w:rsidR="004F1EBB" w:rsidRPr="008A7A17" w:rsidRDefault="004F1EBB" w:rsidP="004F1EBB">
            <w:pPr>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3870C735" w14:textId="505972B4" w:rsidR="004F1EBB" w:rsidRDefault="004F1EBB" w:rsidP="004F1EBB">
            <w:pPr>
              <w:pStyle w:val="FormatvorlageTabellentextLateinberschriftenCalibri"/>
            </w:pPr>
            <w:r>
              <w:t>Sachaufgaben mit Hilfe von Skizzen lösen</w:t>
            </w:r>
          </w:p>
        </w:tc>
        <w:tc>
          <w:tcPr>
            <w:tcW w:w="2117" w:type="dxa"/>
            <w:tcMar>
              <w:top w:w="28" w:type="dxa"/>
              <w:bottom w:w="28" w:type="dxa"/>
            </w:tcMar>
          </w:tcPr>
          <w:p w14:paraId="59971D82" w14:textId="12925210" w:rsidR="004F1EBB" w:rsidRPr="00F47AB3" w:rsidRDefault="004F1EBB" w:rsidP="004F1EBB">
            <w:pPr>
              <w:pStyle w:val="FormatvorlageTabellentextLateinberschriftenCalibri"/>
              <w:rPr>
                <w:color w:val="auto"/>
              </w:rPr>
            </w:pPr>
            <w:r w:rsidRPr="00F47AB3">
              <w:rPr>
                <w:color w:val="auto"/>
              </w:rPr>
              <w:t>25</w:t>
            </w:r>
          </w:p>
        </w:tc>
        <w:tc>
          <w:tcPr>
            <w:tcW w:w="2117" w:type="dxa"/>
            <w:tcMar>
              <w:top w:w="28" w:type="dxa"/>
              <w:bottom w:w="28" w:type="dxa"/>
            </w:tcMar>
          </w:tcPr>
          <w:p w14:paraId="1553FB97" w14:textId="1262EE28" w:rsidR="004F1EBB" w:rsidRPr="00F47AB3" w:rsidRDefault="004F1EBB" w:rsidP="004F1EBB">
            <w:pPr>
              <w:pStyle w:val="FormatvorlageTabellentextLateinberschriftenCalibri"/>
              <w:rPr>
                <w:color w:val="auto"/>
              </w:rPr>
            </w:pPr>
            <w:r w:rsidRPr="00F47AB3">
              <w:rPr>
                <w:color w:val="auto"/>
              </w:rPr>
              <w:t>KV 190</w:t>
            </w:r>
          </w:p>
        </w:tc>
        <w:tc>
          <w:tcPr>
            <w:tcW w:w="1683" w:type="dxa"/>
            <w:tcMar>
              <w:top w:w="28" w:type="dxa"/>
              <w:bottom w:w="28" w:type="dxa"/>
            </w:tcMar>
          </w:tcPr>
          <w:p w14:paraId="51E790E4" w14:textId="78572CCD" w:rsidR="004F1EBB" w:rsidRPr="00F47AB3" w:rsidRDefault="004F1EBB" w:rsidP="004F1EBB">
            <w:pPr>
              <w:pStyle w:val="FormatvorlageTabellentextLateinberschriftenCalibri"/>
              <w:rPr>
                <w:color w:val="auto"/>
              </w:rPr>
            </w:pPr>
            <w:r w:rsidRPr="00F47AB3">
              <w:rPr>
                <w:color w:val="auto"/>
              </w:rPr>
              <w:t>25–26; 27: Nr. 1 und 2</w:t>
            </w:r>
          </w:p>
        </w:tc>
        <w:tc>
          <w:tcPr>
            <w:tcW w:w="1684" w:type="dxa"/>
            <w:tcMar>
              <w:top w:w="28" w:type="dxa"/>
              <w:bottom w:w="28" w:type="dxa"/>
            </w:tcMar>
          </w:tcPr>
          <w:p w14:paraId="3BAE6E25" w14:textId="435E9E1F" w:rsidR="004F1EBB" w:rsidRPr="00F47AB3" w:rsidRDefault="004F1EBB" w:rsidP="004F1EBB">
            <w:pPr>
              <w:pStyle w:val="FormatvorlageTabellentextLateinberschriftenCalibri"/>
              <w:rPr>
                <w:color w:val="auto"/>
              </w:rPr>
            </w:pPr>
            <w:r w:rsidRPr="00F47AB3">
              <w:rPr>
                <w:color w:val="auto"/>
              </w:rPr>
              <w:t>KV 190</w:t>
            </w:r>
          </w:p>
        </w:tc>
        <w:tc>
          <w:tcPr>
            <w:tcW w:w="1664" w:type="dxa"/>
            <w:tcMar>
              <w:top w:w="28" w:type="dxa"/>
              <w:bottom w:w="28" w:type="dxa"/>
            </w:tcMar>
          </w:tcPr>
          <w:p w14:paraId="2DC449D3" w14:textId="1FE4E999" w:rsidR="004F1EBB" w:rsidRPr="00F47AB3" w:rsidRDefault="004F1EBB" w:rsidP="004F1EBB">
            <w:pPr>
              <w:pStyle w:val="FormatvorlageTabellentextLateinberschriftenCalibri"/>
              <w:rPr>
                <w:color w:val="auto"/>
              </w:rPr>
            </w:pPr>
            <w:r w:rsidRPr="00F47AB3">
              <w:rPr>
                <w:color w:val="auto"/>
              </w:rPr>
              <w:t>25–29</w:t>
            </w:r>
          </w:p>
        </w:tc>
        <w:tc>
          <w:tcPr>
            <w:tcW w:w="1664" w:type="dxa"/>
            <w:tcMar>
              <w:top w:w="28" w:type="dxa"/>
              <w:bottom w:w="28" w:type="dxa"/>
            </w:tcMar>
          </w:tcPr>
          <w:p w14:paraId="5E50E8F6" w14:textId="2BE2605C" w:rsidR="004F1EBB" w:rsidRPr="00F47AB3" w:rsidRDefault="004F1EBB" w:rsidP="004F1EBB">
            <w:pPr>
              <w:pStyle w:val="FormatvorlageTabellentextLateinberschriftenCalibri"/>
              <w:rPr>
                <w:color w:val="auto"/>
              </w:rPr>
            </w:pPr>
            <w:r w:rsidRPr="00F47AB3">
              <w:rPr>
                <w:color w:val="auto"/>
              </w:rPr>
              <w:t>KV 190; 191</w:t>
            </w:r>
          </w:p>
        </w:tc>
      </w:tr>
    </w:tbl>
    <w:p w14:paraId="32EAD4C4" w14:textId="03F4973A" w:rsidR="002C761A" w:rsidRPr="002C761A" w:rsidRDefault="002C761A">
      <w:pPr>
        <w:rPr>
          <w:rFonts w:ascii="Arial" w:hAnsi="Arial"/>
          <w:sz w:val="20"/>
          <w:lang w:val="fr-FR"/>
        </w:rPr>
      </w:pPr>
    </w:p>
    <w:p w14:paraId="24E31C38" w14:textId="2E493559" w:rsidR="002C761A" w:rsidRDefault="002C761A" w:rsidP="00FC3865">
      <w:pPr>
        <w:rPr>
          <w:rFonts w:ascii="Arial" w:hAnsi="Arial"/>
          <w:sz w:val="20"/>
          <w:lang w:val="fr-FR"/>
        </w:rPr>
      </w:pPr>
    </w:p>
    <w:p w14:paraId="43A999A4" w14:textId="628BAB9A" w:rsidR="006F0B5F" w:rsidRDefault="006F0B5F">
      <w:pPr>
        <w:rPr>
          <w:rFonts w:ascii="Arial" w:hAnsi="Arial"/>
          <w:sz w:val="20"/>
          <w:lang w:val="fr-FR"/>
        </w:rPr>
      </w:pP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17"/>
        <w:gridCol w:w="2117"/>
        <w:gridCol w:w="1683"/>
        <w:gridCol w:w="1684"/>
        <w:gridCol w:w="1664"/>
        <w:gridCol w:w="1664"/>
      </w:tblGrid>
      <w:tr w:rsidR="006F0B5F" w:rsidRPr="008A7A17" w14:paraId="7DCF6962" w14:textId="77777777" w:rsidTr="005D3577">
        <w:trPr>
          <w:tblHeader/>
        </w:trPr>
        <w:tc>
          <w:tcPr>
            <w:tcW w:w="1506" w:type="dxa"/>
            <w:tcBorders>
              <w:bottom w:val="nil"/>
            </w:tcBorders>
            <w:shd w:val="clear" w:color="auto" w:fill="CCCCCC"/>
            <w:tcMar>
              <w:top w:w="28" w:type="dxa"/>
              <w:bottom w:w="28" w:type="dxa"/>
            </w:tcMar>
          </w:tcPr>
          <w:p w14:paraId="5C77FA2C" w14:textId="77777777" w:rsidR="006F0B5F" w:rsidRPr="008A7A17" w:rsidRDefault="006F0B5F" w:rsidP="005D3577">
            <w:pPr>
              <w:pStyle w:val="Tabellenschriftfett"/>
            </w:pPr>
          </w:p>
        </w:tc>
        <w:tc>
          <w:tcPr>
            <w:tcW w:w="2250" w:type="dxa"/>
            <w:tcBorders>
              <w:bottom w:val="nil"/>
            </w:tcBorders>
            <w:shd w:val="clear" w:color="auto" w:fill="CCCCCC"/>
            <w:tcMar>
              <w:top w:w="28" w:type="dxa"/>
              <w:bottom w:w="28" w:type="dxa"/>
            </w:tcMar>
          </w:tcPr>
          <w:p w14:paraId="01C562C6" w14:textId="77777777" w:rsidR="006F0B5F" w:rsidRPr="008A7A17" w:rsidRDefault="006F0B5F" w:rsidP="005D3577">
            <w:pPr>
              <w:pStyle w:val="Tabellenschriftfett"/>
            </w:pPr>
          </w:p>
        </w:tc>
        <w:tc>
          <w:tcPr>
            <w:tcW w:w="10929" w:type="dxa"/>
            <w:gridSpan w:val="6"/>
            <w:shd w:val="clear" w:color="auto" w:fill="CCCCCC"/>
            <w:tcMar>
              <w:top w:w="28" w:type="dxa"/>
              <w:bottom w:w="28" w:type="dxa"/>
            </w:tcMar>
          </w:tcPr>
          <w:p w14:paraId="0C6AF1EB" w14:textId="77777777" w:rsidR="006F0B5F" w:rsidRPr="008A7A17" w:rsidRDefault="006F0B5F" w:rsidP="005D3577">
            <w:pPr>
              <w:pStyle w:val="Tabellenschriftfett"/>
              <w:jc w:val="center"/>
            </w:pPr>
            <w:r w:rsidRPr="008A7A17">
              <w:t xml:space="preserve">Beispiel-Stoffverteilungsplan </w:t>
            </w:r>
            <w:r w:rsidRPr="008A7A17">
              <w:rPr>
                <w:color w:val="C00000"/>
              </w:rPr>
              <w:t>mit Kürzungsvorschlägen</w:t>
            </w:r>
          </w:p>
        </w:tc>
      </w:tr>
      <w:tr w:rsidR="006F0B5F" w:rsidRPr="008A7A17" w14:paraId="7FE90083" w14:textId="77777777" w:rsidTr="005D3577">
        <w:trPr>
          <w:tblHeader/>
        </w:trPr>
        <w:tc>
          <w:tcPr>
            <w:tcW w:w="1506" w:type="dxa"/>
            <w:tcBorders>
              <w:top w:val="nil"/>
            </w:tcBorders>
            <w:shd w:val="clear" w:color="auto" w:fill="CCCCCC"/>
            <w:tcMar>
              <w:top w:w="28" w:type="dxa"/>
              <w:bottom w:w="28" w:type="dxa"/>
            </w:tcMar>
          </w:tcPr>
          <w:p w14:paraId="190AE176" w14:textId="77777777" w:rsidR="006F0B5F" w:rsidRPr="008A7A17" w:rsidRDefault="006F0B5F" w:rsidP="005D3577">
            <w:pPr>
              <w:pStyle w:val="Tabellenschriftfett"/>
            </w:pPr>
          </w:p>
        </w:tc>
        <w:tc>
          <w:tcPr>
            <w:tcW w:w="2250" w:type="dxa"/>
            <w:tcBorders>
              <w:top w:val="nil"/>
            </w:tcBorders>
            <w:shd w:val="clear" w:color="auto" w:fill="CCCCCC"/>
            <w:tcMar>
              <w:top w:w="28" w:type="dxa"/>
              <w:bottom w:w="28" w:type="dxa"/>
            </w:tcMar>
          </w:tcPr>
          <w:p w14:paraId="517822CA" w14:textId="77777777" w:rsidR="006F0B5F" w:rsidRPr="008A7A17" w:rsidRDefault="006F0B5F" w:rsidP="005D3577">
            <w:pPr>
              <w:pStyle w:val="Tabellenschriftfett"/>
            </w:pPr>
          </w:p>
        </w:tc>
        <w:tc>
          <w:tcPr>
            <w:tcW w:w="4234" w:type="dxa"/>
            <w:gridSpan w:val="2"/>
            <w:shd w:val="clear" w:color="auto" w:fill="CCCCCC"/>
            <w:tcMar>
              <w:top w:w="28" w:type="dxa"/>
              <w:bottom w:w="28" w:type="dxa"/>
            </w:tcMar>
          </w:tcPr>
          <w:p w14:paraId="08DB7EB2" w14:textId="77777777" w:rsidR="006F0B5F" w:rsidRPr="008A7A17" w:rsidRDefault="006F0B5F" w:rsidP="005D3577">
            <w:pPr>
              <w:pStyle w:val="Tabellenschriftfett"/>
            </w:pPr>
            <w:r w:rsidRPr="008A7A17">
              <w:rPr>
                <w:szCs w:val="20"/>
              </w:rPr>
              <w:t>für Kinder mit zusätzlichem Unterstützungsbedarf</w:t>
            </w:r>
          </w:p>
        </w:tc>
        <w:tc>
          <w:tcPr>
            <w:tcW w:w="3367" w:type="dxa"/>
            <w:gridSpan w:val="2"/>
            <w:shd w:val="clear" w:color="auto" w:fill="CCCCCC"/>
            <w:tcMar>
              <w:top w:w="28" w:type="dxa"/>
              <w:bottom w:w="28" w:type="dxa"/>
            </w:tcMar>
          </w:tcPr>
          <w:p w14:paraId="679827F0" w14:textId="77777777" w:rsidR="006F0B5F" w:rsidRPr="008A7A17" w:rsidRDefault="006F0B5F" w:rsidP="005D3577">
            <w:pPr>
              <w:pStyle w:val="Tabellenschriftfett"/>
            </w:pPr>
            <w:r w:rsidRPr="008A7A17">
              <w:t>für Kinder mit mittleren Anforderungen</w:t>
            </w:r>
          </w:p>
        </w:tc>
        <w:tc>
          <w:tcPr>
            <w:tcW w:w="3328" w:type="dxa"/>
            <w:gridSpan w:val="2"/>
            <w:shd w:val="clear" w:color="auto" w:fill="CCCCCC"/>
            <w:tcMar>
              <w:top w:w="28" w:type="dxa"/>
              <w:bottom w:w="28" w:type="dxa"/>
            </w:tcMar>
          </w:tcPr>
          <w:p w14:paraId="534101A5" w14:textId="77777777" w:rsidR="006F0B5F" w:rsidRPr="008A7A17" w:rsidRDefault="006F0B5F" w:rsidP="005D3577">
            <w:pPr>
              <w:pStyle w:val="Tabellenschriftfett"/>
            </w:pPr>
            <w:r w:rsidRPr="008A7A17">
              <w:t>für Kinder mit gehobenen Anforderungen</w:t>
            </w:r>
          </w:p>
        </w:tc>
      </w:tr>
      <w:tr w:rsidR="006F0B5F" w:rsidRPr="008A7A17" w14:paraId="52B8622B" w14:textId="77777777" w:rsidTr="005D3577">
        <w:trPr>
          <w:tblHeader/>
        </w:trPr>
        <w:tc>
          <w:tcPr>
            <w:tcW w:w="1506" w:type="dxa"/>
            <w:shd w:val="clear" w:color="auto" w:fill="CCCCCC"/>
            <w:tcMar>
              <w:top w:w="28" w:type="dxa"/>
              <w:bottom w:w="28" w:type="dxa"/>
            </w:tcMar>
          </w:tcPr>
          <w:p w14:paraId="28C59F2C" w14:textId="77777777" w:rsidR="006F0B5F" w:rsidRPr="008A7A17" w:rsidRDefault="006F0B5F" w:rsidP="005D3577">
            <w:pPr>
              <w:pStyle w:val="Tabellenschriftfett"/>
            </w:pPr>
            <w:r w:rsidRPr="008A7A17">
              <w:t>Bearbeitungs</w:t>
            </w:r>
            <w:r w:rsidRPr="008A7A17">
              <w:softHyphen/>
              <w:t>dauer</w:t>
            </w:r>
          </w:p>
        </w:tc>
        <w:tc>
          <w:tcPr>
            <w:tcW w:w="2250" w:type="dxa"/>
            <w:shd w:val="clear" w:color="auto" w:fill="CCCCCC"/>
            <w:tcMar>
              <w:top w:w="28" w:type="dxa"/>
              <w:bottom w:w="28" w:type="dxa"/>
            </w:tcMar>
          </w:tcPr>
          <w:p w14:paraId="40781EF2" w14:textId="77777777" w:rsidR="006F0B5F" w:rsidRPr="008A7A17" w:rsidRDefault="006F0B5F" w:rsidP="005D3577">
            <w:pPr>
              <w:pStyle w:val="Tabellenschriftfett"/>
            </w:pPr>
            <w:r w:rsidRPr="008A7A17">
              <w:t>Thema</w:t>
            </w:r>
          </w:p>
        </w:tc>
        <w:tc>
          <w:tcPr>
            <w:tcW w:w="2117" w:type="dxa"/>
            <w:shd w:val="clear" w:color="auto" w:fill="CCCCCC"/>
            <w:tcMar>
              <w:top w:w="28" w:type="dxa"/>
              <w:bottom w:w="28" w:type="dxa"/>
            </w:tcMar>
          </w:tcPr>
          <w:p w14:paraId="5B47FA16" w14:textId="77777777" w:rsidR="006F0B5F" w:rsidRPr="008A7A17" w:rsidRDefault="006F0B5F" w:rsidP="005D3577">
            <w:pPr>
              <w:pStyle w:val="Tabellenschriftfett"/>
              <w:spacing w:line="240" w:lineRule="auto"/>
            </w:pPr>
            <w:r w:rsidRPr="008A7A17">
              <w:t>Seiten im Themenheft</w:t>
            </w:r>
          </w:p>
        </w:tc>
        <w:tc>
          <w:tcPr>
            <w:tcW w:w="2117" w:type="dxa"/>
            <w:shd w:val="clear" w:color="auto" w:fill="CCCCCC"/>
            <w:tcMar>
              <w:top w:w="28" w:type="dxa"/>
              <w:bottom w:w="28" w:type="dxa"/>
            </w:tcMar>
          </w:tcPr>
          <w:p w14:paraId="73520577" w14:textId="77777777" w:rsidR="006F0B5F" w:rsidRPr="008A7A17" w:rsidRDefault="006F0B5F" w:rsidP="005D3577">
            <w:pPr>
              <w:pStyle w:val="Tabellenschriftfett"/>
              <w:spacing w:line="240" w:lineRule="auto"/>
            </w:pPr>
            <w:r w:rsidRPr="008A7A17">
              <w:t>Mögliche Kopiervorlagen</w:t>
            </w:r>
          </w:p>
        </w:tc>
        <w:tc>
          <w:tcPr>
            <w:tcW w:w="1683" w:type="dxa"/>
            <w:shd w:val="clear" w:color="auto" w:fill="CCCCCC"/>
            <w:tcMar>
              <w:top w:w="28" w:type="dxa"/>
              <w:bottom w:w="28" w:type="dxa"/>
            </w:tcMar>
          </w:tcPr>
          <w:p w14:paraId="2CA8A084" w14:textId="77777777" w:rsidR="006F0B5F" w:rsidRPr="008A7A17" w:rsidRDefault="006F0B5F" w:rsidP="005D3577">
            <w:pPr>
              <w:pStyle w:val="Tabellenschriftfett"/>
              <w:spacing w:line="240" w:lineRule="auto"/>
            </w:pPr>
            <w:r w:rsidRPr="008A7A17">
              <w:t>Seiten im Themenheft</w:t>
            </w:r>
          </w:p>
        </w:tc>
        <w:tc>
          <w:tcPr>
            <w:tcW w:w="1684" w:type="dxa"/>
            <w:shd w:val="clear" w:color="auto" w:fill="CCCCCC"/>
            <w:tcMar>
              <w:top w:w="28" w:type="dxa"/>
              <w:bottom w:w="28" w:type="dxa"/>
            </w:tcMar>
          </w:tcPr>
          <w:p w14:paraId="5C22AC36" w14:textId="77777777" w:rsidR="006F0B5F" w:rsidRPr="008A7A17" w:rsidRDefault="006F0B5F" w:rsidP="005D3577">
            <w:pPr>
              <w:pStyle w:val="Tabellenschriftfett"/>
              <w:spacing w:line="240" w:lineRule="auto"/>
            </w:pPr>
            <w:r w:rsidRPr="008A7A17">
              <w:t>Mögliche Kopiervorlagen</w:t>
            </w:r>
          </w:p>
        </w:tc>
        <w:tc>
          <w:tcPr>
            <w:tcW w:w="1664" w:type="dxa"/>
            <w:shd w:val="clear" w:color="auto" w:fill="CCCCCC"/>
            <w:tcMar>
              <w:top w:w="28" w:type="dxa"/>
              <w:bottom w:w="28" w:type="dxa"/>
            </w:tcMar>
          </w:tcPr>
          <w:p w14:paraId="39357FAA" w14:textId="77777777" w:rsidR="006F0B5F" w:rsidRPr="008A7A17" w:rsidRDefault="006F0B5F" w:rsidP="005D3577">
            <w:pPr>
              <w:pStyle w:val="Tabellenschriftfett"/>
              <w:spacing w:line="240" w:lineRule="auto"/>
            </w:pPr>
            <w:r w:rsidRPr="008A7A17">
              <w:t>Seiten im Themenheft</w:t>
            </w:r>
          </w:p>
        </w:tc>
        <w:tc>
          <w:tcPr>
            <w:tcW w:w="1664" w:type="dxa"/>
            <w:shd w:val="clear" w:color="auto" w:fill="CCCCCC"/>
            <w:tcMar>
              <w:top w:w="28" w:type="dxa"/>
              <w:bottom w:w="28" w:type="dxa"/>
            </w:tcMar>
          </w:tcPr>
          <w:p w14:paraId="546F73C0" w14:textId="77777777" w:rsidR="006F0B5F" w:rsidRPr="008A7A17" w:rsidRDefault="006F0B5F" w:rsidP="005D3577">
            <w:pPr>
              <w:pStyle w:val="Tabellenschriftfett"/>
              <w:spacing w:line="240" w:lineRule="auto"/>
            </w:pPr>
            <w:r w:rsidRPr="008A7A17">
              <w:t>Mögliche Kopiervorlagen</w:t>
            </w:r>
          </w:p>
        </w:tc>
      </w:tr>
      <w:tr w:rsidR="005D3577" w:rsidRPr="008A7A17" w14:paraId="5D591455" w14:textId="77777777" w:rsidTr="005D3577">
        <w:trPr>
          <w:trHeight w:val="851"/>
        </w:trPr>
        <w:tc>
          <w:tcPr>
            <w:tcW w:w="1506" w:type="dxa"/>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3953F54F" w14:textId="016A0E1C" w:rsidR="005D3577" w:rsidRPr="00504AFB" w:rsidRDefault="005D3577" w:rsidP="005D3577">
            <w:pPr>
              <w:pStyle w:val="Tabellentext0"/>
              <w:jc w:val="center"/>
              <w:rPr>
                <w:b/>
                <w:bCs/>
              </w:rPr>
            </w:pPr>
            <w:r w:rsidRPr="00504AFB">
              <w:rPr>
                <w:b/>
                <w:bCs/>
              </w:rPr>
              <w:t xml:space="preserve">ca. </w:t>
            </w:r>
            <w:r>
              <w:rPr>
                <w:b/>
                <w:bCs/>
              </w:rPr>
              <w:t>2</w:t>
            </w:r>
            <w:r w:rsidRPr="00504AFB">
              <w:rPr>
                <w:b/>
                <w:bCs/>
              </w:rPr>
              <w:t xml:space="preserve"> Wochen</w:t>
            </w:r>
          </w:p>
        </w:tc>
        <w:tc>
          <w:tcPr>
            <w:tcW w:w="2250" w:type="dxa"/>
            <w:tcBorders>
              <w:left w:val="single" w:sz="4" w:space="0" w:color="808080" w:themeColor="background1" w:themeShade="80"/>
            </w:tcBorders>
            <w:shd w:val="clear" w:color="auto" w:fill="E6E6E6"/>
            <w:tcMar>
              <w:top w:w="28" w:type="dxa"/>
              <w:bottom w:w="28" w:type="dxa"/>
            </w:tcMar>
          </w:tcPr>
          <w:p w14:paraId="64F69E6E" w14:textId="5479A5DC" w:rsidR="005D3577" w:rsidRPr="008A7A17" w:rsidRDefault="005D3577" w:rsidP="005D3577">
            <w:pPr>
              <w:pStyle w:val="FormatvorlageTabellentextLateinberschriftenCalibri"/>
            </w:pPr>
            <w:r>
              <w:t xml:space="preserve">Mit geometrischen Körpern umgehen </w:t>
            </w:r>
          </w:p>
        </w:tc>
        <w:tc>
          <w:tcPr>
            <w:tcW w:w="2117" w:type="dxa"/>
            <w:tcMar>
              <w:top w:w="28" w:type="dxa"/>
              <w:bottom w:w="28" w:type="dxa"/>
            </w:tcMar>
          </w:tcPr>
          <w:p w14:paraId="6428CDC8" w14:textId="59DCBB31" w:rsidR="005D3577" w:rsidRPr="008A7A17" w:rsidRDefault="005D3577" w:rsidP="005D3577">
            <w:pPr>
              <w:pStyle w:val="FormatvorlageTabellentextLateinberschriftenCalibri"/>
            </w:pPr>
            <w:r w:rsidRPr="00F47AB3">
              <w:rPr>
                <w:color w:val="auto"/>
              </w:rPr>
              <w:t>30; 32–35; 36: Nr. 1 und 2; 37; 38: Nr. 1–3; 39</w:t>
            </w:r>
          </w:p>
        </w:tc>
        <w:tc>
          <w:tcPr>
            <w:tcW w:w="2117" w:type="dxa"/>
            <w:tcMar>
              <w:top w:w="28" w:type="dxa"/>
              <w:bottom w:w="28" w:type="dxa"/>
            </w:tcMar>
          </w:tcPr>
          <w:p w14:paraId="0C6B5A1C" w14:textId="04063194" w:rsidR="005D3577" w:rsidRPr="008A7A17" w:rsidRDefault="005D3577" w:rsidP="005D3577">
            <w:pPr>
              <w:pStyle w:val="FormatvorlageTabellentextLateinberschriftenCalibri"/>
            </w:pPr>
            <w:r w:rsidRPr="00F47AB3">
              <w:rPr>
                <w:color w:val="auto"/>
              </w:rPr>
              <w:t>KV 192–195; 198; 200</w:t>
            </w:r>
          </w:p>
        </w:tc>
        <w:tc>
          <w:tcPr>
            <w:tcW w:w="1683" w:type="dxa"/>
            <w:tcMar>
              <w:top w:w="28" w:type="dxa"/>
              <w:bottom w:w="28" w:type="dxa"/>
            </w:tcMar>
          </w:tcPr>
          <w:p w14:paraId="0D6C9F98" w14:textId="7CA8A805" w:rsidR="005D3577" w:rsidRPr="008A7A17" w:rsidRDefault="005D3577" w:rsidP="005D3577">
            <w:pPr>
              <w:pStyle w:val="FormatvorlageTabellentextLateinberschriftenCalibri"/>
            </w:pPr>
            <w:r w:rsidRPr="00F47AB3">
              <w:rPr>
                <w:color w:val="auto"/>
              </w:rPr>
              <w:t>30–39</w:t>
            </w:r>
          </w:p>
        </w:tc>
        <w:tc>
          <w:tcPr>
            <w:tcW w:w="1684" w:type="dxa"/>
            <w:tcMar>
              <w:top w:w="28" w:type="dxa"/>
              <w:bottom w:w="28" w:type="dxa"/>
            </w:tcMar>
          </w:tcPr>
          <w:p w14:paraId="1B333F45" w14:textId="6D42BCED" w:rsidR="005D3577" w:rsidRPr="008A7A17" w:rsidRDefault="005D3577" w:rsidP="005D3577">
            <w:pPr>
              <w:pStyle w:val="FormatvorlageTabellentextLateinberschriftenCalibri"/>
            </w:pPr>
            <w:r w:rsidRPr="00F47AB3">
              <w:rPr>
                <w:color w:val="auto"/>
              </w:rPr>
              <w:t>KV 192–195; 198; 200; KV 201</w:t>
            </w:r>
          </w:p>
        </w:tc>
        <w:tc>
          <w:tcPr>
            <w:tcW w:w="1664" w:type="dxa"/>
            <w:tcMar>
              <w:top w:w="28" w:type="dxa"/>
              <w:bottom w:w="28" w:type="dxa"/>
            </w:tcMar>
          </w:tcPr>
          <w:p w14:paraId="180F049F" w14:textId="3456CCB4" w:rsidR="005D3577" w:rsidRPr="008A7A17" w:rsidRDefault="005D3577" w:rsidP="005D3577">
            <w:pPr>
              <w:pStyle w:val="FormatvorlageTabellentextLateinberschriftenCalibri"/>
            </w:pPr>
            <w:r w:rsidRPr="00F47AB3">
              <w:rPr>
                <w:color w:val="auto"/>
              </w:rPr>
              <w:t>30–39</w:t>
            </w:r>
          </w:p>
        </w:tc>
        <w:tc>
          <w:tcPr>
            <w:tcW w:w="1664" w:type="dxa"/>
            <w:tcMar>
              <w:top w:w="28" w:type="dxa"/>
              <w:bottom w:w="28" w:type="dxa"/>
            </w:tcMar>
          </w:tcPr>
          <w:p w14:paraId="13311757" w14:textId="00F7F1EE" w:rsidR="005D3577" w:rsidRPr="008A7A17" w:rsidRDefault="005D3577" w:rsidP="005D3577">
            <w:pPr>
              <w:pStyle w:val="FormatvorlageTabellentextLateinberschriftenCalibri"/>
            </w:pPr>
            <w:r w:rsidRPr="00F47AB3">
              <w:rPr>
                <w:color w:val="auto"/>
              </w:rPr>
              <w:t>KV 196–201</w:t>
            </w:r>
          </w:p>
        </w:tc>
      </w:tr>
      <w:tr w:rsidR="005D3577" w:rsidRPr="008A7A17" w14:paraId="74457686" w14:textId="77777777" w:rsidTr="005D3577">
        <w:trPr>
          <w:trHeight w:val="851"/>
        </w:trPr>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3D6DF5C4" w14:textId="789604F1" w:rsidR="005D3577" w:rsidRPr="005D3577" w:rsidRDefault="005D3577" w:rsidP="005D3577">
            <w:pPr>
              <w:pStyle w:val="FormatvorlageTabellentextLateinberschriftenCalibri"/>
              <w:jc w:val="center"/>
              <w:rPr>
                <w:b/>
                <w:bCs/>
                <w:color w:val="C00000"/>
              </w:rPr>
            </w:pPr>
            <w:r w:rsidRPr="005D3577">
              <w:rPr>
                <w:b/>
                <w:bCs/>
                <w:color w:val="C00000"/>
              </w:rPr>
              <w:t>ca. 1 Wochen</w:t>
            </w:r>
          </w:p>
        </w:tc>
        <w:tc>
          <w:tcPr>
            <w:tcW w:w="2250" w:type="dxa"/>
            <w:tcBorders>
              <w:left w:val="single" w:sz="4" w:space="0" w:color="808080" w:themeColor="background1" w:themeShade="80"/>
            </w:tcBorders>
            <w:shd w:val="clear" w:color="auto" w:fill="E6E6E6"/>
            <w:tcMar>
              <w:top w:w="28" w:type="dxa"/>
              <w:bottom w:w="28" w:type="dxa"/>
            </w:tcMar>
          </w:tcPr>
          <w:p w14:paraId="3E7A47D4" w14:textId="4308F773" w:rsidR="005D3577" w:rsidRPr="005D3577" w:rsidRDefault="005D3577" w:rsidP="005D3577">
            <w:pPr>
              <w:pStyle w:val="FormatvorlageTabellentextLateinberschriftenCalibri"/>
              <w:rPr>
                <w:color w:val="C00000"/>
              </w:rPr>
            </w:pPr>
            <w:r w:rsidRPr="005D3577">
              <w:rPr>
                <w:color w:val="C00000"/>
              </w:rPr>
              <w:t>Daten auswerten</w:t>
            </w:r>
          </w:p>
        </w:tc>
        <w:tc>
          <w:tcPr>
            <w:tcW w:w="2117" w:type="dxa"/>
            <w:tcMar>
              <w:top w:w="28" w:type="dxa"/>
              <w:bottom w:w="28" w:type="dxa"/>
            </w:tcMar>
          </w:tcPr>
          <w:p w14:paraId="742271DE" w14:textId="4A09D543" w:rsidR="005D3577" w:rsidRPr="005D3577" w:rsidRDefault="005D3577" w:rsidP="005D3577">
            <w:pPr>
              <w:pStyle w:val="FormatvorlageTabellentextLateinberschriftenCalibri"/>
              <w:rPr>
                <w:color w:val="C00000"/>
              </w:rPr>
            </w:pPr>
            <w:r w:rsidRPr="005D3577">
              <w:rPr>
                <w:color w:val="C00000"/>
              </w:rPr>
              <w:t>40: Nr. 1; 41</w:t>
            </w:r>
          </w:p>
        </w:tc>
        <w:tc>
          <w:tcPr>
            <w:tcW w:w="2117" w:type="dxa"/>
            <w:tcMar>
              <w:top w:w="28" w:type="dxa"/>
              <w:bottom w:w="28" w:type="dxa"/>
            </w:tcMar>
          </w:tcPr>
          <w:p w14:paraId="68775A64" w14:textId="76475283" w:rsidR="005D3577" w:rsidRPr="005D3577" w:rsidRDefault="005D3577" w:rsidP="005D3577">
            <w:pPr>
              <w:pStyle w:val="FormatvorlageTabellentextLateinberschriftenCalibri"/>
              <w:rPr>
                <w:color w:val="C00000"/>
              </w:rPr>
            </w:pPr>
            <w:r w:rsidRPr="005D3577">
              <w:rPr>
                <w:color w:val="C00000"/>
              </w:rPr>
              <w:t>KV 202</w:t>
            </w:r>
          </w:p>
        </w:tc>
        <w:tc>
          <w:tcPr>
            <w:tcW w:w="1683" w:type="dxa"/>
            <w:tcMar>
              <w:top w:w="28" w:type="dxa"/>
              <w:bottom w:w="28" w:type="dxa"/>
            </w:tcMar>
          </w:tcPr>
          <w:p w14:paraId="45D39B33" w14:textId="2935705D" w:rsidR="005D3577" w:rsidRPr="005D3577" w:rsidRDefault="005D3577" w:rsidP="005D3577">
            <w:pPr>
              <w:pStyle w:val="FormatvorlageTabellentextLateinberschriftenCalibri"/>
              <w:rPr>
                <w:color w:val="C00000"/>
              </w:rPr>
            </w:pPr>
            <w:r w:rsidRPr="005D3577">
              <w:rPr>
                <w:color w:val="C00000"/>
              </w:rPr>
              <w:t>40: Nr. 1 und 2; 41</w:t>
            </w:r>
          </w:p>
        </w:tc>
        <w:tc>
          <w:tcPr>
            <w:tcW w:w="1684" w:type="dxa"/>
            <w:tcMar>
              <w:top w:w="28" w:type="dxa"/>
              <w:bottom w:w="28" w:type="dxa"/>
            </w:tcMar>
          </w:tcPr>
          <w:p w14:paraId="61F5CA71" w14:textId="02247488" w:rsidR="005D3577" w:rsidRPr="005D3577" w:rsidRDefault="005D3577" w:rsidP="005D3577">
            <w:pPr>
              <w:pStyle w:val="FormatvorlageTabellentextLateinberschriftenCalibri"/>
              <w:rPr>
                <w:color w:val="C00000"/>
              </w:rPr>
            </w:pPr>
            <w:r w:rsidRPr="005D3577">
              <w:rPr>
                <w:color w:val="C00000"/>
              </w:rPr>
              <w:t>KV 202; 203</w:t>
            </w:r>
          </w:p>
        </w:tc>
        <w:tc>
          <w:tcPr>
            <w:tcW w:w="1664" w:type="dxa"/>
            <w:tcMar>
              <w:top w:w="28" w:type="dxa"/>
              <w:bottom w:w="28" w:type="dxa"/>
            </w:tcMar>
          </w:tcPr>
          <w:p w14:paraId="2D6445DE" w14:textId="4B974997" w:rsidR="005D3577" w:rsidRPr="005D3577" w:rsidRDefault="005D3577" w:rsidP="005D3577">
            <w:pPr>
              <w:pStyle w:val="FormatvorlageTabellentextLateinberschriftenCalibri"/>
              <w:rPr>
                <w:color w:val="C00000"/>
              </w:rPr>
            </w:pPr>
            <w:r w:rsidRPr="005D3577">
              <w:rPr>
                <w:color w:val="C00000"/>
              </w:rPr>
              <w:t>40; 41</w:t>
            </w:r>
          </w:p>
        </w:tc>
        <w:tc>
          <w:tcPr>
            <w:tcW w:w="1664" w:type="dxa"/>
            <w:tcMar>
              <w:top w:w="28" w:type="dxa"/>
              <w:bottom w:w="28" w:type="dxa"/>
            </w:tcMar>
          </w:tcPr>
          <w:p w14:paraId="7AD90FF0" w14:textId="05EF0AF1" w:rsidR="005D3577" w:rsidRPr="005D3577" w:rsidRDefault="005D3577" w:rsidP="005D3577">
            <w:pPr>
              <w:pStyle w:val="FormatvorlageTabellentextLateinberschriftenCalibri"/>
              <w:rPr>
                <w:color w:val="C00000"/>
              </w:rPr>
            </w:pPr>
            <w:r w:rsidRPr="005D3577">
              <w:rPr>
                <w:color w:val="C00000"/>
              </w:rPr>
              <w:t>KV 202–204</w:t>
            </w:r>
          </w:p>
        </w:tc>
      </w:tr>
      <w:tr w:rsidR="005D3577" w:rsidRPr="008A7A17" w14:paraId="67973FA5" w14:textId="77777777" w:rsidTr="005D3577">
        <w:trPr>
          <w:trHeight w:val="851"/>
        </w:trPr>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27E0FB20" w14:textId="30F28C1A" w:rsidR="005D3577" w:rsidRPr="005D3577" w:rsidRDefault="005D3577" w:rsidP="005D3577">
            <w:pPr>
              <w:pStyle w:val="FormatvorlageTabellentextLateinberschriftenCalibri"/>
              <w:jc w:val="center"/>
              <w:rPr>
                <w:b/>
                <w:bCs/>
                <w:color w:val="C00000"/>
              </w:rPr>
            </w:pPr>
            <w:r w:rsidRPr="005D3577">
              <w:rPr>
                <w:b/>
                <w:bCs/>
                <w:color w:val="C00000"/>
              </w:rPr>
              <w:t>ca. 1-2 Wochen</w:t>
            </w:r>
          </w:p>
        </w:tc>
        <w:tc>
          <w:tcPr>
            <w:tcW w:w="2250" w:type="dxa"/>
            <w:tcBorders>
              <w:left w:val="single" w:sz="4" w:space="0" w:color="808080" w:themeColor="background1" w:themeShade="80"/>
            </w:tcBorders>
            <w:shd w:val="clear" w:color="auto" w:fill="E6E6E6"/>
            <w:tcMar>
              <w:top w:w="28" w:type="dxa"/>
              <w:bottom w:w="28" w:type="dxa"/>
            </w:tcMar>
          </w:tcPr>
          <w:p w14:paraId="7D0ECB9E" w14:textId="3E8364F1" w:rsidR="005D3577" w:rsidRPr="005D3577" w:rsidRDefault="005D3577" w:rsidP="005D3577">
            <w:pPr>
              <w:pStyle w:val="FormatvorlageTabellentextLateinberschriftenCalibri"/>
              <w:rPr>
                <w:color w:val="C00000"/>
              </w:rPr>
            </w:pPr>
            <w:r w:rsidRPr="005D3577">
              <w:rPr>
                <w:color w:val="C00000"/>
              </w:rPr>
              <w:t>Kombinatorik und Wahrscheinlichkeit</w:t>
            </w:r>
          </w:p>
        </w:tc>
        <w:tc>
          <w:tcPr>
            <w:tcW w:w="2117" w:type="dxa"/>
            <w:tcMar>
              <w:top w:w="28" w:type="dxa"/>
              <w:bottom w:w="28" w:type="dxa"/>
            </w:tcMar>
          </w:tcPr>
          <w:p w14:paraId="3BA67A2A" w14:textId="51C43D87" w:rsidR="005D3577" w:rsidRPr="005D3577" w:rsidRDefault="005D3577" w:rsidP="005D3577">
            <w:pPr>
              <w:pStyle w:val="FormatvorlageTabellentextLateinberschriftenCalibri"/>
              <w:rPr>
                <w:color w:val="C00000"/>
              </w:rPr>
            </w:pPr>
            <w:r w:rsidRPr="005D3577">
              <w:rPr>
                <w:color w:val="C00000"/>
              </w:rPr>
              <w:t>42: Nr. 1; 45; 46: Nr. 1 und 2; 47: Nr. 1</w:t>
            </w:r>
          </w:p>
        </w:tc>
        <w:tc>
          <w:tcPr>
            <w:tcW w:w="2117" w:type="dxa"/>
            <w:tcMar>
              <w:top w:w="28" w:type="dxa"/>
              <w:bottom w:w="28" w:type="dxa"/>
            </w:tcMar>
          </w:tcPr>
          <w:p w14:paraId="7CA96A35" w14:textId="707944EC" w:rsidR="005D3577" w:rsidRPr="005D3577" w:rsidRDefault="005D3577" w:rsidP="005D3577">
            <w:pPr>
              <w:pStyle w:val="FormatvorlageTabellentextLateinberschriftenCalibri"/>
              <w:rPr>
                <w:color w:val="C00000"/>
              </w:rPr>
            </w:pPr>
            <w:r w:rsidRPr="005D3577">
              <w:rPr>
                <w:color w:val="C00000"/>
              </w:rPr>
              <w:t>KV 209: Nr. 1; 210</w:t>
            </w:r>
          </w:p>
        </w:tc>
        <w:tc>
          <w:tcPr>
            <w:tcW w:w="1683" w:type="dxa"/>
            <w:tcMar>
              <w:top w:w="28" w:type="dxa"/>
              <w:bottom w:w="28" w:type="dxa"/>
            </w:tcMar>
          </w:tcPr>
          <w:p w14:paraId="0A5C6200" w14:textId="77560C9D" w:rsidR="005D3577" w:rsidRPr="005D3577" w:rsidRDefault="005D3577" w:rsidP="005D3577">
            <w:pPr>
              <w:pStyle w:val="FormatvorlageTabellentextLateinberschriftenCalibri"/>
              <w:rPr>
                <w:color w:val="C00000"/>
              </w:rPr>
            </w:pPr>
            <w:r w:rsidRPr="005D3577">
              <w:rPr>
                <w:color w:val="C00000"/>
              </w:rPr>
              <w:t>42: Nr. 1 und 2; 43: Nr. 1; 45–46; 47: Nr. 1 und 2; 48: Nr. 1 und 2</w:t>
            </w:r>
          </w:p>
        </w:tc>
        <w:tc>
          <w:tcPr>
            <w:tcW w:w="1684" w:type="dxa"/>
            <w:tcMar>
              <w:top w:w="28" w:type="dxa"/>
              <w:bottom w:w="28" w:type="dxa"/>
            </w:tcMar>
          </w:tcPr>
          <w:p w14:paraId="15285F76" w14:textId="3B2EDF0B" w:rsidR="005D3577" w:rsidRPr="005D3577" w:rsidRDefault="005D3577" w:rsidP="005D3577">
            <w:pPr>
              <w:pStyle w:val="FormatvorlageTabellentextLateinberschriftenCalibri"/>
              <w:rPr>
                <w:color w:val="C00000"/>
              </w:rPr>
            </w:pPr>
            <w:r w:rsidRPr="005D3577">
              <w:rPr>
                <w:color w:val="C00000"/>
              </w:rPr>
              <w:t>KV 205; 208: Nr. 1; 209; 210</w:t>
            </w:r>
          </w:p>
        </w:tc>
        <w:tc>
          <w:tcPr>
            <w:tcW w:w="1664" w:type="dxa"/>
            <w:tcMar>
              <w:top w:w="28" w:type="dxa"/>
              <w:bottom w:w="28" w:type="dxa"/>
            </w:tcMar>
          </w:tcPr>
          <w:p w14:paraId="48E2F3F4" w14:textId="102F7427" w:rsidR="005D3577" w:rsidRPr="005D3577" w:rsidRDefault="005D3577" w:rsidP="005D3577">
            <w:pPr>
              <w:pStyle w:val="FormatvorlageTabellentextLateinberschriftenCalibri"/>
              <w:rPr>
                <w:color w:val="C00000"/>
              </w:rPr>
            </w:pPr>
            <w:r w:rsidRPr="005D3577">
              <w:rPr>
                <w:color w:val="C00000"/>
              </w:rPr>
              <w:t>42–48</w:t>
            </w:r>
          </w:p>
        </w:tc>
        <w:tc>
          <w:tcPr>
            <w:tcW w:w="1664" w:type="dxa"/>
            <w:tcMar>
              <w:top w:w="28" w:type="dxa"/>
              <w:bottom w:w="28" w:type="dxa"/>
            </w:tcMar>
          </w:tcPr>
          <w:p w14:paraId="45B5B96C" w14:textId="0787B6C4" w:rsidR="005D3577" w:rsidRPr="005D3577" w:rsidRDefault="005D3577" w:rsidP="005D3577">
            <w:pPr>
              <w:pStyle w:val="FormatvorlageTabellentextLateinberschriftenCalibri"/>
              <w:rPr>
                <w:color w:val="C00000"/>
              </w:rPr>
            </w:pPr>
            <w:r w:rsidRPr="005D3577">
              <w:rPr>
                <w:color w:val="C00000"/>
              </w:rPr>
              <w:t>KV 205–210</w:t>
            </w:r>
          </w:p>
        </w:tc>
      </w:tr>
    </w:tbl>
    <w:p w14:paraId="4990554C" w14:textId="169A9743" w:rsidR="002C761A" w:rsidRDefault="002C761A">
      <w:pPr>
        <w:rPr>
          <w:rFonts w:ascii="Arial" w:hAnsi="Arial"/>
          <w:sz w:val="20"/>
          <w:lang w:val="fr-FR"/>
        </w:rPr>
      </w:pPr>
    </w:p>
    <w:sectPr w:rsidR="002C761A" w:rsidSect="00B44EA8">
      <w:footerReference w:type="even" r:id="rId13"/>
      <w:footerReference w:type="default" r:id="rId14"/>
      <w:pgSz w:w="16838" w:h="11906" w:orient="landscape" w:code="9"/>
      <w:pgMar w:top="1021" w:right="1021" w:bottom="851" w:left="1134"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9E5E3" w14:textId="77777777" w:rsidR="00D67A88" w:rsidRDefault="00D67A88">
      <w:r>
        <w:separator/>
      </w:r>
    </w:p>
    <w:p w14:paraId="5914D815" w14:textId="77777777" w:rsidR="00D67A88" w:rsidRDefault="00D67A88"/>
  </w:endnote>
  <w:endnote w:type="continuationSeparator" w:id="0">
    <w:p w14:paraId="4C254DB2" w14:textId="77777777" w:rsidR="00D67A88" w:rsidRDefault="00D67A88">
      <w:r>
        <w:continuationSeparator/>
      </w:r>
    </w:p>
    <w:p w14:paraId="4E2292AF" w14:textId="77777777" w:rsidR="00D67A88" w:rsidRDefault="00D6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A93D" w14:textId="77777777" w:rsidR="00A00129" w:rsidRDefault="00A00129" w:rsidP="002F05F0">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25E23DC3" w14:textId="77777777" w:rsidR="00A00129" w:rsidRDefault="00A00129" w:rsidP="0037415A">
    <w:pPr>
      <w:pStyle w:val="Fuzeile"/>
      <w:ind w:firstLine="360"/>
    </w:pPr>
  </w:p>
  <w:p w14:paraId="736828F2" w14:textId="77777777" w:rsidR="00A00129" w:rsidRDefault="00A00129"/>
  <w:p w14:paraId="7DF7B436" w14:textId="77777777" w:rsidR="00A00129" w:rsidRDefault="00A00129"/>
  <w:p w14:paraId="22C975D4" w14:textId="77777777" w:rsidR="00A00129" w:rsidRDefault="00A00129"/>
  <w:p w14:paraId="0C76C5A7" w14:textId="77777777" w:rsidR="000630B4" w:rsidRDefault="000630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975F" w14:textId="21CE94E9" w:rsidR="00A00129" w:rsidRPr="00AD6AAF" w:rsidRDefault="00AD6AAF" w:rsidP="002C6DC7">
    <w:pPr>
      <w:pStyle w:val="Fuzeile"/>
      <w:framePr w:w="533" w:h="181" w:hRule="exact" w:wrap="around" w:vAnchor="page" w:hAnchor="page" w:x="1135" w:y="10995"/>
      <w:rPr>
        <w:rStyle w:val="Seitenzahl"/>
        <w:rFonts w:ascii="Calibri" w:hAnsi="Calibri"/>
        <w:color w:val="auto"/>
        <w:sz w:val="15"/>
        <w:szCs w:val="15"/>
      </w:rPr>
    </w:pPr>
    <w:r w:rsidRPr="00AD6AAF">
      <w:rPr>
        <w:rStyle w:val="Seitenzahl"/>
        <w:rFonts w:ascii="Calibri" w:eastAsiaTheme="majorEastAsia" w:hAnsi="Calibri" w:cstheme="majorBidi"/>
        <w:color w:val="auto"/>
        <w:sz w:val="15"/>
        <w:szCs w:val="15"/>
      </w:rPr>
      <w:t>S</w:t>
    </w:r>
    <w:r>
      <w:rPr>
        <w:rStyle w:val="Seitenzahl"/>
        <w:rFonts w:ascii="Calibri" w:eastAsiaTheme="majorEastAsia" w:hAnsi="Calibri" w:cstheme="majorBidi"/>
        <w:color w:val="auto"/>
        <w:sz w:val="15"/>
        <w:szCs w:val="15"/>
      </w:rPr>
      <w:t xml:space="preserve">eite </w:t>
    </w:r>
    <w:r w:rsidR="00A00129" w:rsidRPr="00AD6AAF">
      <w:rPr>
        <w:rStyle w:val="Seitenzahl"/>
        <w:rFonts w:ascii="Calibri" w:hAnsi="Calibri"/>
        <w:color w:val="auto"/>
        <w:sz w:val="15"/>
        <w:szCs w:val="15"/>
      </w:rPr>
      <w:fldChar w:fldCharType="begin"/>
    </w:r>
    <w:r w:rsidR="00A00129" w:rsidRPr="00AD6AAF">
      <w:rPr>
        <w:rStyle w:val="Seitenzahl"/>
        <w:rFonts w:ascii="Calibri" w:hAnsi="Calibri"/>
        <w:color w:val="auto"/>
        <w:sz w:val="15"/>
        <w:szCs w:val="15"/>
      </w:rPr>
      <w:instrText xml:space="preserve">PAGE  </w:instrText>
    </w:r>
    <w:r w:rsidR="00A00129" w:rsidRPr="00AD6AAF">
      <w:rPr>
        <w:rStyle w:val="Seitenzahl"/>
        <w:rFonts w:ascii="Calibri" w:hAnsi="Calibri"/>
        <w:color w:val="auto"/>
        <w:sz w:val="15"/>
        <w:szCs w:val="15"/>
      </w:rPr>
      <w:fldChar w:fldCharType="separate"/>
    </w:r>
    <w:r w:rsidR="00A00129" w:rsidRPr="00AD6AAF">
      <w:rPr>
        <w:rStyle w:val="Seitenzahl"/>
        <w:rFonts w:ascii="Calibri" w:hAnsi="Calibri"/>
        <w:noProof/>
        <w:color w:val="auto"/>
        <w:sz w:val="15"/>
        <w:szCs w:val="15"/>
      </w:rPr>
      <w:t>1</w:t>
    </w:r>
    <w:r w:rsidR="00A00129" w:rsidRPr="00AD6AAF">
      <w:rPr>
        <w:rStyle w:val="Seitenzahl"/>
        <w:rFonts w:ascii="Calibri" w:hAnsi="Calibri"/>
        <w:color w:val="auto"/>
        <w:sz w:val="15"/>
        <w:szCs w:val="15"/>
      </w:rPr>
      <w:fldChar w:fldCharType="end"/>
    </w:r>
  </w:p>
  <w:p w14:paraId="395C105F" w14:textId="61EB2DD7" w:rsidR="00D2165B" w:rsidRPr="003C4445" w:rsidRDefault="00266179" w:rsidP="00D2165B">
    <w:pPr>
      <w:pStyle w:val="Seite"/>
      <w:ind w:firstLine="0"/>
      <w:rPr>
        <w:szCs w:val="15"/>
      </w:rPr>
    </w:pPr>
    <w:bookmarkStart w:id="0" w:name="_Hlk41994016"/>
    <w:r>
      <w:rPr>
        <w:noProof/>
      </w:rPr>
      <w:drawing>
        <wp:anchor distT="0" distB="0" distL="114300" distR="114300" simplePos="0" relativeHeight="251657728" behindDoc="0" locked="0" layoutInCell="1" allowOverlap="1" wp14:anchorId="32656032" wp14:editId="792A5D31">
          <wp:simplePos x="0" y="0"/>
          <wp:positionH relativeFrom="margin">
            <wp:align>right</wp:align>
          </wp:positionH>
          <wp:positionV relativeFrom="bottomMargin">
            <wp:align>top</wp:align>
          </wp:positionV>
          <wp:extent cx="795600" cy="198000"/>
          <wp:effectExtent l="0" t="0" r="5080" b="0"/>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B7">
      <w:t xml:space="preserve">  </w:t>
    </w:r>
    <w:r w:rsidR="002C6DC7">
      <w:t xml:space="preserve"> </w:t>
    </w:r>
    <w:r w:rsidR="00412DB7">
      <w:t xml:space="preserve">   </w:t>
    </w:r>
    <w:proofErr w:type="spellStart"/>
    <w:r w:rsidR="009D0AF1">
      <w:t>Einstern</w:t>
    </w:r>
    <w:proofErr w:type="spellEnd"/>
    <w:r w:rsidR="005D4248">
      <w:t xml:space="preserve"> 3 </w:t>
    </w:r>
    <w:r w:rsidR="008E3DCE">
      <w:t>V</w:t>
    </w:r>
    <w:r w:rsidR="003C4445">
      <w:t>M</w:t>
    </w:r>
    <w:r w:rsidR="00A00129" w:rsidRPr="00F4028B">
      <w:t xml:space="preserve"> </w:t>
    </w:r>
    <w:r w:rsidR="00A00129">
      <w:t xml:space="preserve">· </w:t>
    </w:r>
    <w:r w:rsidR="009D0AF1" w:rsidRPr="009D0AF1">
      <w:t xml:space="preserve">© Cornelsen </w:t>
    </w:r>
    <w:bookmarkEnd w:id="0"/>
    <w:r w:rsidR="00416AB1">
      <w:t>V</w:t>
    </w:r>
    <w:r w:rsidR="000F5A03">
      <w:t>erlag GmbH, Berlin 2020 · cornelsen.de · ISBN 9783060839612</w:t>
    </w:r>
  </w:p>
  <w:p w14:paraId="02437465" w14:textId="7B23AC31" w:rsidR="000630B4" w:rsidRDefault="00063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B4411" w14:textId="77777777" w:rsidR="00D67A88" w:rsidRDefault="00D67A88">
      <w:r>
        <w:separator/>
      </w:r>
    </w:p>
    <w:p w14:paraId="468EF5C0" w14:textId="77777777" w:rsidR="00D67A88" w:rsidRDefault="00D67A88"/>
  </w:footnote>
  <w:footnote w:type="continuationSeparator" w:id="0">
    <w:p w14:paraId="6240BAEF" w14:textId="77777777" w:rsidR="00D67A88" w:rsidRDefault="00D67A88">
      <w:r>
        <w:continuationSeparator/>
      </w:r>
    </w:p>
    <w:p w14:paraId="68503B9D" w14:textId="77777777" w:rsidR="00D67A88" w:rsidRDefault="00D67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284E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4C8F"/>
    <w:multiLevelType w:val="hybridMultilevel"/>
    <w:tmpl w:val="B7FCE68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C5038"/>
    <w:multiLevelType w:val="hybridMultilevel"/>
    <w:tmpl w:val="5958189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F66FEB"/>
    <w:multiLevelType w:val="hybridMultilevel"/>
    <w:tmpl w:val="C98A43A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F3974"/>
    <w:multiLevelType w:val="hybridMultilevel"/>
    <w:tmpl w:val="C47A04D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120AD7"/>
    <w:multiLevelType w:val="hybridMultilevel"/>
    <w:tmpl w:val="F3A23A8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B0307A"/>
    <w:multiLevelType w:val="hybridMultilevel"/>
    <w:tmpl w:val="F8A6A05C"/>
    <w:lvl w:ilvl="0" w:tplc="04070001">
      <w:start w:val="1"/>
      <w:numFmt w:val="bullet"/>
      <w:lvlText w:val=""/>
      <w:lvlJc w:val="left"/>
      <w:pPr>
        <w:ind w:left="493" w:hanging="360"/>
      </w:pPr>
      <w:rPr>
        <w:rFonts w:ascii="Symbol" w:hAnsi="Symbol" w:hint="default"/>
      </w:rPr>
    </w:lvl>
    <w:lvl w:ilvl="1" w:tplc="04070003" w:tentative="1">
      <w:start w:val="1"/>
      <w:numFmt w:val="bullet"/>
      <w:lvlText w:val="o"/>
      <w:lvlJc w:val="left"/>
      <w:pPr>
        <w:ind w:left="1213" w:hanging="360"/>
      </w:pPr>
      <w:rPr>
        <w:rFonts w:ascii="Courier New" w:hAnsi="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7" w15:restartNumberingAfterBreak="0">
    <w:nsid w:val="3BA32C09"/>
    <w:multiLevelType w:val="hybridMultilevel"/>
    <w:tmpl w:val="027A58C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0257F4"/>
    <w:multiLevelType w:val="hybridMultilevel"/>
    <w:tmpl w:val="E1E0E5D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717809"/>
    <w:multiLevelType w:val="hybridMultilevel"/>
    <w:tmpl w:val="DC3CACF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E42218"/>
    <w:multiLevelType w:val="hybridMultilevel"/>
    <w:tmpl w:val="18EC79C0"/>
    <w:lvl w:ilvl="0" w:tplc="FBC65DE8">
      <w:start w:val="1"/>
      <w:numFmt w:val="bullet"/>
      <w:pStyle w:val="Aufzhlung"/>
      <w:lvlText w:val="–"/>
      <w:lvlJc w:val="left"/>
      <w:pPr>
        <w:tabs>
          <w:tab w:val="num" w:pos="568"/>
        </w:tabs>
        <w:ind w:left="568" w:hanging="284"/>
      </w:pPr>
      <w:rPr>
        <w:rFonts w:ascii="Times New Roman" w:hAnsi="Times New Roman" w:hint="default"/>
        <w:b w:val="0"/>
        <w:i w:val="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85BE7"/>
    <w:multiLevelType w:val="hybridMultilevel"/>
    <w:tmpl w:val="CD828DB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5783F"/>
    <w:multiLevelType w:val="hybridMultilevel"/>
    <w:tmpl w:val="0F36F834"/>
    <w:lvl w:ilvl="0" w:tplc="7AE05DEA">
      <w:start w:val="1"/>
      <w:numFmt w:val="bullet"/>
      <w:pStyle w:val="Punkteinzug"/>
      <w:lvlText w:val=""/>
      <w:lvlJc w:val="left"/>
      <w:pPr>
        <w:tabs>
          <w:tab w:val="num" w:pos="300"/>
        </w:tabs>
        <w:ind w:left="300" w:hanging="192"/>
      </w:pPr>
      <w:rPr>
        <w:rFonts w:ascii="Wingdings" w:hAnsi="Wingdings" w:hint="default"/>
        <w:b w:val="0"/>
        <w:i w:val="0"/>
        <w:spacing w:val="0"/>
        <w:w w:val="100"/>
        <w:position w:val="0"/>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11EA"/>
    <w:multiLevelType w:val="hybridMultilevel"/>
    <w:tmpl w:val="D0E6909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F07994"/>
    <w:multiLevelType w:val="hybridMultilevel"/>
    <w:tmpl w:val="E586D2A0"/>
    <w:lvl w:ilvl="0" w:tplc="6B784170">
      <w:start w:val="1"/>
      <w:numFmt w:val="bullet"/>
      <w:lvlText w:val=""/>
      <w:lvlJc w:val="left"/>
      <w:pPr>
        <w:ind w:left="807" w:hanging="360"/>
      </w:pPr>
      <w:rPr>
        <w:rFonts w:ascii="Symbol" w:hAnsi="Symbol" w:hint="default"/>
      </w:rPr>
    </w:lvl>
    <w:lvl w:ilvl="1" w:tplc="04070003" w:tentative="1">
      <w:start w:val="1"/>
      <w:numFmt w:val="bullet"/>
      <w:lvlText w:val="o"/>
      <w:lvlJc w:val="left"/>
      <w:pPr>
        <w:ind w:left="1527" w:hanging="360"/>
      </w:pPr>
      <w:rPr>
        <w:rFonts w:ascii="Courier New" w:hAnsi="Courier New" w:hint="default"/>
      </w:rPr>
    </w:lvl>
    <w:lvl w:ilvl="2" w:tplc="04070005" w:tentative="1">
      <w:start w:val="1"/>
      <w:numFmt w:val="bullet"/>
      <w:lvlText w:val=""/>
      <w:lvlJc w:val="left"/>
      <w:pPr>
        <w:ind w:left="2247" w:hanging="360"/>
      </w:pPr>
      <w:rPr>
        <w:rFonts w:ascii="Wingdings" w:hAnsi="Wingdings" w:hint="default"/>
      </w:rPr>
    </w:lvl>
    <w:lvl w:ilvl="3" w:tplc="04070001" w:tentative="1">
      <w:start w:val="1"/>
      <w:numFmt w:val="bullet"/>
      <w:lvlText w:val=""/>
      <w:lvlJc w:val="left"/>
      <w:pPr>
        <w:ind w:left="2967" w:hanging="360"/>
      </w:pPr>
      <w:rPr>
        <w:rFonts w:ascii="Symbol" w:hAnsi="Symbol" w:hint="default"/>
      </w:rPr>
    </w:lvl>
    <w:lvl w:ilvl="4" w:tplc="04070003" w:tentative="1">
      <w:start w:val="1"/>
      <w:numFmt w:val="bullet"/>
      <w:lvlText w:val="o"/>
      <w:lvlJc w:val="left"/>
      <w:pPr>
        <w:ind w:left="3687" w:hanging="360"/>
      </w:pPr>
      <w:rPr>
        <w:rFonts w:ascii="Courier New" w:hAnsi="Courier New" w:hint="default"/>
      </w:rPr>
    </w:lvl>
    <w:lvl w:ilvl="5" w:tplc="04070005" w:tentative="1">
      <w:start w:val="1"/>
      <w:numFmt w:val="bullet"/>
      <w:lvlText w:val=""/>
      <w:lvlJc w:val="left"/>
      <w:pPr>
        <w:ind w:left="4407" w:hanging="360"/>
      </w:pPr>
      <w:rPr>
        <w:rFonts w:ascii="Wingdings" w:hAnsi="Wingdings" w:hint="default"/>
      </w:rPr>
    </w:lvl>
    <w:lvl w:ilvl="6" w:tplc="04070001" w:tentative="1">
      <w:start w:val="1"/>
      <w:numFmt w:val="bullet"/>
      <w:lvlText w:val=""/>
      <w:lvlJc w:val="left"/>
      <w:pPr>
        <w:ind w:left="5127" w:hanging="360"/>
      </w:pPr>
      <w:rPr>
        <w:rFonts w:ascii="Symbol" w:hAnsi="Symbol" w:hint="default"/>
      </w:rPr>
    </w:lvl>
    <w:lvl w:ilvl="7" w:tplc="04070003" w:tentative="1">
      <w:start w:val="1"/>
      <w:numFmt w:val="bullet"/>
      <w:lvlText w:val="o"/>
      <w:lvlJc w:val="left"/>
      <w:pPr>
        <w:ind w:left="5847" w:hanging="360"/>
      </w:pPr>
      <w:rPr>
        <w:rFonts w:ascii="Courier New" w:hAnsi="Courier New" w:hint="default"/>
      </w:rPr>
    </w:lvl>
    <w:lvl w:ilvl="8" w:tplc="04070005" w:tentative="1">
      <w:start w:val="1"/>
      <w:numFmt w:val="bullet"/>
      <w:lvlText w:val=""/>
      <w:lvlJc w:val="left"/>
      <w:pPr>
        <w:ind w:left="6567" w:hanging="360"/>
      </w:pPr>
      <w:rPr>
        <w:rFonts w:ascii="Wingdings" w:hAnsi="Wingdings" w:hint="default"/>
      </w:rPr>
    </w:lvl>
  </w:abstractNum>
  <w:abstractNum w:abstractNumId="15" w15:restartNumberingAfterBreak="0">
    <w:nsid w:val="63546C95"/>
    <w:multiLevelType w:val="hybridMultilevel"/>
    <w:tmpl w:val="A232F7D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6C247C"/>
    <w:multiLevelType w:val="hybridMultilevel"/>
    <w:tmpl w:val="2C66B96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8B6275"/>
    <w:multiLevelType w:val="hybridMultilevel"/>
    <w:tmpl w:val="E7E27774"/>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9"/>
  </w:num>
  <w:num w:numId="6">
    <w:abstractNumId w:val="17"/>
  </w:num>
  <w:num w:numId="7">
    <w:abstractNumId w:val="3"/>
  </w:num>
  <w:num w:numId="8">
    <w:abstractNumId w:val="1"/>
  </w:num>
  <w:num w:numId="9">
    <w:abstractNumId w:val="16"/>
  </w:num>
  <w:num w:numId="10">
    <w:abstractNumId w:val="15"/>
  </w:num>
  <w:num w:numId="11">
    <w:abstractNumId w:val="2"/>
  </w:num>
  <w:num w:numId="12">
    <w:abstractNumId w:val="13"/>
  </w:num>
  <w:num w:numId="13">
    <w:abstractNumId w:val="8"/>
  </w:num>
  <w:num w:numId="14">
    <w:abstractNumId w:val="7"/>
  </w:num>
  <w:num w:numId="15">
    <w:abstractNumId w:val="5"/>
  </w:num>
  <w:num w:numId="16">
    <w:abstractNumId w:val="11"/>
  </w:num>
  <w:num w:numId="17">
    <w:abstractNumId w:val="4"/>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BF"/>
    <w:rsid w:val="00003F54"/>
    <w:rsid w:val="000041DE"/>
    <w:rsid w:val="00021D08"/>
    <w:rsid w:val="000260FC"/>
    <w:rsid w:val="00026E2E"/>
    <w:rsid w:val="0003009F"/>
    <w:rsid w:val="000314AF"/>
    <w:rsid w:val="0003542E"/>
    <w:rsid w:val="000367CD"/>
    <w:rsid w:val="000474A9"/>
    <w:rsid w:val="000630B4"/>
    <w:rsid w:val="00077521"/>
    <w:rsid w:val="0008191F"/>
    <w:rsid w:val="00081BCE"/>
    <w:rsid w:val="00091639"/>
    <w:rsid w:val="00091D07"/>
    <w:rsid w:val="00093E4A"/>
    <w:rsid w:val="00097F0B"/>
    <w:rsid w:val="00097F9B"/>
    <w:rsid w:val="000A03B5"/>
    <w:rsid w:val="000B25AD"/>
    <w:rsid w:val="000B2A0C"/>
    <w:rsid w:val="000C3FD5"/>
    <w:rsid w:val="000C54E6"/>
    <w:rsid w:val="000C76A0"/>
    <w:rsid w:val="000C771C"/>
    <w:rsid w:val="000D1B0D"/>
    <w:rsid w:val="000E1F50"/>
    <w:rsid w:val="000F0CA8"/>
    <w:rsid w:val="000F2419"/>
    <w:rsid w:val="000F5A03"/>
    <w:rsid w:val="001040FA"/>
    <w:rsid w:val="00107851"/>
    <w:rsid w:val="00111659"/>
    <w:rsid w:val="001132EB"/>
    <w:rsid w:val="0011577C"/>
    <w:rsid w:val="001171A2"/>
    <w:rsid w:val="00122DB5"/>
    <w:rsid w:val="00130585"/>
    <w:rsid w:val="00131361"/>
    <w:rsid w:val="001327BF"/>
    <w:rsid w:val="00156C92"/>
    <w:rsid w:val="00175C21"/>
    <w:rsid w:val="0018088D"/>
    <w:rsid w:val="001853AC"/>
    <w:rsid w:val="0018540E"/>
    <w:rsid w:val="00185671"/>
    <w:rsid w:val="00194B14"/>
    <w:rsid w:val="001976A2"/>
    <w:rsid w:val="001A565C"/>
    <w:rsid w:val="001A6CA3"/>
    <w:rsid w:val="001A7370"/>
    <w:rsid w:val="001B1CFB"/>
    <w:rsid w:val="001B40E7"/>
    <w:rsid w:val="001B6B37"/>
    <w:rsid w:val="001B72D9"/>
    <w:rsid w:val="001E2CEE"/>
    <w:rsid w:val="001F034A"/>
    <w:rsid w:val="001F3BFD"/>
    <w:rsid w:val="001F7635"/>
    <w:rsid w:val="00202099"/>
    <w:rsid w:val="0022063F"/>
    <w:rsid w:val="0022733A"/>
    <w:rsid w:val="002320C9"/>
    <w:rsid w:val="00236C25"/>
    <w:rsid w:val="002379B7"/>
    <w:rsid w:val="00254093"/>
    <w:rsid w:val="00266179"/>
    <w:rsid w:val="00267F50"/>
    <w:rsid w:val="0027094C"/>
    <w:rsid w:val="00272410"/>
    <w:rsid w:val="00272880"/>
    <w:rsid w:val="0027796B"/>
    <w:rsid w:val="0028240B"/>
    <w:rsid w:val="00284FBF"/>
    <w:rsid w:val="00291E91"/>
    <w:rsid w:val="0029396B"/>
    <w:rsid w:val="002969B2"/>
    <w:rsid w:val="002A13D5"/>
    <w:rsid w:val="002A1B28"/>
    <w:rsid w:val="002A45AB"/>
    <w:rsid w:val="002B44C9"/>
    <w:rsid w:val="002B6434"/>
    <w:rsid w:val="002B6B1F"/>
    <w:rsid w:val="002C5B5C"/>
    <w:rsid w:val="002C6DC7"/>
    <w:rsid w:val="002C761A"/>
    <w:rsid w:val="002E635B"/>
    <w:rsid w:val="002F0252"/>
    <w:rsid w:val="002F05F0"/>
    <w:rsid w:val="002F3607"/>
    <w:rsid w:val="003012AD"/>
    <w:rsid w:val="00304671"/>
    <w:rsid w:val="00307B57"/>
    <w:rsid w:val="003221D1"/>
    <w:rsid w:val="00326A16"/>
    <w:rsid w:val="003457A6"/>
    <w:rsid w:val="0034631B"/>
    <w:rsid w:val="00346E33"/>
    <w:rsid w:val="0035320D"/>
    <w:rsid w:val="0035760B"/>
    <w:rsid w:val="003606C5"/>
    <w:rsid w:val="00364B88"/>
    <w:rsid w:val="00365891"/>
    <w:rsid w:val="0036672E"/>
    <w:rsid w:val="0037415A"/>
    <w:rsid w:val="00376F54"/>
    <w:rsid w:val="00385377"/>
    <w:rsid w:val="00391E48"/>
    <w:rsid w:val="003B2FA2"/>
    <w:rsid w:val="003B5571"/>
    <w:rsid w:val="003B55C6"/>
    <w:rsid w:val="003C2264"/>
    <w:rsid w:val="003C311F"/>
    <w:rsid w:val="003C4445"/>
    <w:rsid w:val="003E3FB3"/>
    <w:rsid w:val="003F291C"/>
    <w:rsid w:val="003F30A2"/>
    <w:rsid w:val="003F676A"/>
    <w:rsid w:val="00412DB7"/>
    <w:rsid w:val="00413C7B"/>
    <w:rsid w:val="00416AB1"/>
    <w:rsid w:val="004238DA"/>
    <w:rsid w:val="0045426E"/>
    <w:rsid w:val="00454862"/>
    <w:rsid w:val="00475FFD"/>
    <w:rsid w:val="004A08C7"/>
    <w:rsid w:val="004A1081"/>
    <w:rsid w:val="004A1324"/>
    <w:rsid w:val="004B6821"/>
    <w:rsid w:val="004B7362"/>
    <w:rsid w:val="004C13FD"/>
    <w:rsid w:val="004C5E31"/>
    <w:rsid w:val="004D1A29"/>
    <w:rsid w:val="004D6C41"/>
    <w:rsid w:val="004F0D4B"/>
    <w:rsid w:val="004F1AB1"/>
    <w:rsid w:val="004F1DF2"/>
    <w:rsid w:val="004F1EBB"/>
    <w:rsid w:val="004F4863"/>
    <w:rsid w:val="004F7826"/>
    <w:rsid w:val="00504AFB"/>
    <w:rsid w:val="00504CAD"/>
    <w:rsid w:val="00513FE7"/>
    <w:rsid w:val="00515FD0"/>
    <w:rsid w:val="00526CB3"/>
    <w:rsid w:val="00532137"/>
    <w:rsid w:val="005355D0"/>
    <w:rsid w:val="00540BBD"/>
    <w:rsid w:val="00542885"/>
    <w:rsid w:val="00555A59"/>
    <w:rsid w:val="00557709"/>
    <w:rsid w:val="005645B2"/>
    <w:rsid w:val="00564D6D"/>
    <w:rsid w:val="00572F4C"/>
    <w:rsid w:val="00583DCB"/>
    <w:rsid w:val="005856BC"/>
    <w:rsid w:val="005A7699"/>
    <w:rsid w:val="005B1EB8"/>
    <w:rsid w:val="005B30B9"/>
    <w:rsid w:val="005B7D3D"/>
    <w:rsid w:val="005C0036"/>
    <w:rsid w:val="005C5023"/>
    <w:rsid w:val="005D1D0D"/>
    <w:rsid w:val="005D3577"/>
    <w:rsid w:val="005D4248"/>
    <w:rsid w:val="005D5129"/>
    <w:rsid w:val="005F55C7"/>
    <w:rsid w:val="00614108"/>
    <w:rsid w:val="00622227"/>
    <w:rsid w:val="00626691"/>
    <w:rsid w:val="00631602"/>
    <w:rsid w:val="006402A5"/>
    <w:rsid w:val="00642592"/>
    <w:rsid w:val="00642729"/>
    <w:rsid w:val="0066252D"/>
    <w:rsid w:val="006633DD"/>
    <w:rsid w:val="00673E79"/>
    <w:rsid w:val="00674815"/>
    <w:rsid w:val="006824D5"/>
    <w:rsid w:val="0068421C"/>
    <w:rsid w:val="00684384"/>
    <w:rsid w:val="00686FEB"/>
    <w:rsid w:val="00687C9F"/>
    <w:rsid w:val="006A6CDC"/>
    <w:rsid w:val="006B212D"/>
    <w:rsid w:val="006B6AD1"/>
    <w:rsid w:val="006C3E22"/>
    <w:rsid w:val="006E2F64"/>
    <w:rsid w:val="006F0B5F"/>
    <w:rsid w:val="006F2F90"/>
    <w:rsid w:val="006F35A2"/>
    <w:rsid w:val="00717FB7"/>
    <w:rsid w:val="007223F9"/>
    <w:rsid w:val="007268D1"/>
    <w:rsid w:val="00737BCD"/>
    <w:rsid w:val="00747A43"/>
    <w:rsid w:val="00756B36"/>
    <w:rsid w:val="0078399A"/>
    <w:rsid w:val="00784D70"/>
    <w:rsid w:val="007966FA"/>
    <w:rsid w:val="007A045E"/>
    <w:rsid w:val="007A10C2"/>
    <w:rsid w:val="007A4432"/>
    <w:rsid w:val="007B27DA"/>
    <w:rsid w:val="007B6DB3"/>
    <w:rsid w:val="007C0F83"/>
    <w:rsid w:val="007F7B05"/>
    <w:rsid w:val="007F7BB0"/>
    <w:rsid w:val="00804970"/>
    <w:rsid w:val="008147D0"/>
    <w:rsid w:val="0081743F"/>
    <w:rsid w:val="008215EC"/>
    <w:rsid w:val="008265D5"/>
    <w:rsid w:val="008325CB"/>
    <w:rsid w:val="00843241"/>
    <w:rsid w:val="00845355"/>
    <w:rsid w:val="008479BC"/>
    <w:rsid w:val="008527EA"/>
    <w:rsid w:val="00872D3D"/>
    <w:rsid w:val="00873145"/>
    <w:rsid w:val="008731A8"/>
    <w:rsid w:val="0088483E"/>
    <w:rsid w:val="008A15D6"/>
    <w:rsid w:val="008A54F1"/>
    <w:rsid w:val="008A7A17"/>
    <w:rsid w:val="008B32A1"/>
    <w:rsid w:val="008B588F"/>
    <w:rsid w:val="008C0A62"/>
    <w:rsid w:val="008D078A"/>
    <w:rsid w:val="008D23A2"/>
    <w:rsid w:val="008E01B5"/>
    <w:rsid w:val="008E3DCE"/>
    <w:rsid w:val="008E75CC"/>
    <w:rsid w:val="008F3E0A"/>
    <w:rsid w:val="00901E2E"/>
    <w:rsid w:val="00905AA7"/>
    <w:rsid w:val="00906180"/>
    <w:rsid w:val="00915F7B"/>
    <w:rsid w:val="00917551"/>
    <w:rsid w:val="009257BE"/>
    <w:rsid w:val="0093434E"/>
    <w:rsid w:val="00942852"/>
    <w:rsid w:val="00954631"/>
    <w:rsid w:val="00954E97"/>
    <w:rsid w:val="009555EC"/>
    <w:rsid w:val="009633B2"/>
    <w:rsid w:val="00966BEF"/>
    <w:rsid w:val="00972720"/>
    <w:rsid w:val="009737AC"/>
    <w:rsid w:val="009817B1"/>
    <w:rsid w:val="00993DEA"/>
    <w:rsid w:val="0099729F"/>
    <w:rsid w:val="009A6076"/>
    <w:rsid w:val="009A69BF"/>
    <w:rsid w:val="009B3E40"/>
    <w:rsid w:val="009B488C"/>
    <w:rsid w:val="009C2152"/>
    <w:rsid w:val="009C7AA3"/>
    <w:rsid w:val="009D0AF1"/>
    <w:rsid w:val="009D3FC6"/>
    <w:rsid w:val="009D7D98"/>
    <w:rsid w:val="009E1BAE"/>
    <w:rsid w:val="009F26C6"/>
    <w:rsid w:val="009F3CD6"/>
    <w:rsid w:val="00A00129"/>
    <w:rsid w:val="00A01F63"/>
    <w:rsid w:val="00A03184"/>
    <w:rsid w:val="00A05CF3"/>
    <w:rsid w:val="00A246CD"/>
    <w:rsid w:val="00A252E1"/>
    <w:rsid w:val="00A40FC6"/>
    <w:rsid w:val="00A7097B"/>
    <w:rsid w:val="00A86685"/>
    <w:rsid w:val="00A9790A"/>
    <w:rsid w:val="00AA6DD7"/>
    <w:rsid w:val="00AB082E"/>
    <w:rsid w:val="00AD6AAF"/>
    <w:rsid w:val="00AF299C"/>
    <w:rsid w:val="00B12044"/>
    <w:rsid w:val="00B161E8"/>
    <w:rsid w:val="00B27D56"/>
    <w:rsid w:val="00B317AE"/>
    <w:rsid w:val="00B41E0A"/>
    <w:rsid w:val="00B42CE8"/>
    <w:rsid w:val="00B44EA8"/>
    <w:rsid w:val="00B46D84"/>
    <w:rsid w:val="00B63915"/>
    <w:rsid w:val="00B64593"/>
    <w:rsid w:val="00B72208"/>
    <w:rsid w:val="00BA3858"/>
    <w:rsid w:val="00BB0B08"/>
    <w:rsid w:val="00BB60BF"/>
    <w:rsid w:val="00BC11FF"/>
    <w:rsid w:val="00BE31AD"/>
    <w:rsid w:val="00BF3717"/>
    <w:rsid w:val="00BF5D15"/>
    <w:rsid w:val="00BF7BBD"/>
    <w:rsid w:val="00C02B94"/>
    <w:rsid w:val="00C113C1"/>
    <w:rsid w:val="00C16696"/>
    <w:rsid w:val="00C17578"/>
    <w:rsid w:val="00C27FC4"/>
    <w:rsid w:val="00C350CA"/>
    <w:rsid w:val="00C47F11"/>
    <w:rsid w:val="00C647B0"/>
    <w:rsid w:val="00C723A3"/>
    <w:rsid w:val="00C9671E"/>
    <w:rsid w:val="00CC06C6"/>
    <w:rsid w:val="00CC53C2"/>
    <w:rsid w:val="00CC5812"/>
    <w:rsid w:val="00CC6AE4"/>
    <w:rsid w:val="00CD34FC"/>
    <w:rsid w:val="00CE738A"/>
    <w:rsid w:val="00CF0FA0"/>
    <w:rsid w:val="00D12FA9"/>
    <w:rsid w:val="00D13ADB"/>
    <w:rsid w:val="00D2165B"/>
    <w:rsid w:val="00D318E0"/>
    <w:rsid w:val="00D31FC0"/>
    <w:rsid w:val="00D37F58"/>
    <w:rsid w:val="00D51100"/>
    <w:rsid w:val="00D6196F"/>
    <w:rsid w:val="00D67A88"/>
    <w:rsid w:val="00D67DA2"/>
    <w:rsid w:val="00D74ED1"/>
    <w:rsid w:val="00D9644C"/>
    <w:rsid w:val="00DA18B3"/>
    <w:rsid w:val="00DB5620"/>
    <w:rsid w:val="00DD3252"/>
    <w:rsid w:val="00DD6823"/>
    <w:rsid w:val="00DD6D0F"/>
    <w:rsid w:val="00DE5367"/>
    <w:rsid w:val="00DE6383"/>
    <w:rsid w:val="00DF5749"/>
    <w:rsid w:val="00DF6C98"/>
    <w:rsid w:val="00E03BDF"/>
    <w:rsid w:val="00E10C11"/>
    <w:rsid w:val="00E21A08"/>
    <w:rsid w:val="00E340E9"/>
    <w:rsid w:val="00E51F0F"/>
    <w:rsid w:val="00E549D0"/>
    <w:rsid w:val="00E57A38"/>
    <w:rsid w:val="00E61606"/>
    <w:rsid w:val="00E70A72"/>
    <w:rsid w:val="00E87FB1"/>
    <w:rsid w:val="00E940A6"/>
    <w:rsid w:val="00E947D5"/>
    <w:rsid w:val="00E9688A"/>
    <w:rsid w:val="00EC74EC"/>
    <w:rsid w:val="00EE3D7A"/>
    <w:rsid w:val="00EE5C9B"/>
    <w:rsid w:val="00EE6E74"/>
    <w:rsid w:val="00EF6ACF"/>
    <w:rsid w:val="00F167C6"/>
    <w:rsid w:val="00F230C2"/>
    <w:rsid w:val="00F325BB"/>
    <w:rsid w:val="00F40962"/>
    <w:rsid w:val="00F40C36"/>
    <w:rsid w:val="00F436A8"/>
    <w:rsid w:val="00F60391"/>
    <w:rsid w:val="00F61994"/>
    <w:rsid w:val="00F654BC"/>
    <w:rsid w:val="00F77783"/>
    <w:rsid w:val="00F83B89"/>
    <w:rsid w:val="00FA572D"/>
    <w:rsid w:val="00FB1DB0"/>
    <w:rsid w:val="00FC3865"/>
    <w:rsid w:val="00FC69D7"/>
    <w:rsid w:val="00FC7B4B"/>
    <w:rsid w:val="00FC7EBB"/>
    <w:rsid w:val="00FD5F44"/>
    <w:rsid w:val="00FE5BDD"/>
    <w:rsid w:val="00FE6BE1"/>
    <w:rsid w:val="00FF2463"/>
    <w:rsid w:val="00FF2EAF"/>
    <w:rsid w:val="00FF6EFF"/>
    <w:rsid w:val="00FF74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9DBCF6"/>
  <w15:docId w15:val="{AEE9DCE6-928F-3F44-9FBE-CFF6C07A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691"/>
    <w:rPr>
      <w:sz w:val="24"/>
      <w:szCs w:val="24"/>
    </w:rPr>
  </w:style>
  <w:style w:type="paragraph" w:styleId="berschrift1">
    <w:name w:val="heading 1"/>
    <w:basedOn w:val="Standard"/>
    <w:next w:val="Standard"/>
    <w:qFormat/>
    <w:pPr>
      <w:keepNext/>
      <w:tabs>
        <w:tab w:val="left" w:pos="680"/>
      </w:tabs>
      <w:ind w:left="680" w:hanging="680"/>
      <w:outlineLvl w:val="0"/>
    </w:pPr>
    <w:rPr>
      <w:rFonts w:ascii="Arial" w:hAnsi="Arial"/>
      <w:b/>
      <w:snapToGrid w:val="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line="280" w:lineRule="exact"/>
      <w:outlineLvl w:val="2"/>
    </w:pPr>
    <w:rPr>
      <w:rFonts w:ascii="Arial" w:hAnsi="Arial" w:cs="Arial"/>
      <w:b/>
      <w:bCs/>
      <w:sz w:val="18"/>
      <w:szCs w:val="18"/>
    </w:rPr>
  </w:style>
  <w:style w:type="paragraph" w:styleId="berschrift4">
    <w:name w:val="heading 4"/>
    <w:basedOn w:val="Standard"/>
    <w:next w:val="Standard"/>
    <w:qFormat/>
    <w:pPr>
      <w:keepNext/>
      <w:outlineLvl w:val="3"/>
    </w:pPr>
    <w:rPr>
      <w:b/>
      <w:bCs/>
      <w:noProof/>
      <w:sz w:val="26"/>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w:basedOn w:val="Standard"/>
    <w:link w:val="KopfzeileZchn"/>
    <w:uiPriority w:val="99"/>
    <w:pPr>
      <w:tabs>
        <w:tab w:val="center" w:pos="4536"/>
        <w:tab w:val="right" w:pos="9072"/>
      </w:tabs>
    </w:pPr>
  </w:style>
  <w:style w:type="paragraph" w:customStyle="1" w:styleId="Kopfzeileunten">
    <w:name w:val="Kopfzeile_unten"/>
    <w:basedOn w:val="Kopfzeile"/>
    <w:autoRedefine/>
    <w:semiHidden/>
    <w:pPr>
      <w:framePr w:hSpace="142" w:wrap="around" w:vAnchor="page" w:hAnchor="margin" w:y="3065"/>
      <w:tabs>
        <w:tab w:val="clear" w:pos="4536"/>
      </w:tabs>
      <w:spacing w:line="240" w:lineRule="exact"/>
      <w:ind w:left="113"/>
    </w:pPr>
    <w:rPr>
      <w:rFonts w:ascii="Arial" w:hAnsi="Arial"/>
      <w:sz w:val="20"/>
    </w:rPr>
  </w:style>
  <w:style w:type="paragraph" w:styleId="Fuzeile">
    <w:name w:val="footer"/>
    <w:basedOn w:val="Standard"/>
    <w:link w:val="FuzeileZchn"/>
    <w:pPr>
      <w:tabs>
        <w:tab w:val="center" w:pos="4536"/>
        <w:tab w:val="right" w:pos="9072"/>
      </w:tabs>
    </w:pPr>
    <w:rPr>
      <w:rFonts w:ascii="Times" w:hAnsi="Times"/>
      <w:sz w:val="22"/>
      <w:szCs w:val="20"/>
    </w:rPr>
  </w:style>
  <w:style w:type="paragraph" w:styleId="Textkrper3">
    <w:name w:val="Body Text 3"/>
    <w:basedOn w:val="Standard"/>
    <w:semiHidden/>
    <w:pPr>
      <w:tabs>
        <w:tab w:val="left" w:pos="540"/>
        <w:tab w:val="left" w:pos="1980"/>
        <w:tab w:val="left" w:pos="4320"/>
      </w:tabs>
      <w:jc w:val="both"/>
    </w:pPr>
    <w:rPr>
      <w:i/>
      <w:iCs/>
      <w:sz w:val="22"/>
    </w:rPr>
  </w:style>
  <w:style w:type="character" w:styleId="Hyperlink">
    <w:name w:val="Hyperlink"/>
    <w:semiHidden/>
    <w:rPr>
      <w:color w:val="0000FF"/>
      <w:u w:val="single"/>
    </w:rPr>
  </w:style>
  <w:style w:type="character" w:styleId="Seitenzahl">
    <w:name w:val="page number"/>
    <w:semiHidden/>
    <w:rsid w:val="006A685B"/>
    <w:rPr>
      <w:rFonts w:ascii="Arial" w:hAnsi="Arial"/>
      <w:color w:val="999999"/>
      <w:sz w:val="24"/>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semiHidden/>
    <w:pPr>
      <w:spacing w:after="120" w:line="480" w:lineRule="auto"/>
      <w:ind w:left="283"/>
    </w:pPr>
  </w:style>
  <w:style w:type="paragraph" w:styleId="Textkrper">
    <w:name w:val="Body Text"/>
    <w:basedOn w:val="Standard"/>
    <w:semiHidden/>
    <w:pPr>
      <w:spacing w:after="120"/>
    </w:pPr>
  </w:style>
  <w:style w:type="paragraph" w:styleId="Liste">
    <w:name w:val="List"/>
    <w:basedOn w:val="Standard"/>
    <w:semiHidden/>
    <w:pPr>
      <w:ind w:left="283" w:hanging="283"/>
    </w:pPr>
    <w:rPr>
      <w:rFonts w:ascii="Times" w:eastAsia="Times" w:hAnsi="Times"/>
      <w:szCs w:val="20"/>
      <w:lang w:val="en-GB"/>
    </w:rPr>
  </w:style>
  <w:style w:type="table" w:styleId="Tabellenraster">
    <w:name w:val="Table Grid"/>
    <w:basedOn w:val="NormaleTabelle"/>
    <w:semiHidden/>
    <w:rsid w:val="000F6E11"/>
    <w:rPr>
      <w:rFonts w:ascii="Arial" w:hAnsi="Arial"/>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68" w:type="dxa"/>
        <w:left w:w="0" w:type="dxa"/>
        <w:bottom w:w="68" w:type="dxa"/>
        <w:right w:w="0" w:type="dxa"/>
      </w:tblCellMar>
    </w:tblPr>
  </w:style>
  <w:style w:type="paragraph" w:customStyle="1" w:styleId="Logoposition">
    <w:name w:val="*Logoposition"/>
    <w:basedOn w:val="Standard"/>
    <w:rsid w:val="006F35A2"/>
    <w:rPr>
      <w:rFonts w:cs="Arial"/>
      <w:bCs/>
      <w:szCs w:val="16"/>
    </w:rPr>
  </w:style>
  <w:style w:type="paragraph" w:customStyle="1" w:styleId="1">
    <w:name w:val="*Ü1"/>
    <w:rsid w:val="002519DE"/>
    <w:pPr>
      <w:tabs>
        <w:tab w:val="left" w:pos="851"/>
      </w:tabs>
      <w:spacing w:after="440"/>
    </w:pPr>
    <w:rPr>
      <w:rFonts w:ascii="Arial" w:hAnsi="Arial"/>
      <w:b/>
      <w:color w:val="666666"/>
      <w:sz w:val="37"/>
      <w:szCs w:val="24"/>
    </w:rPr>
  </w:style>
  <w:style w:type="paragraph" w:customStyle="1" w:styleId="2">
    <w:name w:val="*Ü2"/>
    <w:rsid w:val="006E47B9"/>
    <w:pPr>
      <w:spacing w:after="300" w:line="320" w:lineRule="exact"/>
    </w:pPr>
    <w:rPr>
      <w:rFonts w:ascii="Arial" w:hAnsi="Arial"/>
      <w:b/>
      <w:color w:val="666666"/>
      <w:sz w:val="32"/>
      <w:szCs w:val="24"/>
    </w:rPr>
  </w:style>
  <w:style w:type="paragraph" w:customStyle="1" w:styleId="Flietext">
    <w:name w:val="*Fließtext"/>
    <w:link w:val="FlietextZchn"/>
    <w:rsid w:val="00A12231"/>
    <w:pPr>
      <w:tabs>
        <w:tab w:val="left" w:pos="284"/>
      </w:tabs>
      <w:spacing w:line="260" w:lineRule="exact"/>
      <w:jc w:val="both"/>
    </w:pPr>
    <w:rPr>
      <w:rFonts w:ascii="Arial" w:hAnsi="Arial"/>
      <w:szCs w:val="24"/>
    </w:rPr>
  </w:style>
  <w:style w:type="character" w:customStyle="1" w:styleId="FlietextZchn">
    <w:name w:val="*Fließtext Zchn"/>
    <w:link w:val="Flietext"/>
    <w:rsid w:val="002519DE"/>
    <w:rPr>
      <w:rFonts w:ascii="Arial" w:hAnsi="Arial"/>
      <w:szCs w:val="24"/>
      <w:lang w:val="de-DE" w:eastAsia="de-DE" w:bidi="ar-SA"/>
    </w:rPr>
  </w:style>
  <w:style w:type="paragraph" w:customStyle="1" w:styleId="FlietextAbstandnach">
    <w:name w:val="*Fließtext Abstand nach"/>
    <w:basedOn w:val="Flietext"/>
    <w:rsid w:val="00A12231"/>
    <w:pPr>
      <w:spacing w:after="120"/>
    </w:pPr>
  </w:style>
  <w:style w:type="paragraph" w:customStyle="1" w:styleId="3">
    <w:name w:val="*Ü3"/>
    <w:rsid w:val="00DD3FC6"/>
    <w:pPr>
      <w:spacing w:before="440" w:after="120"/>
    </w:pPr>
    <w:rPr>
      <w:rFonts w:ascii="Arial" w:hAnsi="Arial"/>
      <w:b/>
      <w:sz w:val="24"/>
      <w:szCs w:val="24"/>
    </w:rPr>
  </w:style>
  <w:style w:type="paragraph" w:customStyle="1" w:styleId="4Abstandvor">
    <w:name w:val="*Ü4 Abstand vor"/>
    <w:basedOn w:val="3"/>
    <w:rsid w:val="00585BF3"/>
    <w:pPr>
      <w:spacing w:before="120" w:after="0" w:line="250" w:lineRule="exact"/>
    </w:pPr>
    <w:rPr>
      <w:sz w:val="20"/>
    </w:rPr>
  </w:style>
  <w:style w:type="paragraph" w:customStyle="1" w:styleId="3ohneAbstandvor">
    <w:name w:val="*Ü3 ohne Abstand vor"/>
    <w:basedOn w:val="3"/>
    <w:rsid w:val="007C7347"/>
    <w:pPr>
      <w:spacing w:before="0"/>
    </w:pPr>
  </w:style>
  <w:style w:type="paragraph" w:customStyle="1" w:styleId="InhaltmitEinzug">
    <w:name w:val="*Inhalt mit Einzug"/>
    <w:basedOn w:val="Flietext"/>
    <w:link w:val="InhaltmitEinzugZchn"/>
    <w:rsid w:val="00A12231"/>
    <w:pPr>
      <w:tabs>
        <w:tab w:val="left" w:pos="1134"/>
      </w:tabs>
      <w:ind w:left="709" w:hanging="709"/>
      <w:jc w:val="left"/>
    </w:pPr>
  </w:style>
  <w:style w:type="character" w:customStyle="1" w:styleId="InhaltmitEinzugZchn">
    <w:name w:val="*Inhalt mit Einzug Zchn"/>
    <w:basedOn w:val="FlietextZchn"/>
    <w:link w:val="InhaltmitEinzug"/>
    <w:rsid w:val="002519DE"/>
    <w:rPr>
      <w:rFonts w:ascii="Arial" w:hAnsi="Arial"/>
      <w:szCs w:val="24"/>
      <w:lang w:val="de-DE" w:eastAsia="de-DE" w:bidi="ar-SA"/>
    </w:rPr>
  </w:style>
  <w:style w:type="paragraph" w:customStyle="1" w:styleId="Lesetext">
    <w:name w:val="*Lesetext"/>
    <w:basedOn w:val="Flietext"/>
    <w:rsid w:val="006E47B9"/>
    <w:pPr>
      <w:spacing w:line="300" w:lineRule="exact"/>
    </w:pPr>
    <w:rPr>
      <w:rFonts w:ascii="Times New Roman" w:hAnsi="Times New Roman"/>
      <w:sz w:val="22"/>
    </w:rPr>
  </w:style>
  <w:style w:type="paragraph" w:customStyle="1" w:styleId="Aufzhlung">
    <w:name w:val="*Aufzählung"/>
    <w:basedOn w:val="Standard"/>
    <w:link w:val="AufzhlungZchn"/>
    <w:rsid w:val="00A12231"/>
    <w:pPr>
      <w:numPr>
        <w:numId w:val="1"/>
      </w:numPr>
      <w:tabs>
        <w:tab w:val="num" w:pos="231"/>
      </w:tabs>
      <w:spacing w:line="260" w:lineRule="exact"/>
      <w:ind w:left="233" w:hanging="233"/>
    </w:pPr>
    <w:rPr>
      <w:rFonts w:ascii="Arial" w:hAnsi="Arial"/>
      <w:sz w:val="20"/>
    </w:rPr>
  </w:style>
  <w:style w:type="character" w:customStyle="1" w:styleId="AufzhlungZchn">
    <w:name w:val="*Aufzählung Zchn"/>
    <w:link w:val="Aufzhlung"/>
    <w:rsid w:val="002519DE"/>
    <w:rPr>
      <w:rFonts w:ascii="Arial" w:hAnsi="Arial"/>
      <w:szCs w:val="24"/>
    </w:rPr>
  </w:style>
  <w:style w:type="paragraph" w:customStyle="1" w:styleId="AufzhlungAbstandnach">
    <w:name w:val="*Aufzählung Abstand nach"/>
    <w:basedOn w:val="Aufzhlung"/>
    <w:rsid w:val="00A12231"/>
    <w:pPr>
      <w:spacing w:after="120"/>
    </w:pPr>
  </w:style>
  <w:style w:type="paragraph" w:customStyle="1" w:styleId="Aufgabe">
    <w:name w:val="*Aufgabe"/>
    <w:basedOn w:val="Flietext"/>
    <w:rsid w:val="00A12231"/>
    <w:pPr>
      <w:ind w:left="284" w:hanging="284"/>
    </w:pPr>
  </w:style>
  <w:style w:type="paragraph" w:customStyle="1" w:styleId="AufgabenAufzhlung">
    <w:name w:val="*Aufgaben Aufzählung"/>
    <w:basedOn w:val="Aufzhlung"/>
    <w:link w:val="AufgabenAufzhlungZchn"/>
    <w:rsid w:val="00014362"/>
    <w:pPr>
      <w:tabs>
        <w:tab w:val="clear" w:pos="231"/>
      </w:tabs>
      <w:ind w:left="568" w:hanging="284"/>
    </w:pPr>
  </w:style>
  <w:style w:type="character" w:customStyle="1" w:styleId="AufgabenAufzhlungZchn">
    <w:name w:val="*Aufgaben Aufzählung Zchn"/>
    <w:basedOn w:val="AufzhlungZchn"/>
    <w:link w:val="AufgabenAufzhlung"/>
    <w:rsid w:val="002519DE"/>
    <w:rPr>
      <w:rFonts w:ascii="Arial" w:hAnsi="Arial"/>
      <w:szCs w:val="24"/>
    </w:rPr>
  </w:style>
  <w:style w:type="paragraph" w:customStyle="1" w:styleId="AufgabenAufzhlungAbstandnach">
    <w:name w:val="*Aufgaben Aufzählung Abstand nach"/>
    <w:basedOn w:val="AufgabenAufzhlung"/>
    <w:rsid w:val="008A7A17"/>
    <w:pPr>
      <w:spacing w:after="120"/>
    </w:pPr>
    <w:rPr>
      <w:rFonts w:ascii="Calibri" w:hAnsi="Calibri"/>
      <w:sz w:val="18"/>
    </w:rPr>
  </w:style>
  <w:style w:type="paragraph" w:customStyle="1" w:styleId="AufgabeAbstandnach">
    <w:name w:val="*Aufgabe Abstand nach"/>
    <w:basedOn w:val="Aufgabe"/>
    <w:rsid w:val="005B5F88"/>
    <w:pPr>
      <w:spacing w:after="120"/>
    </w:pPr>
  </w:style>
  <w:style w:type="paragraph" w:customStyle="1" w:styleId="1Punkt">
    <w:name w:val="*1 Punkt"/>
    <w:qFormat/>
    <w:rsid w:val="004C0C8B"/>
    <w:pPr>
      <w:spacing w:line="20" w:lineRule="exact"/>
    </w:pPr>
    <w:rPr>
      <w:rFonts w:ascii="Arial" w:eastAsia="Arial" w:hAnsi="Arial"/>
      <w:szCs w:val="24"/>
    </w:rPr>
  </w:style>
  <w:style w:type="paragraph" w:customStyle="1" w:styleId="AufzhlunginTabelle">
    <w:name w:val="*Aufzählung in Tabelle"/>
    <w:basedOn w:val="Aufzhlung"/>
    <w:link w:val="AufzhlunginTabelleChar"/>
    <w:rsid w:val="008A7321"/>
    <w:pPr>
      <w:tabs>
        <w:tab w:val="clear" w:pos="231"/>
        <w:tab w:val="clear" w:pos="568"/>
        <w:tab w:val="num" w:pos="170"/>
      </w:tabs>
      <w:spacing w:line="240" w:lineRule="exact"/>
      <w:ind w:left="283" w:right="113" w:hanging="170"/>
    </w:pPr>
    <w:rPr>
      <w:lang w:val="x-none" w:eastAsia="x-none"/>
    </w:rPr>
  </w:style>
  <w:style w:type="paragraph" w:customStyle="1" w:styleId="Tabellenschrift">
    <w:name w:val="*Tabellenschrift"/>
    <w:rsid w:val="00AE0689"/>
    <w:pPr>
      <w:tabs>
        <w:tab w:val="right" w:pos="1247"/>
      </w:tabs>
      <w:spacing w:line="260" w:lineRule="exact"/>
      <w:ind w:left="85" w:right="85"/>
    </w:pPr>
    <w:rPr>
      <w:rFonts w:ascii="Arial" w:hAnsi="Arial"/>
      <w:szCs w:val="24"/>
    </w:rPr>
  </w:style>
  <w:style w:type="paragraph" w:customStyle="1" w:styleId="QuelleLesetext">
    <w:name w:val="*Quelle Lesetext"/>
    <w:basedOn w:val="Lesetext"/>
    <w:rsid w:val="00951962"/>
    <w:pPr>
      <w:spacing w:after="120" w:line="200" w:lineRule="exact"/>
      <w:jc w:val="right"/>
    </w:pPr>
    <w:rPr>
      <w:i/>
      <w:sz w:val="16"/>
    </w:rPr>
  </w:style>
  <w:style w:type="paragraph" w:customStyle="1" w:styleId="FlietextTabelleZeit">
    <w:name w:val="*Fließtext Tabelle_Zeit"/>
    <w:basedOn w:val="Standard"/>
    <w:link w:val="FlietextTabelleZeitZchn"/>
    <w:rsid w:val="008A453F"/>
    <w:pPr>
      <w:tabs>
        <w:tab w:val="right" w:pos="1219"/>
      </w:tabs>
      <w:suppressAutoHyphens/>
      <w:spacing w:line="240" w:lineRule="exact"/>
      <w:ind w:left="113" w:right="113"/>
    </w:pPr>
    <w:rPr>
      <w:rFonts w:ascii="Arial" w:hAnsi="Arial"/>
      <w:sz w:val="20"/>
      <w:lang w:val="x-none" w:eastAsia="zh-CN"/>
    </w:rPr>
  </w:style>
  <w:style w:type="paragraph" w:customStyle="1" w:styleId="Aufgabe12Abstandnach">
    <w:name w:val="*Aufgabe 1/2 Abstand nach"/>
    <w:basedOn w:val="AufgabeAbstandnach"/>
    <w:rsid w:val="003A15AA"/>
    <w:pPr>
      <w:spacing w:after="60"/>
    </w:pPr>
  </w:style>
  <w:style w:type="paragraph" w:styleId="Funotentext">
    <w:name w:val="footnote text"/>
    <w:semiHidden/>
    <w:rsid w:val="00E322E5"/>
    <w:rPr>
      <w:sz w:val="24"/>
      <w:szCs w:val="24"/>
    </w:rPr>
  </w:style>
  <w:style w:type="character" w:styleId="Funotenzeichen">
    <w:name w:val="footnote reference"/>
    <w:semiHidden/>
    <w:rsid w:val="00E322E5"/>
    <w:rPr>
      <w:vertAlign w:val="superscript"/>
    </w:rPr>
  </w:style>
  <w:style w:type="character" w:customStyle="1" w:styleId="Aufgabengrau">
    <w:name w:val="*Aufgabengrau"/>
    <w:rsid w:val="00014362"/>
    <w:rPr>
      <w:b/>
      <w:color w:val="666666"/>
    </w:rPr>
  </w:style>
  <w:style w:type="paragraph" w:customStyle="1" w:styleId="Funoten">
    <w:name w:val="*Fußnoten"/>
    <w:basedOn w:val="Funotentext"/>
    <w:rsid w:val="00E322E5"/>
    <w:rPr>
      <w:sz w:val="18"/>
    </w:rPr>
  </w:style>
  <w:style w:type="character" w:customStyle="1" w:styleId="Zchnfett">
    <w:name w:val="*Zchn fett"/>
    <w:rsid w:val="002519DE"/>
    <w:rPr>
      <w:b/>
    </w:rPr>
  </w:style>
  <w:style w:type="paragraph" w:customStyle="1" w:styleId="TabellenschriftAufzhlung">
    <w:name w:val="*Tabellenschrift Aufzählung"/>
    <w:basedOn w:val="Aufzhlung"/>
    <w:link w:val="TabellenschriftAufzhlungZchn"/>
    <w:rsid w:val="00B56F51"/>
    <w:pPr>
      <w:tabs>
        <w:tab w:val="clear" w:pos="231"/>
      </w:tabs>
      <w:ind w:left="568" w:right="85" w:hanging="284"/>
    </w:pPr>
  </w:style>
  <w:style w:type="character" w:customStyle="1" w:styleId="TabellenschriftAufzhlungZchn">
    <w:name w:val="*Tabellenschrift Aufzählung Zchn"/>
    <w:basedOn w:val="AufzhlungZchn"/>
    <w:link w:val="TabellenschriftAufzhlung"/>
    <w:rsid w:val="00B56F51"/>
    <w:rPr>
      <w:rFonts w:ascii="Arial" w:hAnsi="Arial"/>
      <w:szCs w:val="24"/>
    </w:rPr>
  </w:style>
  <w:style w:type="character" w:customStyle="1" w:styleId="Zchn70grau">
    <w:name w:val="*Zchn 70 % grau"/>
    <w:rsid w:val="002519DE"/>
    <w:rPr>
      <w:color w:val="4C4C4C"/>
    </w:rPr>
  </w:style>
  <w:style w:type="character" w:customStyle="1" w:styleId="Zchnkursiv">
    <w:name w:val="*Zchn kursiv"/>
    <w:rsid w:val="002519DE"/>
    <w:rPr>
      <w:i/>
    </w:rPr>
  </w:style>
  <w:style w:type="paragraph" w:customStyle="1" w:styleId="FlietextLiteratur">
    <w:name w:val="*Fließtext Literatur"/>
    <w:basedOn w:val="Flietext"/>
    <w:rsid w:val="00DB40C0"/>
    <w:pPr>
      <w:spacing w:line="230" w:lineRule="exact"/>
      <w:ind w:left="113" w:hanging="113"/>
      <w:jc w:val="left"/>
    </w:pPr>
    <w:rPr>
      <w:sz w:val="17"/>
    </w:rPr>
  </w:style>
  <w:style w:type="character" w:customStyle="1" w:styleId="Zchnschmal">
    <w:name w:val="*Zchn schmal"/>
    <w:rsid w:val="002519DE"/>
    <w:rPr>
      <w:w w:val="50"/>
      <w:lang w:val="de-DE" w:eastAsia="de-DE" w:bidi="x-none"/>
    </w:rPr>
  </w:style>
  <w:style w:type="paragraph" w:customStyle="1" w:styleId="Tabellenschriftfett">
    <w:name w:val="*Tabellenschrift fett"/>
    <w:basedOn w:val="Tabellenschrift"/>
    <w:rsid w:val="008A7A17"/>
    <w:rPr>
      <w:rFonts w:ascii="Calibri" w:hAnsi="Calibri"/>
      <w:b/>
      <w:sz w:val="18"/>
    </w:rPr>
  </w:style>
  <w:style w:type="paragraph" w:customStyle="1" w:styleId="4mitAbstandnach">
    <w:name w:val="*Ü4 mit Abstand nach"/>
    <w:basedOn w:val="4Abstandvor"/>
    <w:rsid w:val="007D3FB0"/>
    <w:pPr>
      <w:spacing w:after="120"/>
    </w:pPr>
  </w:style>
  <w:style w:type="character" w:customStyle="1" w:styleId="AufzhlunginTabelleChar">
    <w:name w:val="*Aufzählung in Tabelle Char"/>
    <w:link w:val="AufzhlunginTabelle"/>
    <w:locked/>
    <w:rsid w:val="008A7321"/>
    <w:rPr>
      <w:rFonts w:ascii="Arial" w:hAnsi="Arial"/>
      <w:szCs w:val="24"/>
      <w:lang w:val="x-none" w:eastAsia="x-none"/>
    </w:rPr>
  </w:style>
  <w:style w:type="paragraph" w:customStyle="1" w:styleId="4">
    <w:name w:val="*Ü4"/>
    <w:basedOn w:val="4Abstandvor"/>
    <w:rsid w:val="00585BF3"/>
    <w:pPr>
      <w:spacing w:before="0"/>
    </w:pPr>
  </w:style>
  <w:style w:type="paragraph" w:customStyle="1" w:styleId="4TmitAbstandvorundnach">
    <w:name w:val="*Ü4 / TÜ mit Abstand vor und nach"/>
    <w:basedOn w:val="4Abstandvor"/>
    <w:rsid w:val="00585BF3"/>
    <w:pPr>
      <w:spacing w:after="120"/>
    </w:pPr>
  </w:style>
  <w:style w:type="paragraph" w:customStyle="1" w:styleId="4Abstandnach">
    <w:name w:val="*Ü4 Abstand nach"/>
    <w:basedOn w:val="4"/>
    <w:rsid w:val="00585BF3"/>
    <w:pPr>
      <w:spacing w:after="120"/>
    </w:pPr>
  </w:style>
  <w:style w:type="paragraph" w:customStyle="1" w:styleId="Tabellenschriftberschrift">
    <w:name w:val="*Tabellenschrift Überschrift"/>
    <w:basedOn w:val="Tabellenschriftfett"/>
    <w:next w:val="Tabellenschrift"/>
    <w:autoRedefine/>
    <w:rsid w:val="00FC3865"/>
    <w:pPr>
      <w:tabs>
        <w:tab w:val="clear" w:pos="1247"/>
        <w:tab w:val="left" w:pos="454"/>
      </w:tabs>
    </w:pPr>
  </w:style>
  <w:style w:type="paragraph" w:customStyle="1" w:styleId="Tabellenschriftberschrift2stellig">
    <w:name w:val="*Tabellenschrift Überschrift 2stellig"/>
    <w:basedOn w:val="Tabellenschriftberschrift"/>
    <w:rsid w:val="00986F05"/>
    <w:pPr>
      <w:tabs>
        <w:tab w:val="clear" w:pos="454"/>
        <w:tab w:val="left" w:pos="567"/>
      </w:tabs>
    </w:pPr>
  </w:style>
  <w:style w:type="paragraph" w:customStyle="1" w:styleId="1Abstandvor">
    <w:name w:val="*Ü1_Abstand vor"/>
    <w:basedOn w:val="1"/>
    <w:link w:val="1AbstandvorZchn"/>
    <w:rsid w:val="005808EB"/>
    <w:pPr>
      <w:tabs>
        <w:tab w:val="clear" w:pos="851"/>
        <w:tab w:val="left" w:pos="624"/>
      </w:tabs>
      <w:suppressAutoHyphens/>
      <w:spacing w:before="60" w:after="0" w:line="240" w:lineRule="exact"/>
      <w:ind w:left="113" w:right="113"/>
    </w:pPr>
    <w:rPr>
      <w:color w:val="auto"/>
      <w:sz w:val="20"/>
      <w:lang w:val="x-none" w:eastAsia="zh-CN"/>
    </w:rPr>
  </w:style>
  <w:style w:type="paragraph" w:customStyle="1" w:styleId="FlietextTabelle">
    <w:name w:val="*Fließtext Tabelle"/>
    <w:basedOn w:val="1"/>
    <w:rsid w:val="008A453F"/>
    <w:pPr>
      <w:tabs>
        <w:tab w:val="clear" w:pos="851"/>
        <w:tab w:val="left" w:pos="624"/>
      </w:tabs>
      <w:suppressAutoHyphens/>
      <w:spacing w:after="0" w:line="240" w:lineRule="exact"/>
      <w:ind w:left="113" w:right="113"/>
    </w:pPr>
    <w:rPr>
      <w:rFonts w:cs="Arial"/>
      <w:b w:val="0"/>
      <w:color w:val="auto"/>
      <w:sz w:val="20"/>
      <w:lang w:eastAsia="zh-CN"/>
    </w:rPr>
  </w:style>
  <w:style w:type="character" w:customStyle="1" w:styleId="FlietextTabelleZeitZchn">
    <w:name w:val="*Fließtext Tabelle_Zeit Zchn"/>
    <w:link w:val="FlietextTabelleZeit"/>
    <w:rsid w:val="008A7321"/>
    <w:rPr>
      <w:rFonts w:ascii="Arial" w:hAnsi="Arial" w:cs="Arial"/>
      <w:szCs w:val="24"/>
      <w:lang w:eastAsia="zh-CN"/>
    </w:rPr>
  </w:style>
  <w:style w:type="character" w:customStyle="1" w:styleId="1AbstandvorZchn">
    <w:name w:val="*Ü1_Abstand vor Zchn"/>
    <w:link w:val="1Abstandvor"/>
    <w:locked/>
    <w:rsid w:val="008A7321"/>
    <w:rPr>
      <w:rFonts w:ascii="Arial" w:hAnsi="Arial" w:cs="Arial"/>
      <w:b/>
      <w:szCs w:val="24"/>
      <w:lang w:eastAsia="zh-CN"/>
    </w:rPr>
  </w:style>
  <w:style w:type="paragraph" w:styleId="Kommentartext">
    <w:name w:val="annotation text"/>
    <w:basedOn w:val="Standard"/>
    <w:link w:val="KommentartextZchn"/>
    <w:semiHidden/>
    <w:rsid w:val="00391E48"/>
    <w:rPr>
      <w:sz w:val="20"/>
      <w:szCs w:val="20"/>
    </w:rPr>
  </w:style>
  <w:style w:type="character" w:customStyle="1" w:styleId="KommentartextZchn">
    <w:name w:val="Kommentartext Zchn"/>
    <w:basedOn w:val="Absatz-Standardschriftart"/>
    <w:link w:val="Kommentartext"/>
    <w:semiHidden/>
    <w:rsid w:val="00391E48"/>
  </w:style>
  <w:style w:type="character" w:styleId="Kommentarzeichen">
    <w:name w:val="annotation reference"/>
    <w:uiPriority w:val="99"/>
    <w:semiHidden/>
    <w:unhideWhenUsed/>
    <w:rsid w:val="00391E48"/>
    <w:rPr>
      <w:sz w:val="16"/>
      <w:szCs w:val="16"/>
    </w:rPr>
  </w:style>
  <w:style w:type="character" w:customStyle="1" w:styleId="KopfzeileZchn">
    <w:name w:val="Kopfzeile Zchn"/>
    <w:aliases w:val="*Kopfzeile Zchn"/>
    <w:link w:val="Kopfzeile"/>
    <w:uiPriority w:val="99"/>
    <w:rsid w:val="004A1081"/>
    <w:rPr>
      <w:sz w:val="24"/>
      <w:szCs w:val="24"/>
    </w:rPr>
  </w:style>
  <w:style w:type="character" w:customStyle="1" w:styleId="FuzeileZchn">
    <w:name w:val="Fußzeile Zchn"/>
    <w:link w:val="Fuzeile"/>
    <w:rsid w:val="004A1081"/>
    <w:rPr>
      <w:rFonts w:ascii="Times" w:hAnsi="Times"/>
      <w:sz w:val="22"/>
    </w:rPr>
  </w:style>
  <w:style w:type="paragraph" w:customStyle="1" w:styleId="Seite">
    <w:name w:val="Seite"/>
    <w:basedOn w:val="Fuzeile"/>
    <w:qFormat/>
    <w:rsid w:val="00E51F0F"/>
    <w:pPr>
      <w:tabs>
        <w:tab w:val="clear" w:pos="4536"/>
        <w:tab w:val="clear" w:pos="9072"/>
        <w:tab w:val="left" w:pos="737"/>
      </w:tabs>
      <w:ind w:firstLine="357"/>
    </w:pPr>
    <w:rPr>
      <w:rFonts w:ascii="Calibri" w:hAnsi="Calibri"/>
      <w:sz w:val="15"/>
    </w:rPr>
  </w:style>
  <w:style w:type="paragraph" w:customStyle="1" w:styleId="BOAStandard">
    <w:name w:val="*BOA_Standard"/>
    <w:rsid w:val="00FF2463"/>
    <w:pPr>
      <w:spacing w:line="280" w:lineRule="exact"/>
    </w:pPr>
    <w:rPr>
      <w:rFonts w:ascii="Calibri" w:eastAsia="MS Mincho" w:hAnsi="Calibri"/>
      <w:sz w:val="24"/>
      <w:lang w:val="fr-FR" w:eastAsia="ja-JP"/>
    </w:rPr>
  </w:style>
  <w:style w:type="paragraph" w:customStyle="1" w:styleId="Einleitung">
    <w:name w:val="Einleitung"/>
    <w:uiPriority w:val="99"/>
    <w:rsid w:val="00A00129"/>
    <w:pPr>
      <w:spacing w:line="260" w:lineRule="exact"/>
      <w:ind w:left="117"/>
      <w:jc w:val="both"/>
    </w:pPr>
    <w:rPr>
      <w:rFonts w:ascii="Arial" w:hAnsi="Arial"/>
      <w:color w:val="000000"/>
      <w:sz w:val="19"/>
      <w:szCs w:val="24"/>
    </w:rPr>
  </w:style>
  <w:style w:type="paragraph" w:customStyle="1" w:styleId="Punkteinzug">
    <w:name w:val="Punkteinzug"/>
    <w:basedOn w:val="Standard"/>
    <w:link w:val="PunkteinzugZchn"/>
    <w:uiPriority w:val="99"/>
    <w:rsid w:val="00F436A8"/>
    <w:pPr>
      <w:widowControl w:val="0"/>
      <w:numPr>
        <w:numId w:val="18"/>
      </w:numPr>
      <w:autoSpaceDE w:val="0"/>
      <w:autoSpaceDN w:val="0"/>
      <w:adjustRightInd w:val="0"/>
      <w:spacing w:line="260" w:lineRule="exact"/>
    </w:pPr>
    <w:rPr>
      <w:rFonts w:ascii="Arial" w:hAnsi="Arial" w:cs="Arial"/>
      <w:color w:val="000000"/>
      <w:sz w:val="19"/>
      <w:szCs w:val="19"/>
    </w:rPr>
  </w:style>
  <w:style w:type="character" w:customStyle="1" w:styleId="PunkteinzugZchn">
    <w:name w:val="Punkteinzug Zchn"/>
    <w:link w:val="Punkteinzug"/>
    <w:uiPriority w:val="99"/>
    <w:locked/>
    <w:rsid w:val="00F436A8"/>
    <w:rPr>
      <w:rFonts w:ascii="Arial" w:hAnsi="Arial" w:cs="Arial"/>
      <w:color w:val="000000"/>
      <w:sz w:val="19"/>
      <w:szCs w:val="19"/>
    </w:rPr>
  </w:style>
  <w:style w:type="paragraph" w:customStyle="1" w:styleId="Tabellentext">
    <w:name w:val="Tabellentext"/>
    <w:uiPriority w:val="99"/>
    <w:rsid w:val="00F436A8"/>
    <w:pPr>
      <w:spacing w:line="260" w:lineRule="exact"/>
      <w:ind w:left="108"/>
    </w:pPr>
    <w:rPr>
      <w:rFonts w:ascii="Arial" w:hAnsi="Arial" w:cs="Arial"/>
      <w:color w:val="000000"/>
      <w:sz w:val="19"/>
      <w:szCs w:val="19"/>
      <w:lang w:val="en-GB"/>
    </w:rPr>
  </w:style>
  <w:style w:type="paragraph" w:customStyle="1" w:styleId="Phase">
    <w:name w:val="Phase"/>
    <w:uiPriority w:val="99"/>
    <w:rsid w:val="00F436A8"/>
    <w:pPr>
      <w:widowControl w:val="0"/>
      <w:autoSpaceDE w:val="0"/>
      <w:autoSpaceDN w:val="0"/>
      <w:adjustRightInd w:val="0"/>
      <w:ind w:left="108"/>
    </w:pPr>
    <w:rPr>
      <w:rFonts w:ascii="Arial" w:hAnsi="Arial" w:cs="Arial"/>
      <w:b/>
      <w:color w:val="000000"/>
      <w:w w:val="109"/>
      <w:sz w:val="21"/>
      <w:szCs w:val="21"/>
    </w:rPr>
  </w:style>
  <w:style w:type="paragraph" w:customStyle="1" w:styleId="1Tabellenkopf">
    <w:name w:val="1 Tabellenkopf"/>
    <w:basedOn w:val="BOAStandard"/>
    <w:qFormat/>
    <w:rsid w:val="005355D0"/>
    <w:pPr>
      <w:spacing w:line="200" w:lineRule="exact"/>
      <w:ind w:left="170"/>
    </w:pPr>
    <w:rPr>
      <w:rFonts w:eastAsia="Times New Roman"/>
      <w:b/>
      <w:bCs/>
      <w:sz w:val="18"/>
    </w:rPr>
  </w:style>
  <w:style w:type="character" w:customStyle="1" w:styleId="1berschrift">
    <w:name w:val="1 Überschrift"/>
    <w:basedOn w:val="Absatz-Standardschriftart"/>
    <w:rsid w:val="00FF2463"/>
    <w:rPr>
      <w:rFonts w:ascii="Calibri" w:hAnsi="Calibri"/>
      <w:b/>
      <w:bCs/>
      <w:sz w:val="44"/>
    </w:rPr>
  </w:style>
  <w:style w:type="paragraph" w:customStyle="1" w:styleId="1Einleitung">
    <w:name w:val="1 Einleitung"/>
    <w:basedOn w:val="Einleitung"/>
    <w:rsid w:val="00FF2463"/>
    <w:rPr>
      <w:rFonts w:asciiTheme="majorHAnsi" w:hAnsiTheme="majorHAnsi"/>
      <w:sz w:val="28"/>
    </w:rPr>
  </w:style>
  <w:style w:type="paragraph" w:customStyle="1" w:styleId="1FormatvorlageEinleitungCalibri18PtHintergrund1LinksLinks0">
    <w:name w:val="1 Formatvorlage Einleitung + Calibri 18 Pt. Hintergrund 1 Links Links:  0..."/>
    <w:basedOn w:val="Einleitung"/>
    <w:rsid w:val="00626691"/>
    <w:pPr>
      <w:spacing w:after="180" w:line="240" w:lineRule="auto"/>
      <w:ind w:left="0" w:right="170"/>
      <w:jc w:val="left"/>
    </w:pPr>
    <w:rPr>
      <w:rFonts w:ascii="Calibri" w:hAnsi="Calibri"/>
      <w:color w:val="FFFFFF" w:themeColor="background1"/>
      <w:sz w:val="36"/>
      <w:szCs w:val="20"/>
    </w:rPr>
  </w:style>
  <w:style w:type="paragraph" w:customStyle="1" w:styleId="FormatvorlagePunkteinzugCalibri9PtDunkelrot">
    <w:name w:val="Formatvorlage Punkteinzug + Calibri 9 Pt. Dunkelrot"/>
    <w:basedOn w:val="Punkteinzug"/>
    <w:rsid w:val="001171A2"/>
    <w:pPr>
      <w:ind w:left="306" w:hanging="193"/>
    </w:pPr>
    <w:rPr>
      <w:rFonts w:ascii="Calibri" w:hAnsi="Calibri"/>
      <w:color w:val="C00000"/>
      <w:sz w:val="18"/>
    </w:rPr>
  </w:style>
  <w:style w:type="paragraph" w:customStyle="1" w:styleId="FormatvorlageTabellentextCalibri9PtFett">
    <w:name w:val="Formatvorlage Tabellentext + Calibri 9 Pt. Fett"/>
    <w:basedOn w:val="Tabellentext"/>
    <w:rsid w:val="001171A2"/>
    <w:pPr>
      <w:ind w:left="113"/>
    </w:pPr>
    <w:rPr>
      <w:rFonts w:ascii="Calibri" w:hAnsi="Calibri"/>
      <w:b/>
      <w:bCs/>
      <w:sz w:val="18"/>
    </w:rPr>
  </w:style>
  <w:style w:type="paragraph" w:customStyle="1" w:styleId="FormatvorlagePunkteinzugCalibri9Pt">
    <w:name w:val="Formatvorlage Punkteinzug + Calibri 9 Pt."/>
    <w:basedOn w:val="Punkteinzug"/>
    <w:rsid w:val="001171A2"/>
    <w:pPr>
      <w:ind w:left="306" w:hanging="193"/>
    </w:pPr>
    <w:rPr>
      <w:rFonts w:ascii="Calibri" w:hAnsi="Calibri"/>
      <w:sz w:val="18"/>
    </w:rPr>
  </w:style>
  <w:style w:type="paragraph" w:customStyle="1" w:styleId="Unit">
    <w:name w:val="Unit"/>
    <w:uiPriority w:val="99"/>
    <w:rsid w:val="00954631"/>
    <w:pPr>
      <w:spacing w:line="260" w:lineRule="exact"/>
      <w:ind w:left="108"/>
    </w:pPr>
    <w:rPr>
      <w:rFonts w:ascii="Arial" w:hAnsi="Arial" w:cs="Arial"/>
      <w:color w:val="000000"/>
      <w:sz w:val="19"/>
      <w:szCs w:val="19"/>
    </w:rPr>
  </w:style>
  <w:style w:type="paragraph" w:customStyle="1" w:styleId="Redemittel">
    <w:name w:val="Redemittel"/>
    <w:basedOn w:val="Unit"/>
    <w:qFormat/>
    <w:rsid w:val="00954631"/>
    <w:rPr>
      <w:bCs/>
    </w:rPr>
  </w:style>
  <w:style w:type="paragraph" w:customStyle="1" w:styleId="404Kompetenzenlinks">
    <w:name w:val="*40.4 Kompetenzen links"/>
    <w:rsid w:val="00614108"/>
    <w:pPr>
      <w:tabs>
        <w:tab w:val="left" w:pos="227"/>
      </w:tabs>
      <w:spacing w:line="250" w:lineRule="exact"/>
      <w:ind w:left="113"/>
    </w:pPr>
    <w:rPr>
      <w:rFonts w:eastAsia="Cambria" w:cs="TimesNewRomanMTStd"/>
      <w:color w:val="000000"/>
      <w:sz w:val="19"/>
      <w:szCs w:val="22"/>
    </w:rPr>
  </w:style>
  <w:style w:type="paragraph" w:customStyle="1" w:styleId="Tabellentext0">
    <w:name w:val="*Tabellentext"/>
    <w:basedOn w:val="404Kompetenzenlinks"/>
    <w:rsid w:val="00614108"/>
    <w:pPr>
      <w:spacing w:line="230" w:lineRule="exact"/>
      <w:ind w:right="113"/>
    </w:pPr>
    <w:rPr>
      <w:rFonts w:ascii="Calibri" w:hAnsi="Calibri"/>
      <w:sz w:val="18"/>
    </w:rPr>
  </w:style>
  <w:style w:type="paragraph" w:customStyle="1" w:styleId="FormatvorlageTabellentextLateinberschriftenCalibri">
    <w:name w:val="Formatvorlage *Tabellentext + (Latein) +Überschriften (Calibri)"/>
    <w:basedOn w:val="Tabellentext0"/>
    <w:rsid w:val="008A7A17"/>
  </w:style>
  <w:style w:type="paragraph" w:customStyle="1" w:styleId="Formatvorlage1berschriftberschriftenCalibriNichtFett">
    <w:name w:val="Formatvorlage 1 Überschrift + +Überschriften (Calibri) Nicht Fett"/>
    <w:basedOn w:val="Standard"/>
    <w:rsid w:val="008527EA"/>
    <w:pPr>
      <w:widowControl w:val="0"/>
      <w:tabs>
        <w:tab w:val="left" w:pos="10065"/>
      </w:tabs>
      <w:autoSpaceDE w:val="0"/>
      <w:autoSpaceDN w:val="0"/>
      <w:adjustRightInd w:val="0"/>
      <w:spacing w:before="120" w:line="500" w:lineRule="exact"/>
      <w:ind w:right="4536"/>
    </w:pPr>
    <w:rPr>
      <w:rFonts w:asciiTheme="majorHAnsi" w:hAnsiTheme="majorHAnsi" w:cstheme="majorHAnsi"/>
    </w:rPr>
  </w:style>
  <w:style w:type="paragraph" w:customStyle="1" w:styleId="FormatvorlageEinleitungCalibri14PtLinksLinks0cmRechts8">
    <w:name w:val="Formatvorlage Einleitung + Calibri 14 Pt. Links Links:  0 cm Rechts:  8..."/>
    <w:basedOn w:val="Standard"/>
    <w:rsid w:val="00513FE7"/>
    <w:pPr>
      <w:tabs>
        <w:tab w:val="left" w:pos="10490"/>
      </w:tabs>
      <w:spacing w:line="380" w:lineRule="exact"/>
      <w:ind w:right="4927"/>
    </w:pPr>
    <w:rPr>
      <w:rFonts w:ascii="Calibri" w:hAnsi="Calibri"/>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281">
      <w:bodyDiv w:val="1"/>
      <w:marLeft w:val="0"/>
      <w:marRight w:val="0"/>
      <w:marTop w:val="0"/>
      <w:marBottom w:val="0"/>
      <w:divBdr>
        <w:top w:val="none" w:sz="0" w:space="0" w:color="auto"/>
        <w:left w:val="none" w:sz="0" w:space="0" w:color="auto"/>
        <w:bottom w:val="none" w:sz="0" w:space="0" w:color="auto"/>
        <w:right w:val="none" w:sz="0" w:space="0" w:color="auto"/>
      </w:divBdr>
    </w:div>
    <w:div w:id="141122687">
      <w:bodyDiv w:val="1"/>
      <w:marLeft w:val="0"/>
      <w:marRight w:val="0"/>
      <w:marTop w:val="0"/>
      <w:marBottom w:val="0"/>
      <w:divBdr>
        <w:top w:val="none" w:sz="0" w:space="0" w:color="auto"/>
        <w:left w:val="none" w:sz="0" w:space="0" w:color="auto"/>
        <w:bottom w:val="none" w:sz="0" w:space="0" w:color="auto"/>
        <w:right w:val="none" w:sz="0" w:space="0" w:color="auto"/>
      </w:divBdr>
    </w:div>
    <w:div w:id="368190656">
      <w:bodyDiv w:val="1"/>
      <w:marLeft w:val="0"/>
      <w:marRight w:val="0"/>
      <w:marTop w:val="0"/>
      <w:marBottom w:val="0"/>
      <w:divBdr>
        <w:top w:val="none" w:sz="0" w:space="0" w:color="auto"/>
        <w:left w:val="none" w:sz="0" w:space="0" w:color="auto"/>
        <w:bottom w:val="none" w:sz="0" w:space="0" w:color="auto"/>
        <w:right w:val="none" w:sz="0" w:space="0" w:color="auto"/>
      </w:divBdr>
    </w:div>
    <w:div w:id="419836358">
      <w:bodyDiv w:val="1"/>
      <w:marLeft w:val="0"/>
      <w:marRight w:val="0"/>
      <w:marTop w:val="0"/>
      <w:marBottom w:val="0"/>
      <w:divBdr>
        <w:top w:val="none" w:sz="0" w:space="0" w:color="auto"/>
        <w:left w:val="none" w:sz="0" w:space="0" w:color="auto"/>
        <w:bottom w:val="none" w:sz="0" w:space="0" w:color="auto"/>
        <w:right w:val="none" w:sz="0" w:space="0" w:color="auto"/>
      </w:divBdr>
    </w:div>
    <w:div w:id="465589101">
      <w:bodyDiv w:val="1"/>
      <w:marLeft w:val="0"/>
      <w:marRight w:val="0"/>
      <w:marTop w:val="0"/>
      <w:marBottom w:val="0"/>
      <w:divBdr>
        <w:top w:val="none" w:sz="0" w:space="0" w:color="auto"/>
        <w:left w:val="none" w:sz="0" w:space="0" w:color="auto"/>
        <w:bottom w:val="none" w:sz="0" w:space="0" w:color="auto"/>
        <w:right w:val="none" w:sz="0" w:space="0" w:color="auto"/>
      </w:divBdr>
    </w:div>
    <w:div w:id="482040876">
      <w:bodyDiv w:val="1"/>
      <w:marLeft w:val="0"/>
      <w:marRight w:val="0"/>
      <w:marTop w:val="0"/>
      <w:marBottom w:val="0"/>
      <w:divBdr>
        <w:top w:val="none" w:sz="0" w:space="0" w:color="auto"/>
        <w:left w:val="none" w:sz="0" w:space="0" w:color="auto"/>
        <w:bottom w:val="none" w:sz="0" w:space="0" w:color="auto"/>
        <w:right w:val="none" w:sz="0" w:space="0" w:color="auto"/>
      </w:divBdr>
    </w:div>
    <w:div w:id="604074235">
      <w:bodyDiv w:val="1"/>
      <w:marLeft w:val="0"/>
      <w:marRight w:val="0"/>
      <w:marTop w:val="0"/>
      <w:marBottom w:val="0"/>
      <w:divBdr>
        <w:top w:val="none" w:sz="0" w:space="0" w:color="auto"/>
        <w:left w:val="none" w:sz="0" w:space="0" w:color="auto"/>
        <w:bottom w:val="none" w:sz="0" w:space="0" w:color="auto"/>
        <w:right w:val="none" w:sz="0" w:space="0" w:color="auto"/>
      </w:divBdr>
    </w:div>
    <w:div w:id="659162042">
      <w:bodyDiv w:val="1"/>
      <w:marLeft w:val="0"/>
      <w:marRight w:val="0"/>
      <w:marTop w:val="0"/>
      <w:marBottom w:val="0"/>
      <w:divBdr>
        <w:top w:val="none" w:sz="0" w:space="0" w:color="auto"/>
        <w:left w:val="none" w:sz="0" w:space="0" w:color="auto"/>
        <w:bottom w:val="none" w:sz="0" w:space="0" w:color="auto"/>
        <w:right w:val="none" w:sz="0" w:space="0" w:color="auto"/>
      </w:divBdr>
    </w:div>
    <w:div w:id="659848980">
      <w:bodyDiv w:val="1"/>
      <w:marLeft w:val="0"/>
      <w:marRight w:val="0"/>
      <w:marTop w:val="0"/>
      <w:marBottom w:val="0"/>
      <w:divBdr>
        <w:top w:val="none" w:sz="0" w:space="0" w:color="auto"/>
        <w:left w:val="none" w:sz="0" w:space="0" w:color="auto"/>
        <w:bottom w:val="none" w:sz="0" w:space="0" w:color="auto"/>
        <w:right w:val="none" w:sz="0" w:space="0" w:color="auto"/>
      </w:divBdr>
    </w:div>
    <w:div w:id="682049432">
      <w:bodyDiv w:val="1"/>
      <w:marLeft w:val="0"/>
      <w:marRight w:val="0"/>
      <w:marTop w:val="0"/>
      <w:marBottom w:val="0"/>
      <w:divBdr>
        <w:top w:val="none" w:sz="0" w:space="0" w:color="auto"/>
        <w:left w:val="none" w:sz="0" w:space="0" w:color="auto"/>
        <w:bottom w:val="none" w:sz="0" w:space="0" w:color="auto"/>
        <w:right w:val="none" w:sz="0" w:space="0" w:color="auto"/>
      </w:divBdr>
    </w:div>
    <w:div w:id="684211993">
      <w:bodyDiv w:val="1"/>
      <w:marLeft w:val="0"/>
      <w:marRight w:val="0"/>
      <w:marTop w:val="0"/>
      <w:marBottom w:val="0"/>
      <w:divBdr>
        <w:top w:val="none" w:sz="0" w:space="0" w:color="auto"/>
        <w:left w:val="none" w:sz="0" w:space="0" w:color="auto"/>
        <w:bottom w:val="none" w:sz="0" w:space="0" w:color="auto"/>
        <w:right w:val="none" w:sz="0" w:space="0" w:color="auto"/>
      </w:divBdr>
    </w:div>
    <w:div w:id="695934304">
      <w:bodyDiv w:val="1"/>
      <w:marLeft w:val="0"/>
      <w:marRight w:val="0"/>
      <w:marTop w:val="0"/>
      <w:marBottom w:val="0"/>
      <w:divBdr>
        <w:top w:val="none" w:sz="0" w:space="0" w:color="auto"/>
        <w:left w:val="none" w:sz="0" w:space="0" w:color="auto"/>
        <w:bottom w:val="none" w:sz="0" w:space="0" w:color="auto"/>
        <w:right w:val="none" w:sz="0" w:space="0" w:color="auto"/>
      </w:divBdr>
    </w:div>
    <w:div w:id="712265726">
      <w:bodyDiv w:val="1"/>
      <w:marLeft w:val="0"/>
      <w:marRight w:val="0"/>
      <w:marTop w:val="0"/>
      <w:marBottom w:val="0"/>
      <w:divBdr>
        <w:top w:val="none" w:sz="0" w:space="0" w:color="auto"/>
        <w:left w:val="none" w:sz="0" w:space="0" w:color="auto"/>
        <w:bottom w:val="none" w:sz="0" w:space="0" w:color="auto"/>
        <w:right w:val="none" w:sz="0" w:space="0" w:color="auto"/>
      </w:divBdr>
    </w:div>
    <w:div w:id="719473132">
      <w:bodyDiv w:val="1"/>
      <w:marLeft w:val="0"/>
      <w:marRight w:val="0"/>
      <w:marTop w:val="0"/>
      <w:marBottom w:val="0"/>
      <w:divBdr>
        <w:top w:val="none" w:sz="0" w:space="0" w:color="auto"/>
        <w:left w:val="none" w:sz="0" w:space="0" w:color="auto"/>
        <w:bottom w:val="none" w:sz="0" w:space="0" w:color="auto"/>
        <w:right w:val="none" w:sz="0" w:space="0" w:color="auto"/>
      </w:divBdr>
    </w:div>
    <w:div w:id="745301018">
      <w:bodyDiv w:val="1"/>
      <w:marLeft w:val="0"/>
      <w:marRight w:val="0"/>
      <w:marTop w:val="0"/>
      <w:marBottom w:val="0"/>
      <w:divBdr>
        <w:top w:val="none" w:sz="0" w:space="0" w:color="auto"/>
        <w:left w:val="none" w:sz="0" w:space="0" w:color="auto"/>
        <w:bottom w:val="none" w:sz="0" w:space="0" w:color="auto"/>
        <w:right w:val="none" w:sz="0" w:space="0" w:color="auto"/>
      </w:divBdr>
    </w:div>
    <w:div w:id="771894272">
      <w:bodyDiv w:val="1"/>
      <w:marLeft w:val="0"/>
      <w:marRight w:val="0"/>
      <w:marTop w:val="0"/>
      <w:marBottom w:val="0"/>
      <w:divBdr>
        <w:top w:val="none" w:sz="0" w:space="0" w:color="auto"/>
        <w:left w:val="none" w:sz="0" w:space="0" w:color="auto"/>
        <w:bottom w:val="none" w:sz="0" w:space="0" w:color="auto"/>
        <w:right w:val="none" w:sz="0" w:space="0" w:color="auto"/>
      </w:divBdr>
    </w:div>
    <w:div w:id="772288301">
      <w:bodyDiv w:val="1"/>
      <w:marLeft w:val="0"/>
      <w:marRight w:val="0"/>
      <w:marTop w:val="0"/>
      <w:marBottom w:val="0"/>
      <w:divBdr>
        <w:top w:val="none" w:sz="0" w:space="0" w:color="auto"/>
        <w:left w:val="none" w:sz="0" w:space="0" w:color="auto"/>
        <w:bottom w:val="none" w:sz="0" w:space="0" w:color="auto"/>
        <w:right w:val="none" w:sz="0" w:space="0" w:color="auto"/>
      </w:divBdr>
    </w:div>
    <w:div w:id="775055127">
      <w:bodyDiv w:val="1"/>
      <w:marLeft w:val="0"/>
      <w:marRight w:val="0"/>
      <w:marTop w:val="0"/>
      <w:marBottom w:val="0"/>
      <w:divBdr>
        <w:top w:val="none" w:sz="0" w:space="0" w:color="auto"/>
        <w:left w:val="none" w:sz="0" w:space="0" w:color="auto"/>
        <w:bottom w:val="none" w:sz="0" w:space="0" w:color="auto"/>
        <w:right w:val="none" w:sz="0" w:space="0" w:color="auto"/>
      </w:divBdr>
    </w:div>
    <w:div w:id="821166765">
      <w:bodyDiv w:val="1"/>
      <w:marLeft w:val="0"/>
      <w:marRight w:val="0"/>
      <w:marTop w:val="0"/>
      <w:marBottom w:val="0"/>
      <w:divBdr>
        <w:top w:val="none" w:sz="0" w:space="0" w:color="auto"/>
        <w:left w:val="none" w:sz="0" w:space="0" w:color="auto"/>
        <w:bottom w:val="none" w:sz="0" w:space="0" w:color="auto"/>
        <w:right w:val="none" w:sz="0" w:space="0" w:color="auto"/>
      </w:divBdr>
    </w:div>
    <w:div w:id="822694740">
      <w:bodyDiv w:val="1"/>
      <w:marLeft w:val="0"/>
      <w:marRight w:val="0"/>
      <w:marTop w:val="0"/>
      <w:marBottom w:val="0"/>
      <w:divBdr>
        <w:top w:val="none" w:sz="0" w:space="0" w:color="auto"/>
        <w:left w:val="none" w:sz="0" w:space="0" w:color="auto"/>
        <w:bottom w:val="none" w:sz="0" w:space="0" w:color="auto"/>
        <w:right w:val="none" w:sz="0" w:space="0" w:color="auto"/>
      </w:divBdr>
    </w:div>
    <w:div w:id="828256184">
      <w:bodyDiv w:val="1"/>
      <w:marLeft w:val="0"/>
      <w:marRight w:val="0"/>
      <w:marTop w:val="0"/>
      <w:marBottom w:val="0"/>
      <w:divBdr>
        <w:top w:val="none" w:sz="0" w:space="0" w:color="auto"/>
        <w:left w:val="none" w:sz="0" w:space="0" w:color="auto"/>
        <w:bottom w:val="none" w:sz="0" w:space="0" w:color="auto"/>
        <w:right w:val="none" w:sz="0" w:space="0" w:color="auto"/>
      </w:divBdr>
    </w:div>
    <w:div w:id="928196744">
      <w:bodyDiv w:val="1"/>
      <w:marLeft w:val="0"/>
      <w:marRight w:val="0"/>
      <w:marTop w:val="0"/>
      <w:marBottom w:val="0"/>
      <w:divBdr>
        <w:top w:val="none" w:sz="0" w:space="0" w:color="auto"/>
        <w:left w:val="none" w:sz="0" w:space="0" w:color="auto"/>
        <w:bottom w:val="none" w:sz="0" w:space="0" w:color="auto"/>
        <w:right w:val="none" w:sz="0" w:space="0" w:color="auto"/>
      </w:divBdr>
    </w:div>
    <w:div w:id="1002008389">
      <w:bodyDiv w:val="1"/>
      <w:marLeft w:val="0"/>
      <w:marRight w:val="0"/>
      <w:marTop w:val="0"/>
      <w:marBottom w:val="0"/>
      <w:divBdr>
        <w:top w:val="none" w:sz="0" w:space="0" w:color="auto"/>
        <w:left w:val="none" w:sz="0" w:space="0" w:color="auto"/>
        <w:bottom w:val="none" w:sz="0" w:space="0" w:color="auto"/>
        <w:right w:val="none" w:sz="0" w:space="0" w:color="auto"/>
      </w:divBdr>
    </w:div>
    <w:div w:id="1005284795">
      <w:bodyDiv w:val="1"/>
      <w:marLeft w:val="0"/>
      <w:marRight w:val="0"/>
      <w:marTop w:val="0"/>
      <w:marBottom w:val="0"/>
      <w:divBdr>
        <w:top w:val="none" w:sz="0" w:space="0" w:color="auto"/>
        <w:left w:val="none" w:sz="0" w:space="0" w:color="auto"/>
        <w:bottom w:val="none" w:sz="0" w:space="0" w:color="auto"/>
        <w:right w:val="none" w:sz="0" w:space="0" w:color="auto"/>
      </w:divBdr>
    </w:div>
    <w:div w:id="1054616617">
      <w:bodyDiv w:val="1"/>
      <w:marLeft w:val="0"/>
      <w:marRight w:val="0"/>
      <w:marTop w:val="0"/>
      <w:marBottom w:val="0"/>
      <w:divBdr>
        <w:top w:val="none" w:sz="0" w:space="0" w:color="auto"/>
        <w:left w:val="none" w:sz="0" w:space="0" w:color="auto"/>
        <w:bottom w:val="none" w:sz="0" w:space="0" w:color="auto"/>
        <w:right w:val="none" w:sz="0" w:space="0" w:color="auto"/>
      </w:divBdr>
    </w:div>
    <w:div w:id="1075469816">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74302777">
      <w:bodyDiv w:val="1"/>
      <w:marLeft w:val="0"/>
      <w:marRight w:val="0"/>
      <w:marTop w:val="0"/>
      <w:marBottom w:val="0"/>
      <w:divBdr>
        <w:top w:val="none" w:sz="0" w:space="0" w:color="auto"/>
        <w:left w:val="none" w:sz="0" w:space="0" w:color="auto"/>
        <w:bottom w:val="none" w:sz="0" w:space="0" w:color="auto"/>
        <w:right w:val="none" w:sz="0" w:space="0" w:color="auto"/>
      </w:divBdr>
    </w:div>
    <w:div w:id="1184247988">
      <w:bodyDiv w:val="1"/>
      <w:marLeft w:val="0"/>
      <w:marRight w:val="0"/>
      <w:marTop w:val="0"/>
      <w:marBottom w:val="0"/>
      <w:divBdr>
        <w:top w:val="none" w:sz="0" w:space="0" w:color="auto"/>
        <w:left w:val="none" w:sz="0" w:space="0" w:color="auto"/>
        <w:bottom w:val="none" w:sz="0" w:space="0" w:color="auto"/>
        <w:right w:val="none" w:sz="0" w:space="0" w:color="auto"/>
      </w:divBdr>
    </w:div>
    <w:div w:id="1212495337">
      <w:bodyDiv w:val="1"/>
      <w:marLeft w:val="0"/>
      <w:marRight w:val="0"/>
      <w:marTop w:val="0"/>
      <w:marBottom w:val="0"/>
      <w:divBdr>
        <w:top w:val="none" w:sz="0" w:space="0" w:color="auto"/>
        <w:left w:val="none" w:sz="0" w:space="0" w:color="auto"/>
        <w:bottom w:val="none" w:sz="0" w:space="0" w:color="auto"/>
        <w:right w:val="none" w:sz="0" w:space="0" w:color="auto"/>
      </w:divBdr>
    </w:div>
    <w:div w:id="1546092326">
      <w:bodyDiv w:val="1"/>
      <w:marLeft w:val="0"/>
      <w:marRight w:val="0"/>
      <w:marTop w:val="0"/>
      <w:marBottom w:val="0"/>
      <w:divBdr>
        <w:top w:val="none" w:sz="0" w:space="0" w:color="auto"/>
        <w:left w:val="none" w:sz="0" w:space="0" w:color="auto"/>
        <w:bottom w:val="none" w:sz="0" w:space="0" w:color="auto"/>
        <w:right w:val="none" w:sz="0" w:space="0" w:color="auto"/>
      </w:divBdr>
    </w:div>
    <w:div w:id="1672022000">
      <w:bodyDiv w:val="1"/>
      <w:marLeft w:val="0"/>
      <w:marRight w:val="0"/>
      <w:marTop w:val="0"/>
      <w:marBottom w:val="0"/>
      <w:divBdr>
        <w:top w:val="none" w:sz="0" w:space="0" w:color="auto"/>
        <w:left w:val="none" w:sz="0" w:space="0" w:color="auto"/>
        <w:bottom w:val="none" w:sz="0" w:space="0" w:color="auto"/>
        <w:right w:val="none" w:sz="0" w:space="0" w:color="auto"/>
      </w:divBdr>
    </w:div>
    <w:div w:id="1745298233">
      <w:bodyDiv w:val="1"/>
      <w:marLeft w:val="0"/>
      <w:marRight w:val="0"/>
      <w:marTop w:val="0"/>
      <w:marBottom w:val="0"/>
      <w:divBdr>
        <w:top w:val="none" w:sz="0" w:space="0" w:color="auto"/>
        <w:left w:val="none" w:sz="0" w:space="0" w:color="auto"/>
        <w:bottom w:val="none" w:sz="0" w:space="0" w:color="auto"/>
        <w:right w:val="none" w:sz="0" w:space="0" w:color="auto"/>
      </w:divBdr>
    </w:div>
    <w:div w:id="1759054629">
      <w:bodyDiv w:val="1"/>
      <w:marLeft w:val="0"/>
      <w:marRight w:val="0"/>
      <w:marTop w:val="0"/>
      <w:marBottom w:val="0"/>
      <w:divBdr>
        <w:top w:val="none" w:sz="0" w:space="0" w:color="auto"/>
        <w:left w:val="none" w:sz="0" w:space="0" w:color="auto"/>
        <w:bottom w:val="none" w:sz="0" w:space="0" w:color="auto"/>
        <w:right w:val="none" w:sz="0" w:space="0" w:color="auto"/>
      </w:divBdr>
    </w:div>
    <w:div w:id="1832914273">
      <w:bodyDiv w:val="1"/>
      <w:marLeft w:val="0"/>
      <w:marRight w:val="0"/>
      <w:marTop w:val="0"/>
      <w:marBottom w:val="0"/>
      <w:divBdr>
        <w:top w:val="none" w:sz="0" w:space="0" w:color="auto"/>
        <w:left w:val="none" w:sz="0" w:space="0" w:color="auto"/>
        <w:bottom w:val="none" w:sz="0" w:space="0" w:color="auto"/>
        <w:right w:val="none" w:sz="0" w:space="0" w:color="auto"/>
      </w:divBdr>
    </w:div>
    <w:div w:id="1909538753">
      <w:bodyDiv w:val="1"/>
      <w:marLeft w:val="0"/>
      <w:marRight w:val="0"/>
      <w:marTop w:val="0"/>
      <w:marBottom w:val="0"/>
      <w:divBdr>
        <w:top w:val="none" w:sz="0" w:space="0" w:color="auto"/>
        <w:left w:val="none" w:sz="0" w:space="0" w:color="auto"/>
        <w:bottom w:val="none" w:sz="0" w:space="0" w:color="auto"/>
        <w:right w:val="none" w:sz="0" w:space="0" w:color="auto"/>
      </w:divBdr>
    </w:div>
    <w:div w:id="1952857894">
      <w:bodyDiv w:val="1"/>
      <w:marLeft w:val="0"/>
      <w:marRight w:val="0"/>
      <w:marTop w:val="0"/>
      <w:marBottom w:val="0"/>
      <w:divBdr>
        <w:top w:val="none" w:sz="0" w:space="0" w:color="auto"/>
        <w:left w:val="none" w:sz="0" w:space="0" w:color="auto"/>
        <w:bottom w:val="none" w:sz="0" w:space="0" w:color="auto"/>
        <w:right w:val="none" w:sz="0" w:space="0" w:color="auto"/>
      </w:divBdr>
    </w:div>
    <w:div w:id="1955819767">
      <w:bodyDiv w:val="1"/>
      <w:marLeft w:val="0"/>
      <w:marRight w:val="0"/>
      <w:marTop w:val="0"/>
      <w:marBottom w:val="0"/>
      <w:divBdr>
        <w:top w:val="none" w:sz="0" w:space="0" w:color="auto"/>
        <w:left w:val="none" w:sz="0" w:space="0" w:color="auto"/>
        <w:bottom w:val="none" w:sz="0" w:space="0" w:color="auto"/>
        <w:right w:val="none" w:sz="0" w:space="0" w:color="auto"/>
      </w:divBdr>
    </w:div>
    <w:div w:id="1984961283">
      <w:bodyDiv w:val="1"/>
      <w:marLeft w:val="0"/>
      <w:marRight w:val="0"/>
      <w:marTop w:val="0"/>
      <w:marBottom w:val="0"/>
      <w:divBdr>
        <w:top w:val="none" w:sz="0" w:space="0" w:color="auto"/>
        <w:left w:val="none" w:sz="0" w:space="0" w:color="auto"/>
        <w:bottom w:val="none" w:sz="0" w:space="0" w:color="auto"/>
        <w:right w:val="none" w:sz="0" w:space="0" w:color="auto"/>
      </w:divBdr>
    </w:div>
    <w:div w:id="2037465064">
      <w:bodyDiv w:val="1"/>
      <w:marLeft w:val="0"/>
      <w:marRight w:val="0"/>
      <w:marTop w:val="0"/>
      <w:marBottom w:val="0"/>
      <w:divBdr>
        <w:top w:val="none" w:sz="0" w:space="0" w:color="auto"/>
        <w:left w:val="none" w:sz="0" w:space="0" w:color="auto"/>
        <w:bottom w:val="none" w:sz="0" w:space="0" w:color="auto"/>
        <w:right w:val="none" w:sz="0" w:space="0" w:color="auto"/>
      </w:divBdr>
    </w:div>
    <w:div w:id="2055807247">
      <w:bodyDiv w:val="1"/>
      <w:marLeft w:val="0"/>
      <w:marRight w:val="0"/>
      <w:marTop w:val="0"/>
      <w:marBottom w:val="0"/>
      <w:divBdr>
        <w:top w:val="none" w:sz="0" w:space="0" w:color="auto"/>
        <w:left w:val="none" w:sz="0" w:space="0" w:color="auto"/>
        <w:bottom w:val="none" w:sz="0" w:space="0" w:color="auto"/>
        <w:right w:val="none" w:sz="0" w:space="0" w:color="auto"/>
      </w:divBdr>
    </w:div>
    <w:div w:id="2079477936">
      <w:bodyDiv w:val="1"/>
      <w:marLeft w:val="0"/>
      <w:marRight w:val="0"/>
      <w:marTop w:val="0"/>
      <w:marBottom w:val="0"/>
      <w:divBdr>
        <w:top w:val="none" w:sz="0" w:space="0" w:color="auto"/>
        <w:left w:val="none" w:sz="0" w:space="0" w:color="auto"/>
        <w:bottom w:val="none" w:sz="0" w:space="0" w:color="auto"/>
        <w:right w:val="none" w:sz="0" w:space="0" w:color="auto"/>
      </w:divBdr>
    </w:div>
    <w:div w:id="21284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nmerkungen xmlns="6d7bc631-b01d-4826-8084-2310aefaf575">Vorlage für eine vierspaltige Online-Synopse</Anmerkunge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DB0CC168D7506409D824643FA064E03" ma:contentTypeVersion="4" ma:contentTypeDescription="Ein neues Dokument erstellen." ma:contentTypeScope="" ma:versionID="b839212cf91eaef3968fd10f36e767af">
  <xsd:schema xmlns:xsd="http://www.w3.org/2001/XMLSchema" xmlns:xs="http://www.w3.org/2001/XMLSchema" xmlns:p="http://schemas.microsoft.com/office/2006/metadata/properties" xmlns:ns2="6d7bc631-b01d-4826-8084-2310aefaf575" targetNamespace="http://schemas.microsoft.com/office/2006/metadata/properties" ma:root="true" ma:fieldsID="3b50e4f531336be57db46fa5f9650949" ns2:_="">
    <xsd:import namespace="6d7bc631-b01d-4826-8084-2310aefaf575"/>
    <xsd:element name="properties">
      <xsd:complexType>
        <xsd:sequence>
          <xsd:element name="documentManagement">
            <xsd:complexType>
              <xsd:all>
                <xsd:element ref="ns2:Anmerku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c631-b01d-4826-8084-2310aefaf575" elementFormDefault="qualified">
    <xsd:import namespace="http://schemas.microsoft.com/office/2006/documentManagement/types"/>
    <xsd:import namespace="http://schemas.microsoft.com/office/infopath/2007/PartnerControls"/>
    <xsd:element name="Anmerkungen" ma:index="4" nillable="true" ma:displayName="Anmerkungen" ma:internalName="Anmerkunge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767AC-1806-492D-A81B-F7DBA304CFC3}">
  <ds:schemaRefs>
    <ds:schemaRef ds:uri="http://schemas.openxmlformats.org/officeDocument/2006/bibliography"/>
  </ds:schemaRefs>
</ds:datastoreItem>
</file>

<file path=customXml/itemProps2.xml><?xml version="1.0" encoding="utf-8"?>
<ds:datastoreItem xmlns:ds="http://schemas.openxmlformats.org/officeDocument/2006/customXml" ds:itemID="{214A9345-B05B-4E61-94B1-28F31B7F137B}">
  <ds:schemaRefs>
    <ds:schemaRef ds:uri="http://schemas.microsoft.com/office/2006/metadata/properties"/>
    <ds:schemaRef ds:uri="http://schemas.microsoft.com/office/infopath/2007/PartnerControls"/>
    <ds:schemaRef ds:uri="6d7bc631-b01d-4826-8084-2310aefaf575"/>
  </ds:schemaRefs>
</ds:datastoreItem>
</file>

<file path=customXml/itemProps3.xml><?xml version="1.0" encoding="utf-8"?>
<ds:datastoreItem xmlns:ds="http://schemas.openxmlformats.org/officeDocument/2006/customXml" ds:itemID="{E31A5764-4CDD-497C-819B-0A7885B0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c631-b01d-4826-8084-2310aefaf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BAECE-CD46-46F0-8E8B-8AF929CFB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6756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Cornelsen Verlag, Berlin</Company>
  <LinksUpToDate>false</LinksUpToDate>
  <CharactersWithSpaces>7813</CharactersWithSpaces>
  <SharedDoc>false</SharedDoc>
  <HyperlinkBase/>
  <HLinks>
    <vt:vector size="6" baseType="variant">
      <vt:variant>
        <vt:i4>917592</vt:i4>
      </vt:variant>
      <vt:variant>
        <vt:i4>-1</vt:i4>
      </vt:variant>
      <vt:variant>
        <vt:i4>1026</vt:i4>
      </vt:variant>
      <vt:variant>
        <vt:i4>1</vt:i4>
      </vt:variant>
      <vt:variant>
        <vt:lpwstr>9783637018785_COVER2D_4C_B300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uabarth-grafik-design@arcor.de</dc:creator>
  <cp:keywords/>
  <cp:lastModifiedBy>UserV3</cp:lastModifiedBy>
  <cp:revision>49</cp:revision>
  <cp:lastPrinted>2016-10-19T14:40:00Z</cp:lastPrinted>
  <dcterms:created xsi:type="dcterms:W3CDTF">2020-06-05T11:38:00Z</dcterms:created>
  <dcterms:modified xsi:type="dcterms:W3CDTF">2020-06-11T06:45:00Z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merkungen">
    <vt:lpwstr/>
  </property>
  <property fmtid="{D5CDD505-2E9C-101B-9397-08002B2CF9AE}" pid="3" name="display_urn:schemas-microsoft-com:office:office#Editor">
    <vt:lpwstr>Lehmann, Bernd</vt:lpwstr>
  </property>
  <property fmtid="{D5CDD505-2E9C-101B-9397-08002B2CF9AE}" pid="4" name="display_urn:schemas-microsoft-com:office:office#Author">
    <vt:lpwstr>Lehmann, Bernd</vt:lpwstr>
  </property>
  <property fmtid="{D5CDD505-2E9C-101B-9397-08002B2CF9AE}" pid="5" name="ContentTypeId">
    <vt:lpwstr>0x0101003DB0CC168D7506409D824643FA064E03</vt:lpwstr>
  </property>
</Properties>
</file>